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BDF" w:rsidRPr="00EE2464" w:rsidRDefault="00B11BDF" w:rsidP="00B11BDF">
      <w:pPr>
        <w:keepNext/>
        <w:spacing w:after="0" w:line="240" w:lineRule="auto"/>
        <w:jc w:val="center"/>
        <w:rPr>
          <w:rFonts w:ascii="Times New Roman" w:hAnsi="Times New Roman" w:cs="Times New Roman"/>
          <w:b/>
          <w:sz w:val="32"/>
          <w:szCs w:val="28"/>
        </w:rPr>
      </w:pPr>
      <w:r w:rsidRPr="00EE2464">
        <w:rPr>
          <w:rFonts w:ascii="Times New Roman" w:hAnsi="Times New Roman" w:cs="Times New Roman"/>
          <w:b/>
          <w:sz w:val="32"/>
          <w:szCs w:val="28"/>
        </w:rPr>
        <w:t>ОГЛАВЛЕНИЕ</w:t>
      </w:r>
    </w:p>
    <w:p w:rsidR="004831B0" w:rsidRPr="00F93597" w:rsidRDefault="004831B0" w:rsidP="004831B0">
      <w:pPr>
        <w:rPr>
          <w:sz w:val="28"/>
          <w:szCs w:val="28"/>
        </w:rPr>
      </w:pPr>
    </w:p>
    <w:p w:rsidR="00B11BDF" w:rsidRPr="00EE2464" w:rsidRDefault="00B11BDF" w:rsidP="00B11BDF">
      <w:pPr>
        <w:keepNext/>
        <w:spacing w:after="0" w:line="240" w:lineRule="auto"/>
        <w:jc w:val="both"/>
        <w:rPr>
          <w:rFonts w:ascii="Times New Roman" w:eastAsia="Times New Roman" w:hAnsi="Times New Roman" w:cs="Times New Roman"/>
          <w:sz w:val="28"/>
          <w:szCs w:val="28"/>
          <w:lang w:eastAsia="ru-RU"/>
        </w:rPr>
      </w:pPr>
    </w:p>
    <w:tbl>
      <w:tblPr>
        <w:tblW w:w="9889" w:type="dxa"/>
        <w:tblLayout w:type="fixed"/>
        <w:tblLook w:val="04A0" w:firstRow="1" w:lastRow="0" w:firstColumn="1" w:lastColumn="0" w:noHBand="0" w:noVBand="1"/>
      </w:tblPr>
      <w:tblGrid>
        <w:gridCol w:w="9214"/>
        <w:gridCol w:w="675"/>
      </w:tblGrid>
      <w:tr w:rsidR="00B11BDF" w:rsidRPr="00EE2464" w:rsidTr="007F6287">
        <w:tc>
          <w:tcPr>
            <w:tcW w:w="9214" w:type="dxa"/>
          </w:tcPr>
          <w:p w:rsidR="000928E6" w:rsidRPr="000B72CF" w:rsidRDefault="000928E6" w:rsidP="008D644C">
            <w:pPr>
              <w:keepNext/>
              <w:spacing w:after="0" w:line="360" w:lineRule="exact"/>
              <w:ind w:firstLine="709"/>
              <w:contextualSpacing/>
              <w:rPr>
                <w:rFonts w:ascii="Times New Roman" w:hAnsi="Times New Roman" w:cs="Times New Roman"/>
                <w:b/>
                <w:sz w:val="28"/>
                <w:szCs w:val="28"/>
              </w:rPr>
            </w:pPr>
            <w:r w:rsidRPr="000B72CF">
              <w:rPr>
                <w:rFonts w:ascii="Times New Roman" w:hAnsi="Times New Roman" w:cs="Times New Roman"/>
                <w:b/>
                <w:sz w:val="28"/>
                <w:szCs w:val="28"/>
              </w:rPr>
              <w:t>РЕФЕРАТ………………………………………………………………</w:t>
            </w:r>
            <w:r w:rsidR="000B72CF">
              <w:rPr>
                <w:rFonts w:ascii="Times New Roman" w:hAnsi="Times New Roman" w:cs="Times New Roman"/>
                <w:b/>
                <w:sz w:val="28"/>
                <w:szCs w:val="28"/>
              </w:rPr>
              <w:t>..</w:t>
            </w:r>
          </w:p>
          <w:p w:rsidR="00B11BDF" w:rsidRPr="007B4884" w:rsidRDefault="00B11BDF" w:rsidP="008D644C">
            <w:pPr>
              <w:keepNext/>
              <w:spacing w:after="0" w:line="360" w:lineRule="exact"/>
              <w:ind w:firstLine="709"/>
              <w:contextualSpacing/>
              <w:rPr>
                <w:rFonts w:ascii="Times New Roman" w:hAnsi="Times New Roman" w:cs="Times New Roman"/>
                <w:caps/>
                <w:sz w:val="28"/>
                <w:szCs w:val="28"/>
              </w:rPr>
            </w:pPr>
            <w:r w:rsidRPr="000B72CF">
              <w:rPr>
                <w:rFonts w:ascii="Times New Roman" w:hAnsi="Times New Roman" w:cs="Times New Roman"/>
                <w:b/>
                <w:sz w:val="28"/>
                <w:szCs w:val="28"/>
              </w:rPr>
              <w:t>ВВЕДЕНИЕ………………………………………………………………</w:t>
            </w:r>
          </w:p>
        </w:tc>
        <w:tc>
          <w:tcPr>
            <w:tcW w:w="675" w:type="dxa"/>
          </w:tcPr>
          <w:p w:rsidR="00B11BDF" w:rsidRDefault="00B11BDF" w:rsidP="008D644C">
            <w:pPr>
              <w:keepNext/>
              <w:spacing w:after="0" w:line="360" w:lineRule="exact"/>
              <w:contextualSpacing/>
              <w:jc w:val="center"/>
              <w:rPr>
                <w:rFonts w:ascii="Times New Roman" w:hAnsi="Times New Roman" w:cs="Times New Roman"/>
                <w:caps/>
                <w:sz w:val="28"/>
                <w:szCs w:val="28"/>
              </w:rPr>
            </w:pPr>
            <w:r w:rsidRPr="00EE2464">
              <w:rPr>
                <w:rFonts w:ascii="Times New Roman" w:hAnsi="Times New Roman" w:cs="Times New Roman"/>
                <w:caps/>
                <w:sz w:val="28"/>
                <w:szCs w:val="28"/>
              </w:rPr>
              <w:t>3</w:t>
            </w:r>
          </w:p>
          <w:p w:rsidR="000928E6" w:rsidRPr="00EE2464" w:rsidRDefault="000928E6" w:rsidP="008D644C">
            <w:pPr>
              <w:keepNext/>
              <w:spacing w:after="0" w:line="360" w:lineRule="exact"/>
              <w:contextualSpacing/>
              <w:jc w:val="center"/>
              <w:rPr>
                <w:rFonts w:ascii="Times New Roman" w:hAnsi="Times New Roman" w:cs="Times New Roman"/>
                <w:caps/>
                <w:sz w:val="28"/>
                <w:szCs w:val="28"/>
              </w:rPr>
            </w:pPr>
            <w:r>
              <w:rPr>
                <w:rFonts w:ascii="Times New Roman" w:hAnsi="Times New Roman" w:cs="Times New Roman"/>
                <w:caps/>
                <w:sz w:val="28"/>
                <w:szCs w:val="28"/>
              </w:rPr>
              <w:t>4</w:t>
            </w:r>
          </w:p>
        </w:tc>
      </w:tr>
      <w:tr w:rsidR="00B11BDF" w:rsidRPr="00EE2464" w:rsidTr="007F6287">
        <w:tc>
          <w:tcPr>
            <w:tcW w:w="9214" w:type="dxa"/>
          </w:tcPr>
          <w:p w:rsidR="004831B0" w:rsidRPr="000B72CF" w:rsidRDefault="004831B0" w:rsidP="008D644C">
            <w:pPr>
              <w:spacing w:after="0" w:line="360" w:lineRule="exact"/>
              <w:ind w:firstLine="709"/>
              <w:rPr>
                <w:rFonts w:ascii="Times New Roman" w:hAnsi="Times New Roman" w:cs="Times New Roman"/>
                <w:b/>
                <w:sz w:val="28"/>
                <w:szCs w:val="28"/>
              </w:rPr>
            </w:pPr>
            <w:r w:rsidRPr="000B72CF">
              <w:rPr>
                <w:rFonts w:ascii="Times New Roman" w:hAnsi="Times New Roman" w:cs="Times New Roman"/>
                <w:b/>
                <w:sz w:val="28"/>
                <w:szCs w:val="28"/>
              </w:rPr>
              <w:t>ГЛАВА 1 ТЕОРЕТИЧЕСКИЕ ОСНОВЫ АНАЛИЗА ФИНАНСОВОГО СОСТОЯНИЯ ПРЕДПРИЯТИЯ</w:t>
            </w:r>
            <w:r w:rsidR="000B72CF">
              <w:rPr>
                <w:rFonts w:ascii="Times New Roman" w:hAnsi="Times New Roman" w:cs="Times New Roman"/>
                <w:b/>
                <w:sz w:val="28"/>
                <w:szCs w:val="28"/>
              </w:rPr>
              <w:t>……………………...</w:t>
            </w:r>
          </w:p>
          <w:p w:rsidR="004831B0" w:rsidRPr="007B4884" w:rsidRDefault="004831B0" w:rsidP="008D644C">
            <w:pPr>
              <w:spacing w:after="0" w:line="360" w:lineRule="exact"/>
              <w:ind w:firstLine="709"/>
              <w:rPr>
                <w:rFonts w:ascii="Times New Roman" w:hAnsi="Times New Roman" w:cs="Times New Roman"/>
                <w:sz w:val="28"/>
                <w:szCs w:val="28"/>
              </w:rPr>
            </w:pPr>
            <w:r w:rsidRPr="007B4884">
              <w:rPr>
                <w:rFonts w:ascii="Times New Roman" w:hAnsi="Times New Roman" w:cs="Times New Roman"/>
                <w:sz w:val="28"/>
                <w:szCs w:val="28"/>
              </w:rPr>
              <w:t>1.1 Понятие, значение и задачи анализа финансового состояния</w:t>
            </w:r>
            <w:r w:rsidR="008D644C">
              <w:rPr>
                <w:rFonts w:ascii="Times New Roman" w:hAnsi="Times New Roman" w:cs="Times New Roman"/>
                <w:sz w:val="28"/>
                <w:szCs w:val="28"/>
              </w:rPr>
              <w:t>…….</w:t>
            </w:r>
          </w:p>
          <w:p w:rsidR="004831B0" w:rsidRPr="007B4884" w:rsidRDefault="004831B0" w:rsidP="008D644C">
            <w:pPr>
              <w:spacing w:after="0" w:line="360" w:lineRule="exact"/>
              <w:ind w:firstLine="709"/>
              <w:rPr>
                <w:rFonts w:ascii="Times New Roman" w:hAnsi="Times New Roman" w:cs="Times New Roman"/>
                <w:sz w:val="28"/>
                <w:szCs w:val="28"/>
              </w:rPr>
            </w:pPr>
            <w:r w:rsidRPr="007B4884">
              <w:rPr>
                <w:rFonts w:ascii="Times New Roman" w:hAnsi="Times New Roman" w:cs="Times New Roman"/>
                <w:sz w:val="28"/>
                <w:szCs w:val="28"/>
              </w:rPr>
              <w:t>1.</w:t>
            </w:r>
            <w:r w:rsidR="000B72CF">
              <w:rPr>
                <w:rFonts w:ascii="Times New Roman" w:hAnsi="Times New Roman" w:cs="Times New Roman"/>
                <w:sz w:val="28"/>
                <w:szCs w:val="28"/>
              </w:rPr>
              <w:t>2</w:t>
            </w:r>
            <w:r w:rsidRPr="007B4884">
              <w:rPr>
                <w:rFonts w:ascii="Times New Roman" w:hAnsi="Times New Roman" w:cs="Times New Roman"/>
                <w:sz w:val="28"/>
                <w:szCs w:val="28"/>
              </w:rPr>
              <w:t xml:space="preserve"> Классификация методов и приёмов анализа </w:t>
            </w:r>
            <w:r w:rsidR="008D644C">
              <w:rPr>
                <w:rFonts w:ascii="Times New Roman" w:hAnsi="Times New Roman" w:cs="Times New Roman"/>
                <w:sz w:val="28"/>
                <w:szCs w:val="28"/>
              </w:rPr>
              <w:t>………………………</w:t>
            </w:r>
          </w:p>
          <w:p w:rsidR="00DF2EB6" w:rsidRPr="00DF2EB6" w:rsidRDefault="00DF2EB6" w:rsidP="008D644C">
            <w:pPr>
              <w:pStyle w:val="a9"/>
              <w:shd w:val="clear" w:color="auto" w:fill="FFFFFF"/>
              <w:spacing w:before="0" w:beforeAutospacing="0" w:after="0" w:afterAutospacing="0" w:line="360" w:lineRule="exact"/>
              <w:ind w:firstLine="709"/>
              <w:jc w:val="both"/>
              <w:rPr>
                <w:bCs/>
                <w:i/>
                <w:iCs/>
                <w:sz w:val="28"/>
                <w:szCs w:val="32"/>
              </w:rPr>
            </w:pPr>
            <w:r w:rsidRPr="00DF2EB6">
              <w:rPr>
                <w:bCs/>
                <w:sz w:val="28"/>
                <w:szCs w:val="32"/>
              </w:rPr>
              <w:t>1.</w:t>
            </w:r>
            <w:r w:rsidR="000B72CF">
              <w:rPr>
                <w:bCs/>
                <w:sz w:val="28"/>
                <w:szCs w:val="32"/>
              </w:rPr>
              <w:t>3</w:t>
            </w:r>
            <w:r w:rsidRPr="00DF2EB6">
              <w:rPr>
                <w:bCs/>
                <w:sz w:val="28"/>
                <w:szCs w:val="32"/>
              </w:rPr>
              <w:t xml:space="preserve"> Зарубежный опыт анализа финансового состояния предприятия</w:t>
            </w:r>
            <w:r w:rsidR="008D644C">
              <w:rPr>
                <w:bCs/>
                <w:sz w:val="28"/>
                <w:szCs w:val="32"/>
              </w:rPr>
              <w:t>..</w:t>
            </w:r>
          </w:p>
          <w:p w:rsidR="004831B0" w:rsidRPr="000B72CF" w:rsidRDefault="004831B0" w:rsidP="008D644C">
            <w:pPr>
              <w:spacing w:after="0" w:line="360" w:lineRule="exact"/>
              <w:ind w:firstLine="709"/>
              <w:jc w:val="both"/>
              <w:rPr>
                <w:rFonts w:ascii="Times New Roman" w:hAnsi="Times New Roman" w:cs="Times New Roman"/>
                <w:b/>
                <w:sz w:val="28"/>
                <w:szCs w:val="28"/>
              </w:rPr>
            </w:pPr>
            <w:r w:rsidRPr="000B72CF">
              <w:rPr>
                <w:rFonts w:ascii="Times New Roman" w:hAnsi="Times New Roman" w:cs="Times New Roman"/>
                <w:b/>
                <w:sz w:val="28"/>
                <w:szCs w:val="28"/>
              </w:rPr>
              <w:t xml:space="preserve">ГЛАВА 2 АНАЛИЗ ФИНАНСОВОГО СОСТОЯНИЯ ПРЕДПРИЯТИЯ ООО </w:t>
            </w:r>
            <w:r w:rsidR="007B4884" w:rsidRPr="000B72CF">
              <w:rPr>
                <w:rFonts w:ascii="Times New Roman" w:hAnsi="Times New Roman" w:cs="Times New Roman"/>
                <w:b/>
                <w:sz w:val="28"/>
                <w:szCs w:val="28"/>
              </w:rPr>
              <w:t>«</w:t>
            </w:r>
            <w:r w:rsidRPr="000B72CF">
              <w:rPr>
                <w:rFonts w:ascii="Times New Roman" w:hAnsi="Times New Roman" w:cs="Times New Roman"/>
                <w:b/>
                <w:sz w:val="28"/>
                <w:szCs w:val="28"/>
              </w:rPr>
              <w:t>ВЕЧЕРНИЙ ГОРОД</w:t>
            </w:r>
            <w:r w:rsidR="007B4884" w:rsidRPr="000B72CF">
              <w:rPr>
                <w:rFonts w:ascii="Times New Roman" w:hAnsi="Times New Roman" w:cs="Times New Roman"/>
                <w:b/>
                <w:sz w:val="28"/>
                <w:szCs w:val="28"/>
              </w:rPr>
              <w:t>»</w:t>
            </w:r>
            <w:r w:rsidR="000B72CF">
              <w:rPr>
                <w:rFonts w:ascii="Times New Roman" w:hAnsi="Times New Roman" w:cs="Times New Roman"/>
                <w:b/>
                <w:sz w:val="28"/>
                <w:szCs w:val="28"/>
              </w:rPr>
              <w:t>………………………….</w:t>
            </w:r>
          </w:p>
          <w:p w:rsidR="004831B0" w:rsidRPr="007B4884" w:rsidRDefault="004831B0" w:rsidP="008D644C">
            <w:pPr>
              <w:spacing w:after="0" w:line="360" w:lineRule="exact"/>
              <w:ind w:firstLine="709"/>
              <w:rPr>
                <w:rFonts w:ascii="Times New Roman" w:hAnsi="Times New Roman" w:cs="Times New Roman"/>
                <w:sz w:val="28"/>
                <w:szCs w:val="28"/>
              </w:rPr>
            </w:pPr>
            <w:r w:rsidRPr="007B4884">
              <w:rPr>
                <w:rFonts w:ascii="Times New Roman" w:hAnsi="Times New Roman" w:cs="Times New Roman"/>
                <w:sz w:val="28"/>
                <w:szCs w:val="28"/>
              </w:rPr>
              <w:t xml:space="preserve">2.1 Организационная характеристика предприятия </w:t>
            </w:r>
            <w:r w:rsidR="008D644C">
              <w:rPr>
                <w:rFonts w:ascii="Times New Roman" w:hAnsi="Times New Roman" w:cs="Times New Roman"/>
                <w:sz w:val="28"/>
                <w:szCs w:val="28"/>
              </w:rPr>
              <w:t>…</w:t>
            </w:r>
            <w:r w:rsidR="000B72CF">
              <w:rPr>
                <w:rFonts w:ascii="Times New Roman" w:hAnsi="Times New Roman" w:cs="Times New Roman"/>
                <w:sz w:val="28"/>
                <w:szCs w:val="28"/>
              </w:rPr>
              <w:t>………………..</w:t>
            </w:r>
          </w:p>
          <w:p w:rsidR="004831B0" w:rsidRPr="000928E6" w:rsidRDefault="004831B0" w:rsidP="000928E6">
            <w:pPr>
              <w:spacing w:after="0" w:line="360" w:lineRule="exact"/>
              <w:ind w:firstLine="709"/>
              <w:rPr>
                <w:rFonts w:ascii="Times New Roman" w:hAnsi="Times New Roman" w:cs="Times New Roman"/>
                <w:sz w:val="28"/>
                <w:szCs w:val="28"/>
              </w:rPr>
            </w:pPr>
            <w:r w:rsidRPr="000928E6">
              <w:rPr>
                <w:rFonts w:ascii="Times New Roman" w:hAnsi="Times New Roman" w:cs="Times New Roman"/>
                <w:sz w:val="28"/>
                <w:szCs w:val="28"/>
              </w:rPr>
              <w:t>2.</w:t>
            </w:r>
            <w:r w:rsidR="000B72CF">
              <w:rPr>
                <w:rFonts w:ascii="Times New Roman" w:hAnsi="Times New Roman" w:cs="Times New Roman"/>
                <w:sz w:val="28"/>
                <w:szCs w:val="28"/>
              </w:rPr>
              <w:t>2</w:t>
            </w:r>
            <w:r w:rsidRPr="000928E6">
              <w:rPr>
                <w:rFonts w:ascii="Times New Roman" w:hAnsi="Times New Roman" w:cs="Times New Roman"/>
                <w:sz w:val="28"/>
                <w:szCs w:val="28"/>
              </w:rPr>
              <w:t xml:space="preserve"> Анализ </w:t>
            </w:r>
            <w:r w:rsidR="000B72CF">
              <w:rPr>
                <w:rFonts w:ascii="Times New Roman" w:hAnsi="Times New Roman" w:cs="Times New Roman"/>
                <w:sz w:val="28"/>
                <w:szCs w:val="28"/>
              </w:rPr>
              <w:t>хозяйственной деятельности предприятия………………..</w:t>
            </w:r>
          </w:p>
          <w:p w:rsidR="004831B0" w:rsidRPr="000928E6" w:rsidRDefault="004831B0" w:rsidP="000928E6">
            <w:pPr>
              <w:spacing w:after="0" w:line="360" w:lineRule="exact"/>
              <w:ind w:firstLine="709"/>
              <w:rPr>
                <w:rFonts w:ascii="Times New Roman" w:hAnsi="Times New Roman" w:cs="Times New Roman"/>
                <w:sz w:val="28"/>
                <w:szCs w:val="28"/>
              </w:rPr>
            </w:pPr>
            <w:r w:rsidRPr="000928E6">
              <w:rPr>
                <w:rFonts w:ascii="Times New Roman" w:hAnsi="Times New Roman" w:cs="Times New Roman"/>
                <w:sz w:val="28"/>
                <w:szCs w:val="28"/>
              </w:rPr>
              <w:t>2.</w:t>
            </w:r>
            <w:r w:rsidR="000B72CF">
              <w:rPr>
                <w:rFonts w:ascii="Times New Roman" w:hAnsi="Times New Roman" w:cs="Times New Roman"/>
                <w:sz w:val="28"/>
                <w:szCs w:val="28"/>
              </w:rPr>
              <w:t>3</w:t>
            </w:r>
            <w:r w:rsidRPr="000928E6">
              <w:rPr>
                <w:rFonts w:ascii="Times New Roman" w:hAnsi="Times New Roman" w:cs="Times New Roman"/>
                <w:sz w:val="28"/>
                <w:szCs w:val="28"/>
              </w:rPr>
              <w:t xml:space="preserve"> Анализ деловой активности и финансовых результатов деятельности предприятия</w:t>
            </w:r>
            <w:r w:rsidR="008D644C" w:rsidRPr="000928E6">
              <w:rPr>
                <w:rFonts w:ascii="Times New Roman" w:hAnsi="Times New Roman" w:cs="Times New Roman"/>
                <w:sz w:val="28"/>
                <w:szCs w:val="28"/>
              </w:rPr>
              <w:t>……………………………………………………..</w:t>
            </w:r>
          </w:p>
          <w:p w:rsidR="000928E6" w:rsidRPr="000B72CF" w:rsidRDefault="000928E6" w:rsidP="000B72CF">
            <w:pPr>
              <w:spacing w:after="0" w:line="360" w:lineRule="exact"/>
              <w:ind w:firstLine="709"/>
              <w:jc w:val="both"/>
              <w:rPr>
                <w:rFonts w:ascii="Times New Roman" w:hAnsi="Times New Roman" w:cs="Times New Roman"/>
                <w:b/>
                <w:sz w:val="28"/>
                <w:szCs w:val="28"/>
              </w:rPr>
            </w:pPr>
            <w:r w:rsidRPr="000B72CF">
              <w:rPr>
                <w:rFonts w:ascii="Times New Roman" w:hAnsi="Times New Roman" w:cs="Times New Roman"/>
                <w:b/>
                <w:sz w:val="28"/>
                <w:szCs w:val="28"/>
              </w:rPr>
              <w:t>ГЛАВА 3 ПРЕДЛОЖЕНИЯ ПО УЛУЧШЕНИЮ ФИНАНСОВОГО СОСТОЯНИЯ ПРЕДПРИЯТИЯ ООО «ВЕЧЕРНИЙ ГОРОД»…</w:t>
            </w:r>
            <w:r w:rsidR="000B72CF">
              <w:rPr>
                <w:rFonts w:ascii="Times New Roman" w:hAnsi="Times New Roman" w:cs="Times New Roman"/>
                <w:b/>
                <w:sz w:val="28"/>
                <w:szCs w:val="28"/>
              </w:rPr>
              <w:t>……………………………………………………</w:t>
            </w:r>
          </w:p>
          <w:p w:rsidR="000928E6" w:rsidRPr="000928E6" w:rsidRDefault="000928E6" w:rsidP="000928E6">
            <w:pPr>
              <w:spacing w:after="0" w:line="360" w:lineRule="exact"/>
              <w:ind w:firstLine="709"/>
              <w:rPr>
                <w:rFonts w:ascii="Times New Roman" w:hAnsi="Times New Roman" w:cs="Times New Roman"/>
                <w:sz w:val="28"/>
                <w:szCs w:val="28"/>
              </w:rPr>
            </w:pPr>
            <w:r w:rsidRPr="000928E6">
              <w:rPr>
                <w:rFonts w:ascii="Times New Roman" w:hAnsi="Times New Roman" w:cs="Times New Roman"/>
                <w:sz w:val="28"/>
                <w:szCs w:val="28"/>
              </w:rPr>
              <w:t xml:space="preserve">3.1 Факторы </w:t>
            </w:r>
            <w:r w:rsidR="005A4B35">
              <w:rPr>
                <w:rFonts w:ascii="Times New Roman" w:hAnsi="Times New Roman" w:cs="Times New Roman"/>
                <w:bCs/>
                <w:sz w:val="28"/>
                <w:szCs w:val="28"/>
              </w:rPr>
              <w:t>улучшения</w:t>
            </w:r>
            <w:r w:rsidR="005A4B35" w:rsidRPr="00524D13">
              <w:rPr>
                <w:rFonts w:ascii="Times New Roman" w:hAnsi="Times New Roman" w:cs="Times New Roman"/>
                <w:bCs/>
                <w:sz w:val="28"/>
                <w:szCs w:val="28"/>
              </w:rPr>
              <w:t xml:space="preserve"> </w:t>
            </w:r>
            <w:r w:rsidR="005A4B35" w:rsidRPr="000928E6">
              <w:rPr>
                <w:rFonts w:ascii="Times New Roman" w:hAnsi="Times New Roman"/>
                <w:sz w:val="28"/>
                <w:szCs w:val="24"/>
              </w:rPr>
              <w:t>финансового состояния</w:t>
            </w:r>
            <w:r w:rsidRPr="000928E6">
              <w:rPr>
                <w:rFonts w:ascii="Times New Roman" w:hAnsi="Times New Roman" w:cs="Times New Roman"/>
                <w:sz w:val="28"/>
                <w:szCs w:val="28"/>
              </w:rPr>
              <w:t xml:space="preserve"> предприятия.........</w:t>
            </w:r>
            <w:r w:rsidR="005A4B35">
              <w:rPr>
                <w:rFonts w:ascii="Times New Roman" w:hAnsi="Times New Roman" w:cs="Times New Roman"/>
                <w:sz w:val="28"/>
                <w:szCs w:val="28"/>
              </w:rPr>
              <w:t>...</w:t>
            </w:r>
          </w:p>
          <w:p w:rsidR="000928E6" w:rsidRPr="000928E6" w:rsidRDefault="000928E6" w:rsidP="000928E6">
            <w:pPr>
              <w:spacing w:after="0" w:line="360" w:lineRule="exact"/>
              <w:ind w:firstLine="709"/>
              <w:rPr>
                <w:rFonts w:ascii="Times New Roman" w:hAnsi="Times New Roman" w:cs="Times New Roman"/>
                <w:sz w:val="28"/>
                <w:szCs w:val="28"/>
              </w:rPr>
            </w:pPr>
            <w:r w:rsidRPr="000928E6">
              <w:rPr>
                <w:rFonts w:ascii="Times New Roman" w:hAnsi="Times New Roman" w:cs="Times New Roman"/>
                <w:sz w:val="28"/>
                <w:szCs w:val="28"/>
              </w:rPr>
              <w:t>3.2 Оценка экономической эффективности от предложенных мероприятий</w:t>
            </w:r>
            <w:r>
              <w:rPr>
                <w:rFonts w:ascii="Times New Roman" w:hAnsi="Times New Roman" w:cs="Times New Roman"/>
                <w:sz w:val="28"/>
                <w:szCs w:val="28"/>
              </w:rPr>
              <w:t>…………………………………………………………………….</w:t>
            </w:r>
          </w:p>
          <w:p w:rsidR="00B11BDF" w:rsidRPr="000B72CF" w:rsidRDefault="00B11BDF" w:rsidP="000928E6">
            <w:pPr>
              <w:pStyle w:val="ab"/>
              <w:spacing w:line="360" w:lineRule="exact"/>
              <w:ind w:firstLine="709"/>
              <w:jc w:val="both"/>
              <w:rPr>
                <w:rFonts w:ascii="Times New Roman" w:hAnsi="Times New Roman"/>
                <w:b/>
                <w:sz w:val="28"/>
                <w:szCs w:val="28"/>
              </w:rPr>
            </w:pPr>
            <w:r w:rsidRPr="000B72CF">
              <w:rPr>
                <w:rFonts w:ascii="Times New Roman" w:hAnsi="Times New Roman"/>
                <w:b/>
                <w:sz w:val="28"/>
                <w:szCs w:val="28"/>
              </w:rPr>
              <w:t>ЗАКЛЮЧЕНИЕ…………………………………………………………</w:t>
            </w:r>
          </w:p>
          <w:p w:rsidR="00B11BDF" w:rsidRPr="000B72CF" w:rsidRDefault="00B11BDF" w:rsidP="000928E6">
            <w:pPr>
              <w:pStyle w:val="ab"/>
              <w:spacing w:line="360" w:lineRule="exact"/>
              <w:ind w:firstLine="709"/>
              <w:jc w:val="both"/>
              <w:rPr>
                <w:rFonts w:ascii="Times New Roman" w:hAnsi="Times New Roman"/>
                <w:b/>
                <w:sz w:val="28"/>
                <w:szCs w:val="28"/>
              </w:rPr>
            </w:pPr>
            <w:r w:rsidRPr="000B72CF">
              <w:rPr>
                <w:rFonts w:ascii="Times New Roman" w:hAnsi="Times New Roman"/>
                <w:b/>
                <w:sz w:val="28"/>
                <w:szCs w:val="28"/>
              </w:rPr>
              <w:t>СПИСОК  ИСПОЛЬЗОВАННЫХ  ИСТОЧНИКОВ ……………...</w:t>
            </w:r>
            <w:r w:rsidR="000B72CF">
              <w:rPr>
                <w:rFonts w:ascii="Times New Roman" w:hAnsi="Times New Roman"/>
                <w:b/>
                <w:sz w:val="28"/>
                <w:szCs w:val="28"/>
              </w:rPr>
              <w:t>.</w:t>
            </w:r>
          </w:p>
          <w:p w:rsidR="008D644C" w:rsidRPr="007B4884" w:rsidRDefault="008D644C" w:rsidP="000928E6">
            <w:pPr>
              <w:pStyle w:val="a9"/>
              <w:spacing w:before="0" w:beforeAutospacing="0" w:after="0" w:afterAutospacing="0" w:line="360" w:lineRule="exact"/>
              <w:ind w:firstLine="709"/>
              <w:rPr>
                <w:sz w:val="28"/>
                <w:szCs w:val="28"/>
              </w:rPr>
            </w:pPr>
            <w:r w:rsidRPr="000B72CF">
              <w:rPr>
                <w:b/>
                <w:sz w:val="28"/>
                <w:szCs w:val="28"/>
              </w:rPr>
              <w:t>ПРИЛОЖЕНИЕ А</w:t>
            </w:r>
            <w:r w:rsidRPr="007B4884">
              <w:rPr>
                <w:sz w:val="28"/>
                <w:szCs w:val="28"/>
              </w:rPr>
              <w:t xml:space="preserve"> Бухгалтерский баланс на 31 декабря 202</w:t>
            </w:r>
            <w:r w:rsidR="000B72CF">
              <w:rPr>
                <w:sz w:val="28"/>
                <w:szCs w:val="28"/>
              </w:rPr>
              <w:t>0 г…….</w:t>
            </w:r>
          </w:p>
          <w:p w:rsidR="00140323" w:rsidRPr="007B4884" w:rsidRDefault="00140323" w:rsidP="008D644C">
            <w:pPr>
              <w:pStyle w:val="a9"/>
              <w:spacing w:before="0" w:beforeAutospacing="0" w:after="0" w:afterAutospacing="0" w:line="360" w:lineRule="exact"/>
              <w:ind w:firstLine="709"/>
              <w:rPr>
                <w:sz w:val="28"/>
                <w:szCs w:val="28"/>
              </w:rPr>
            </w:pPr>
            <w:r w:rsidRPr="000B72CF">
              <w:rPr>
                <w:b/>
                <w:sz w:val="28"/>
                <w:szCs w:val="28"/>
              </w:rPr>
              <w:t xml:space="preserve">ПРИЛОЖЕНИЕ </w:t>
            </w:r>
            <w:r w:rsidR="008D644C" w:rsidRPr="000B72CF">
              <w:rPr>
                <w:b/>
                <w:sz w:val="28"/>
                <w:szCs w:val="28"/>
              </w:rPr>
              <w:t>Б</w:t>
            </w:r>
            <w:r w:rsidRPr="007B4884">
              <w:rPr>
                <w:sz w:val="28"/>
                <w:szCs w:val="28"/>
              </w:rPr>
              <w:t xml:space="preserve"> Бухгалтерский баланс на 31 декабря 2021</w:t>
            </w:r>
            <w:r w:rsidR="000B72CF">
              <w:rPr>
                <w:sz w:val="28"/>
                <w:szCs w:val="28"/>
              </w:rPr>
              <w:t xml:space="preserve"> г……</w:t>
            </w:r>
          </w:p>
          <w:p w:rsidR="008D644C" w:rsidRDefault="008D644C" w:rsidP="008D644C">
            <w:pPr>
              <w:keepNext/>
              <w:widowControl w:val="0"/>
              <w:autoSpaceDE w:val="0"/>
              <w:autoSpaceDN w:val="0"/>
              <w:adjustRightInd w:val="0"/>
              <w:spacing w:after="0" w:line="360" w:lineRule="exact"/>
              <w:ind w:firstLine="709"/>
              <w:rPr>
                <w:rFonts w:ascii="Times New Roman" w:hAnsi="Times New Roman" w:cs="Times New Roman"/>
                <w:sz w:val="28"/>
                <w:szCs w:val="28"/>
              </w:rPr>
            </w:pPr>
            <w:r w:rsidRPr="000B72CF">
              <w:rPr>
                <w:rFonts w:ascii="Times New Roman" w:hAnsi="Times New Roman" w:cs="Times New Roman"/>
                <w:b/>
                <w:sz w:val="28"/>
                <w:szCs w:val="28"/>
              </w:rPr>
              <w:t>ПРИЛОЖЕНИЕ В</w:t>
            </w:r>
            <w:r w:rsidRPr="007B4884">
              <w:rPr>
                <w:rFonts w:ascii="Times New Roman" w:hAnsi="Times New Roman" w:cs="Times New Roman"/>
                <w:sz w:val="28"/>
                <w:szCs w:val="28"/>
              </w:rPr>
              <w:t xml:space="preserve"> Отчет о прибылях и убытках за январь - декабрь 202</w:t>
            </w:r>
            <w:r>
              <w:rPr>
                <w:rFonts w:ascii="Times New Roman" w:hAnsi="Times New Roman" w:cs="Times New Roman"/>
                <w:sz w:val="28"/>
                <w:szCs w:val="28"/>
              </w:rPr>
              <w:t>0 г…………………………………………………………………………….</w:t>
            </w:r>
          </w:p>
          <w:p w:rsidR="00140323" w:rsidRPr="007B4884" w:rsidRDefault="00140323" w:rsidP="008D644C">
            <w:pPr>
              <w:keepNext/>
              <w:widowControl w:val="0"/>
              <w:autoSpaceDE w:val="0"/>
              <w:autoSpaceDN w:val="0"/>
              <w:adjustRightInd w:val="0"/>
              <w:spacing w:after="0" w:line="360" w:lineRule="exact"/>
              <w:ind w:firstLine="709"/>
              <w:rPr>
                <w:rFonts w:ascii="Times New Roman" w:hAnsi="Times New Roman" w:cs="Times New Roman"/>
                <w:sz w:val="28"/>
                <w:szCs w:val="28"/>
              </w:rPr>
            </w:pPr>
            <w:r w:rsidRPr="000B72CF">
              <w:rPr>
                <w:rFonts w:ascii="Times New Roman" w:hAnsi="Times New Roman" w:cs="Times New Roman"/>
                <w:b/>
                <w:sz w:val="28"/>
                <w:szCs w:val="28"/>
              </w:rPr>
              <w:t xml:space="preserve">ПРИЛОЖЕНИЕ </w:t>
            </w:r>
            <w:r w:rsidR="008D644C" w:rsidRPr="000B72CF">
              <w:rPr>
                <w:rFonts w:ascii="Times New Roman" w:hAnsi="Times New Roman" w:cs="Times New Roman"/>
                <w:b/>
                <w:sz w:val="28"/>
                <w:szCs w:val="28"/>
              </w:rPr>
              <w:t>Г</w:t>
            </w:r>
            <w:r w:rsidR="008D644C">
              <w:rPr>
                <w:rFonts w:ascii="Times New Roman" w:hAnsi="Times New Roman" w:cs="Times New Roman"/>
                <w:sz w:val="28"/>
                <w:szCs w:val="28"/>
              </w:rPr>
              <w:t xml:space="preserve"> </w:t>
            </w:r>
            <w:r w:rsidRPr="007B4884">
              <w:rPr>
                <w:rFonts w:ascii="Times New Roman" w:hAnsi="Times New Roman" w:cs="Times New Roman"/>
                <w:sz w:val="28"/>
                <w:szCs w:val="28"/>
              </w:rPr>
              <w:t>Отчет о прибылях и убытках за январь - декабрь 2021</w:t>
            </w:r>
            <w:r w:rsidR="008D644C">
              <w:rPr>
                <w:rFonts w:ascii="Times New Roman" w:hAnsi="Times New Roman" w:cs="Times New Roman"/>
                <w:sz w:val="28"/>
                <w:szCs w:val="28"/>
              </w:rPr>
              <w:t xml:space="preserve"> г. ……………………………………………………………………...……</w:t>
            </w:r>
          </w:p>
          <w:p w:rsidR="00B11BDF" w:rsidRPr="007B4884" w:rsidRDefault="00B11BDF" w:rsidP="008D644C">
            <w:pPr>
              <w:spacing w:after="0" w:line="360" w:lineRule="exact"/>
              <w:ind w:firstLine="709"/>
              <w:jc w:val="both"/>
              <w:rPr>
                <w:rFonts w:ascii="Times New Roman" w:hAnsi="Times New Roman" w:cs="Times New Roman"/>
                <w:caps/>
                <w:sz w:val="28"/>
                <w:szCs w:val="28"/>
              </w:rPr>
            </w:pPr>
          </w:p>
        </w:tc>
        <w:tc>
          <w:tcPr>
            <w:tcW w:w="675" w:type="dxa"/>
          </w:tcPr>
          <w:p w:rsidR="00B11BDF" w:rsidRPr="00EE2464" w:rsidRDefault="00B11BDF" w:rsidP="008D644C">
            <w:pPr>
              <w:keepNext/>
              <w:spacing w:after="0" w:line="360" w:lineRule="exact"/>
              <w:contextualSpacing/>
              <w:jc w:val="center"/>
              <w:rPr>
                <w:rFonts w:ascii="Times New Roman" w:hAnsi="Times New Roman" w:cs="Times New Roman"/>
                <w:caps/>
                <w:sz w:val="28"/>
                <w:szCs w:val="28"/>
              </w:rPr>
            </w:pPr>
          </w:p>
          <w:p w:rsidR="00B11BDF" w:rsidRPr="00EE2464" w:rsidRDefault="000B72CF" w:rsidP="008D644C">
            <w:pPr>
              <w:keepNext/>
              <w:spacing w:after="0" w:line="360" w:lineRule="exact"/>
              <w:contextualSpacing/>
              <w:jc w:val="center"/>
              <w:rPr>
                <w:rFonts w:ascii="Times New Roman" w:hAnsi="Times New Roman" w:cs="Times New Roman"/>
                <w:caps/>
                <w:sz w:val="28"/>
                <w:szCs w:val="28"/>
              </w:rPr>
            </w:pPr>
            <w:r>
              <w:rPr>
                <w:rFonts w:ascii="Times New Roman" w:hAnsi="Times New Roman" w:cs="Times New Roman"/>
                <w:caps/>
                <w:sz w:val="28"/>
                <w:szCs w:val="28"/>
              </w:rPr>
              <w:t>6</w:t>
            </w:r>
          </w:p>
          <w:p w:rsidR="00B11BDF" w:rsidRPr="00EE2464" w:rsidRDefault="000B72CF" w:rsidP="008D644C">
            <w:pPr>
              <w:keepNext/>
              <w:spacing w:after="0" w:line="360" w:lineRule="exact"/>
              <w:contextualSpacing/>
              <w:jc w:val="center"/>
              <w:rPr>
                <w:rFonts w:ascii="Times New Roman" w:hAnsi="Times New Roman" w:cs="Times New Roman"/>
                <w:caps/>
                <w:sz w:val="28"/>
                <w:szCs w:val="28"/>
              </w:rPr>
            </w:pPr>
            <w:r>
              <w:rPr>
                <w:rFonts w:ascii="Times New Roman" w:hAnsi="Times New Roman" w:cs="Times New Roman"/>
                <w:caps/>
                <w:sz w:val="28"/>
                <w:szCs w:val="28"/>
              </w:rPr>
              <w:t>6</w:t>
            </w:r>
          </w:p>
          <w:p w:rsidR="00B11BDF" w:rsidRPr="00EE2464" w:rsidRDefault="000B72CF" w:rsidP="008D644C">
            <w:pPr>
              <w:keepNext/>
              <w:spacing w:after="0" w:line="360" w:lineRule="exact"/>
              <w:contextualSpacing/>
              <w:jc w:val="center"/>
              <w:rPr>
                <w:rFonts w:ascii="Times New Roman" w:hAnsi="Times New Roman" w:cs="Times New Roman"/>
                <w:caps/>
                <w:sz w:val="28"/>
                <w:szCs w:val="28"/>
              </w:rPr>
            </w:pPr>
            <w:r>
              <w:rPr>
                <w:rFonts w:ascii="Times New Roman" w:hAnsi="Times New Roman" w:cs="Times New Roman"/>
                <w:caps/>
                <w:sz w:val="28"/>
                <w:szCs w:val="28"/>
              </w:rPr>
              <w:t>12</w:t>
            </w:r>
          </w:p>
          <w:p w:rsidR="00CF4D32" w:rsidRPr="001535E3" w:rsidRDefault="00CF4D32" w:rsidP="008D644C">
            <w:pPr>
              <w:keepNext/>
              <w:spacing w:after="0" w:line="360" w:lineRule="exact"/>
              <w:contextualSpacing/>
              <w:jc w:val="center"/>
              <w:rPr>
                <w:rFonts w:ascii="Times New Roman" w:hAnsi="Times New Roman" w:cs="Times New Roman"/>
                <w:caps/>
                <w:sz w:val="28"/>
                <w:szCs w:val="28"/>
                <w:lang w:val="be-BY"/>
              </w:rPr>
            </w:pPr>
            <w:r>
              <w:rPr>
                <w:rFonts w:ascii="Times New Roman" w:hAnsi="Times New Roman" w:cs="Times New Roman"/>
                <w:caps/>
                <w:sz w:val="28"/>
                <w:szCs w:val="28"/>
                <w:lang w:val="be-BY"/>
              </w:rPr>
              <w:t>2</w:t>
            </w:r>
            <w:r w:rsidR="000B72CF">
              <w:rPr>
                <w:rFonts w:ascii="Times New Roman" w:hAnsi="Times New Roman" w:cs="Times New Roman"/>
                <w:caps/>
                <w:sz w:val="28"/>
                <w:szCs w:val="28"/>
                <w:lang w:val="be-BY"/>
              </w:rPr>
              <w:t>3</w:t>
            </w:r>
          </w:p>
          <w:p w:rsidR="00B11BDF" w:rsidRDefault="00B11BDF" w:rsidP="008D644C">
            <w:pPr>
              <w:keepNext/>
              <w:spacing w:after="0" w:line="360" w:lineRule="exact"/>
              <w:contextualSpacing/>
              <w:jc w:val="center"/>
              <w:rPr>
                <w:rFonts w:ascii="Times New Roman" w:hAnsi="Times New Roman" w:cs="Times New Roman"/>
                <w:caps/>
                <w:sz w:val="28"/>
                <w:szCs w:val="28"/>
              </w:rPr>
            </w:pPr>
          </w:p>
          <w:p w:rsidR="00B11BDF" w:rsidRPr="001535E3" w:rsidRDefault="000B72CF" w:rsidP="008D644C">
            <w:pPr>
              <w:keepNext/>
              <w:spacing w:after="0" w:line="360" w:lineRule="exact"/>
              <w:contextualSpacing/>
              <w:jc w:val="center"/>
              <w:rPr>
                <w:rFonts w:ascii="Times New Roman" w:hAnsi="Times New Roman" w:cs="Times New Roman"/>
                <w:caps/>
                <w:sz w:val="28"/>
                <w:szCs w:val="28"/>
                <w:lang w:val="be-BY"/>
              </w:rPr>
            </w:pPr>
            <w:r>
              <w:rPr>
                <w:rFonts w:ascii="Times New Roman" w:hAnsi="Times New Roman" w:cs="Times New Roman"/>
                <w:caps/>
                <w:sz w:val="28"/>
                <w:szCs w:val="28"/>
              </w:rPr>
              <w:t>31</w:t>
            </w:r>
          </w:p>
          <w:p w:rsidR="00F75373" w:rsidRPr="001535E3" w:rsidRDefault="000B72CF" w:rsidP="008D644C">
            <w:pPr>
              <w:keepNext/>
              <w:spacing w:after="0" w:line="360" w:lineRule="exact"/>
              <w:contextualSpacing/>
              <w:jc w:val="center"/>
              <w:rPr>
                <w:rFonts w:ascii="Times New Roman" w:hAnsi="Times New Roman" w:cs="Times New Roman"/>
                <w:caps/>
                <w:sz w:val="28"/>
                <w:szCs w:val="28"/>
                <w:lang w:val="be-BY"/>
              </w:rPr>
            </w:pPr>
            <w:r>
              <w:rPr>
                <w:rFonts w:ascii="Times New Roman" w:hAnsi="Times New Roman" w:cs="Times New Roman"/>
                <w:caps/>
                <w:sz w:val="28"/>
                <w:szCs w:val="28"/>
              </w:rPr>
              <w:t>31</w:t>
            </w:r>
          </w:p>
          <w:p w:rsidR="00B11BDF" w:rsidRPr="001535E3" w:rsidRDefault="00CF4D32" w:rsidP="008D644C">
            <w:pPr>
              <w:keepNext/>
              <w:spacing w:after="0" w:line="360" w:lineRule="exact"/>
              <w:contextualSpacing/>
              <w:jc w:val="center"/>
              <w:rPr>
                <w:rFonts w:ascii="Times New Roman" w:hAnsi="Times New Roman" w:cs="Times New Roman"/>
                <w:caps/>
                <w:sz w:val="28"/>
                <w:szCs w:val="28"/>
                <w:lang w:val="be-BY"/>
              </w:rPr>
            </w:pPr>
            <w:r>
              <w:rPr>
                <w:rFonts w:ascii="Times New Roman" w:hAnsi="Times New Roman" w:cs="Times New Roman"/>
                <w:caps/>
                <w:sz w:val="28"/>
                <w:szCs w:val="28"/>
              </w:rPr>
              <w:t>4</w:t>
            </w:r>
            <w:r w:rsidR="000B72CF">
              <w:rPr>
                <w:rFonts w:ascii="Times New Roman" w:hAnsi="Times New Roman" w:cs="Times New Roman"/>
                <w:caps/>
                <w:sz w:val="28"/>
                <w:szCs w:val="28"/>
              </w:rPr>
              <w:t>1</w:t>
            </w:r>
          </w:p>
          <w:p w:rsidR="00F75373" w:rsidRDefault="00F75373" w:rsidP="008D644C">
            <w:pPr>
              <w:keepNext/>
              <w:spacing w:after="0" w:line="360" w:lineRule="exact"/>
              <w:contextualSpacing/>
              <w:jc w:val="center"/>
              <w:rPr>
                <w:rFonts w:ascii="Times New Roman" w:hAnsi="Times New Roman" w:cs="Times New Roman"/>
                <w:caps/>
                <w:sz w:val="28"/>
                <w:szCs w:val="28"/>
              </w:rPr>
            </w:pPr>
          </w:p>
          <w:p w:rsidR="00B11BDF" w:rsidRPr="001535E3" w:rsidRDefault="00B16304" w:rsidP="008D644C">
            <w:pPr>
              <w:keepNext/>
              <w:spacing w:after="0" w:line="360" w:lineRule="exact"/>
              <w:contextualSpacing/>
              <w:jc w:val="center"/>
              <w:rPr>
                <w:rFonts w:ascii="Times New Roman" w:hAnsi="Times New Roman" w:cs="Times New Roman"/>
                <w:caps/>
                <w:sz w:val="28"/>
                <w:szCs w:val="28"/>
                <w:lang w:val="be-BY"/>
              </w:rPr>
            </w:pPr>
            <w:r>
              <w:rPr>
                <w:rFonts w:ascii="Times New Roman" w:hAnsi="Times New Roman" w:cs="Times New Roman"/>
                <w:caps/>
                <w:sz w:val="28"/>
                <w:szCs w:val="28"/>
              </w:rPr>
              <w:t>4</w:t>
            </w:r>
            <w:r w:rsidR="000B72CF">
              <w:rPr>
                <w:rFonts w:ascii="Times New Roman" w:hAnsi="Times New Roman" w:cs="Times New Roman"/>
                <w:caps/>
                <w:sz w:val="28"/>
                <w:szCs w:val="28"/>
                <w:lang w:val="be-BY"/>
              </w:rPr>
              <w:t>6</w:t>
            </w:r>
          </w:p>
          <w:p w:rsidR="00F75373" w:rsidRDefault="00F75373" w:rsidP="008D644C">
            <w:pPr>
              <w:keepNext/>
              <w:spacing w:after="0" w:line="360" w:lineRule="exact"/>
              <w:contextualSpacing/>
              <w:jc w:val="center"/>
              <w:rPr>
                <w:rFonts w:ascii="Times New Roman" w:hAnsi="Times New Roman" w:cs="Times New Roman"/>
                <w:caps/>
                <w:sz w:val="28"/>
                <w:szCs w:val="28"/>
              </w:rPr>
            </w:pPr>
          </w:p>
          <w:p w:rsidR="000B72CF" w:rsidRDefault="000B72CF" w:rsidP="008D644C">
            <w:pPr>
              <w:keepNext/>
              <w:spacing w:after="0" w:line="360" w:lineRule="exact"/>
              <w:contextualSpacing/>
              <w:jc w:val="center"/>
              <w:rPr>
                <w:rFonts w:ascii="Times New Roman" w:hAnsi="Times New Roman" w:cs="Times New Roman"/>
                <w:caps/>
                <w:sz w:val="28"/>
                <w:szCs w:val="28"/>
              </w:rPr>
            </w:pPr>
          </w:p>
          <w:p w:rsidR="00F75373" w:rsidRDefault="00CA7FD9" w:rsidP="008D644C">
            <w:pPr>
              <w:keepNext/>
              <w:spacing w:after="0" w:line="360" w:lineRule="exact"/>
              <w:contextualSpacing/>
              <w:jc w:val="center"/>
              <w:rPr>
                <w:rFonts w:ascii="Times New Roman" w:hAnsi="Times New Roman" w:cs="Times New Roman"/>
                <w:caps/>
                <w:sz w:val="28"/>
                <w:szCs w:val="28"/>
              </w:rPr>
            </w:pPr>
            <w:r>
              <w:rPr>
                <w:rFonts w:ascii="Times New Roman" w:hAnsi="Times New Roman" w:cs="Times New Roman"/>
                <w:caps/>
                <w:sz w:val="28"/>
                <w:szCs w:val="28"/>
              </w:rPr>
              <w:t>5</w:t>
            </w:r>
            <w:r w:rsidR="000B72CF">
              <w:rPr>
                <w:rFonts w:ascii="Times New Roman" w:hAnsi="Times New Roman" w:cs="Times New Roman"/>
                <w:caps/>
                <w:sz w:val="28"/>
                <w:szCs w:val="28"/>
              </w:rPr>
              <w:t>9</w:t>
            </w:r>
          </w:p>
          <w:p w:rsidR="00CA7FD9" w:rsidRDefault="00CA7FD9" w:rsidP="008D644C">
            <w:pPr>
              <w:keepNext/>
              <w:spacing w:after="0" w:line="360" w:lineRule="exact"/>
              <w:contextualSpacing/>
              <w:jc w:val="center"/>
              <w:rPr>
                <w:rFonts w:ascii="Times New Roman" w:hAnsi="Times New Roman" w:cs="Times New Roman"/>
                <w:caps/>
                <w:sz w:val="28"/>
                <w:szCs w:val="28"/>
              </w:rPr>
            </w:pPr>
            <w:r>
              <w:rPr>
                <w:rFonts w:ascii="Times New Roman" w:hAnsi="Times New Roman" w:cs="Times New Roman"/>
                <w:caps/>
                <w:sz w:val="28"/>
                <w:szCs w:val="28"/>
              </w:rPr>
              <w:t>59</w:t>
            </w:r>
          </w:p>
          <w:p w:rsidR="000B72CF" w:rsidRDefault="000B72CF" w:rsidP="008D644C">
            <w:pPr>
              <w:keepNext/>
              <w:spacing w:after="0" w:line="360" w:lineRule="exact"/>
              <w:contextualSpacing/>
              <w:jc w:val="center"/>
              <w:rPr>
                <w:rFonts w:ascii="Times New Roman" w:hAnsi="Times New Roman" w:cs="Times New Roman"/>
                <w:caps/>
                <w:sz w:val="28"/>
                <w:szCs w:val="28"/>
              </w:rPr>
            </w:pPr>
          </w:p>
          <w:p w:rsidR="00B11BDF" w:rsidRPr="001535E3" w:rsidRDefault="001535E3" w:rsidP="008D644C">
            <w:pPr>
              <w:keepNext/>
              <w:spacing w:after="0" w:line="360" w:lineRule="exact"/>
              <w:contextualSpacing/>
              <w:jc w:val="center"/>
              <w:rPr>
                <w:rFonts w:ascii="Times New Roman" w:hAnsi="Times New Roman" w:cs="Times New Roman"/>
                <w:caps/>
                <w:sz w:val="28"/>
                <w:szCs w:val="28"/>
                <w:lang w:val="be-BY"/>
              </w:rPr>
            </w:pPr>
            <w:r>
              <w:rPr>
                <w:rFonts w:ascii="Times New Roman" w:hAnsi="Times New Roman" w:cs="Times New Roman"/>
                <w:caps/>
                <w:sz w:val="28"/>
                <w:szCs w:val="28"/>
                <w:lang w:val="be-BY"/>
              </w:rPr>
              <w:t>6</w:t>
            </w:r>
            <w:r w:rsidR="000B72CF">
              <w:rPr>
                <w:rFonts w:ascii="Times New Roman" w:hAnsi="Times New Roman" w:cs="Times New Roman"/>
                <w:caps/>
                <w:sz w:val="28"/>
                <w:szCs w:val="28"/>
                <w:lang w:val="be-BY"/>
              </w:rPr>
              <w:t>6</w:t>
            </w:r>
          </w:p>
          <w:p w:rsidR="00B11BDF" w:rsidRDefault="000B72CF" w:rsidP="008D644C">
            <w:pPr>
              <w:keepNext/>
              <w:spacing w:after="0" w:line="360" w:lineRule="exact"/>
              <w:contextualSpacing/>
              <w:jc w:val="center"/>
              <w:rPr>
                <w:rFonts w:ascii="Times New Roman" w:hAnsi="Times New Roman" w:cs="Times New Roman"/>
                <w:caps/>
                <w:sz w:val="28"/>
                <w:szCs w:val="28"/>
              </w:rPr>
            </w:pPr>
            <w:r>
              <w:rPr>
                <w:rFonts w:ascii="Times New Roman" w:hAnsi="Times New Roman" w:cs="Times New Roman"/>
                <w:caps/>
                <w:sz w:val="28"/>
                <w:szCs w:val="28"/>
              </w:rPr>
              <w:t>72</w:t>
            </w:r>
          </w:p>
          <w:p w:rsidR="00B11BDF" w:rsidRPr="001535E3" w:rsidRDefault="000011D8" w:rsidP="008D644C">
            <w:pPr>
              <w:keepNext/>
              <w:spacing w:after="0" w:line="360" w:lineRule="exact"/>
              <w:contextualSpacing/>
              <w:jc w:val="center"/>
              <w:rPr>
                <w:rFonts w:ascii="Times New Roman" w:hAnsi="Times New Roman" w:cs="Times New Roman"/>
                <w:caps/>
                <w:sz w:val="28"/>
                <w:szCs w:val="28"/>
                <w:lang w:val="be-BY"/>
              </w:rPr>
            </w:pPr>
            <w:r>
              <w:rPr>
                <w:rFonts w:ascii="Times New Roman" w:hAnsi="Times New Roman" w:cs="Times New Roman"/>
                <w:caps/>
                <w:sz w:val="28"/>
                <w:szCs w:val="28"/>
                <w:lang w:val="be-BY"/>
              </w:rPr>
              <w:t>75</w:t>
            </w:r>
          </w:p>
          <w:p w:rsidR="00B11BDF" w:rsidRDefault="000011D8" w:rsidP="008D644C">
            <w:pPr>
              <w:keepNext/>
              <w:spacing w:after="0" w:line="360" w:lineRule="exact"/>
              <w:contextualSpacing/>
              <w:jc w:val="center"/>
              <w:rPr>
                <w:rFonts w:ascii="Times New Roman" w:hAnsi="Times New Roman" w:cs="Times New Roman"/>
                <w:caps/>
                <w:sz w:val="28"/>
                <w:szCs w:val="28"/>
                <w:lang w:val="be-BY"/>
              </w:rPr>
            </w:pPr>
            <w:r>
              <w:rPr>
                <w:rFonts w:ascii="Times New Roman" w:hAnsi="Times New Roman" w:cs="Times New Roman"/>
                <w:caps/>
                <w:sz w:val="28"/>
                <w:szCs w:val="28"/>
                <w:lang w:val="be-BY"/>
              </w:rPr>
              <w:t>7</w:t>
            </w:r>
            <w:r w:rsidR="00CA7FD9">
              <w:rPr>
                <w:rFonts w:ascii="Times New Roman" w:hAnsi="Times New Roman" w:cs="Times New Roman"/>
                <w:caps/>
                <w:sz w:val="28"/>
                <w:szCs w:val="28"/>
                <w:lang w:val="be-BY"/>
              </w:rPr>
              <w:t>8</w:t>
            </w:r>
          </w:p>
          <w:p w:rsidR="000011D8" w:rsidRDefault="000011D8" w:rsidP="008D644C">
            <w:pPr>
              <w:keepNext/>
              <w:spacing w:after="0" w:line="360" w:lineRule="exact"/>
              <w:contextualSpacing/>
              <w:jc w:val="center"/>
              <w:rPr>
                <w:rFonts w:ascii="Times New Roman" w:hAnsi="Times New Roman" w:cs="Times New Roman"/>
                <w:caps/>
                <w:sz w:val="28"/>
                <w:szCs w:val="28"/>
                <w:lang w:val="be-BY"/>
              </w:rPr>
            </w:pPr>
            <w:r>
              <w:rPr>
                <w:rFonts w:ascii="Times New Roman" w:hAnsi="Times New Roman" w:cs="Times New Roman"/>
                <w:caps/>
                <w:sz w:val="28"/>
                <w:szCs w:val="28"/>
                <w:lang w:val="be-BY"/>
              </w:rPr>
              <w:t>80</w:t>
            </w:r>
          </w:p>
          <w:p w:rsidR="000011D8" w:rsidRDefault="000011D8" w:rsidP="008D644C">
            <w:pPr>
              <w:keepNext/>
              <w:spacing w:after="0" w:line="360" w:lineRule="exact"/>
              <w:contextualSpacing/>
              <w:jc w:val="center"/>
              <w:rPr>
                <w:rFonts w:ascii="Times New Roman" w:hAnsi="Times New Roman" w:cs="Times New Roman"/>
                <w:caps/>
                <w:sz w:val="28"/>
                <w:szCs w:val="28"/>
                <w:lang w:val="be-BY"/>
              </w:rPr>
            </w:pPr>
          </w:p>
          <w:p w:rsidR="000011D8" w:rsidRDefault="000011D8" w:rsidP="008D644C">
            <w:pPr>
              <w:keepNext/>
              <w:spacing w:after="0" w:line="360" w:lineRule="exact"/>
              <w:contextualSpacing/>
              <w:jc w:val="center"/>
              <w:rPr>
                <w:rFonts w:ascii="Times New Roman" w:hAnsi="Times New Roman" w:cs="Times New Roman"/>
                <w:caps/>
                <w:sz w:val="28"/>
                <w:szCs w:val="28"/>
                <w:lang w:val="be-BY"/>
              </w:rPr>
            </w:pPr>
            <w:r>
              <w:rPr>
                <w:rFonts w:ascii="Times New Roman" w:hAnsi="Times New Roman" w:cs="Times New Roman"/>
                <w:caps/>
                <w:sz w:val="28"/>
                <w:szCs w:val="28"/>
                <w:lang w:val="be-BY"/>
              </w:rPr>
              <w:t>82</w:t>
            </w:r>
          </w:p>
          <w:p w:rsidR="000011D8" w:rsidRDefault="000011D8" w:rsidP="008D644C">
            <w:pPr>
              <w:keepNext/>
              <w:spacing w:after="0" w:line="360" w:lineRule="exact"/>
              <w:contextualSpacing/>
              <w:jc w:val="center"/>
              <w:rPr>
                <w:rFonts w:ascii="Times New Roman" w:hAnsi="Times New Roman" w:cs="Times New Roman"/>
                <w:caps/>
                <w:sz w:val="28"/>
                <w:szCs w:val="28"/>
                <w:lang w:val="be-BY"/>
              </w:rPr>
            </w:pPr>
          </w:p>
          <w:p w:rsidR="000011D8" w:rsidRPr="00596AC5" w:rsidRDefault="000011D8" w:rsidP="008D644C">
            <w:pPr>
              <w:keepNext/>
              <w:spacing w:after="0" w:line="360" w:lineRule="exact"/>
              <w:contextualSpacing/>
              <w:jc w:val="center"/>
              <w:rPr>
                <w:rFonts w:ascii="Times New Roman" w:hAnsi="Times New Roman" w:cs="Times New Roman"/>
                <w:caps/>
                <w:sz w:val="28"/>
                <w:szCs w:val="28"/>
                <w:lang w:val="be-BY"/>
              </w:rPr>
            </w:pPr>
            <w:r>
              <w:rPr>
                <w:rFonts w:ascii="Times New Roman" w:hAnsi="Times New Roman" w:cs="Times New Roman"/>
                <w:caps/>
                <w:sz w:val="28"/>
                <w:szCs w:val="28"/>
                <w:lang w:val="be-BY"/>
              </w:rPr>
              <w:t>84</w:t>
            </w:r>
          </w:p>
          <w:p w:rsidR="00B16304" w:rsidRPr="00EE2464" w:rsidRDefault="00B16304" w:rsidP="008D644C">
            <w:pPr>
              <w:keepNext/>
              <w:spacing w:after="0" w:line="360" w:lineRule="exact"/>
              <w:contextualSpacing/>
              <w:jc w:val="center"/>
              <w:rPr>
                <w:rFonts w:ascii="Times New Roman" w:hAnsi="Times New Roman" w:cs="Times New Roman"/>
                <w:caps/>
                <w:sz w:val="28"/>
                <w:szCs w:val="28"/>
              </w:rPr>
            </w:pPr>
          </w:p>
          <w:p w:rsidR="00B11BDF" w:rsidRPr="00596AC5" w:rsidRDefault="00B11BDF" w:rsidP="008D644C">
            <w:pPr>
              <w:keepNext/>
              <w:spacing w:after="0" w:line="360" w:lineRule="exact"/>
              <w:contextualSpacing/>
              <w:jc w:val="center"/>
              <w:rPr>
                <w:rFonts w:ascii="Times New Roman" w:hAnsi="Times New Roman" w:cs="Times New Roman"/>
                <w:caps/>
                <w:sz w:val="28"/>
                <w:szCs w:val="28"/>
                <w:lang w:val="be-BY"/>
              </w:rPr>
            </w:pPr>
          </w:p>
        </w:tc>
      </w:tr>
    </w:tbl>
    <w:p w:rsidR="00B11BDF" w:rsidRPr="00EE2464" w:rsidRDefault="00B11BDF" w:rsidP="00B11BDF">
      <w:pPr>
        <w:pStyle w:val="a9"/>
        <w:keepNext/>
        <w:shd w:val="clear" w:color="auto" w:fill="FFFFFF"/>
        <w:spacing w:before="0" w:beforeAutospacing="0" w:after="0" w:afterAutospacing="0" w:line="360" w:lineRule="exact"/>
        <w:jc w:val="center"/>
        <w:rPr>
          <w:b/>
          <w:sz w:val="32"/>
          <w:szCs w:val="28"/>
        </w:rPr>
      </w:pPr>
    </w:p>
    <w:p w:rsidR="00B11BDF" w:rsidRPr="00EE2464" w:rsidRDefault="00B11BDF" w:rsidP="00B11BDF">
      <w:pPr>
        <w:rPr>
          <w:rFonts w:ascii="Times New Roman" w:eastAsia="Times New Roman" w:hAnsi="Times New Roman" w:cs="Times New Roman"/>
          <w:b/>
          <w:sz w:val="32"/>
          <w:szCs w:val="28"/>
          <w:lang w:eastAsia="ru-RU"/>
        </w:rPr>
      </w:pPr>
      <w:r w:rsidRPr="00EE2464">
        <w:rPr>
          <w:rFonts w:ascii="Times New Roman" w:hAnsi="Times New Roman" w:cs="Times New Roman"/>
          <w:b/>
          <w:sz w:val="32"/>
          <w:szCs w:val="28"/>
        </w:rPr>
        <w:br w:type="page"/>
      </w:r>
    </w:p>
    <w:p w:rsidR="000928E6" w:rsidRDefault="000928E6" w:rsidP="000928E6">
      <w:pPr>
        <w:spacing w:after="0" w:line="360" w:lineRule="exact"/>
        <w:jc w:val="center"/>
        <w:outlineLvl w:val="0"/>
        <w:rPr>
          <w:rFonts w:ascii="Times New Roman" w:hAnsi="Times New Roman" w:cs="Times New Roman"/>
          <w:b/>
          <w:sz w:val="32"/>
        </w:rPr>
      </w:pPr>
      <w:bookmarkStart w:id="0" w:name="_Toc67486395"/>
      <w:r>
        <w:rPr>
          <w:rFonts w:ascii="Times New Roman" w:hAnsi="Times New Roman" w:cs="Times New Roman"/>
          <w:b/>
          <w:sz w:val="32"/>
        </w:rPr>
        <w:lastRenderedPageBreak/>
        <w:t>РЕФЕРАТ</w:t>
      </w:r>
    </w:p>
    <w:p w:rsidR="000928E6" w:rsidRDefault="000928E6" w:rsidP="000928E6">
      <w:pPr>
        <w:spacing w:after="0" w:line="360" w:lineRule="exact"/>
        <w:ind w:firstLine="709"/>
        <w:jc w:val="both"/>
        <w:rPr>
          <w:rFonts w:ascii="Times New Roman" w:hAnsi="Times New Roman"/>
          <w:sz w:val="28"/>
          <w:szCs w:val="28"/>
        </w:rPr>
      </w:pPr>
    </w:p>
    <w:p w:rsidR="000928E6" w:rsidRDefault="000928E6" w:rsidP="000928E6">
      <w:pPr>
        <w:spacing w:after="0" w:line="360" w:lineRule="exact"/>
        <w:ind w:firstLine="709"/>
        <w:jc w:val="both"/>
        <w:rPr>
          <w:rFonts w:ascii="Times New Roman" w:hAnsi="Times New Roman"/>
          <w:sz w:val="28"/>
          <w:szCs w:val="28"/>
        </w:rPr>
      </w:pPr>
    </w:p>
    <w:p w:rsidR="000928E6" w:rsidRPr="007651DD" w:rsidRDefault="000928E6" w:rsidP="000928E6">
      <w:pPr>
        <w:spacing w:after="0" w:line="360" w:lineRule="exact"/>
        <w:ind w:firstLine="709"/>
        <w:jc w:val="both"/>
        <w:rPr>
          <w:rFonts w:ascii="Times New Roman" w:hAnsi="Times New Roman"/>
          <w:sz w:val="28"/>
          <w:szCs w:val="28"/>
        </w:rPr>
      </w:pPr>
      <w:r>
        <w:rPr>
          <w:rFonts w:ascii="Times New Roman" w:hAnsi="Times New Roman"/>
          <w:sz w:val="28"/>
          <w:szCs w:val="28"/>
        </w:rPr>
        <w:t>Дипломная</w:t>
      </w:r>
      <w:r w:rsidRPr="007651DD">
        <w:rPr>
          <w:rFonts w:ascii="Times New Roman" w:hAnsi="Times New Roman"/>
          <w:sz w:val="28"/>
          <w:szCs w:val="28"/>
        </w:rPr>
        <w:t xml:space="preserve"> работа: </w:t>
      </w:r>
      <w:r>
        <w:rPr>
          <w:rFonts w:ascii="Times New Roman" w:hAnsi="Times New Roman"/>
          <w:sz w:val="28"/>
          <w:szCs w:val="28"/>
        </w:rPr>
        <w:t>8</w:t>
      </w:r>
      <w:r w:rsidR="000011D8">
        <w:rPr>
          <w:rFonts w:ascii="Times New Roman" w:hAnsi="Times New Roman"/>
          <w:sz w:val="28"/>
          <w:szCs w:val="28"/>
        </w:rPr>
        <w:t>5</w:t>
      </w:r>
      <w:r w:rsidRPr="007651DD">
        <w:rPr>
          <w:rFonts w:ascii="Times New Roman" w:hAnsi="Times New Roman"/>
          <w:sz w:val="28"/>
          <w:szCs w:val="28"/>
        </w:rPr>
        <w:t xml:space="preserve"> с., </w:t>
      </w:r>
      <w:r w:rsidR="00BC2390">
        <w:rPr>
          <w:rFonts w:ascii="Times New Roman" w:hAnsi="Times New Roman"/>
          <w:sz w:val="28"/>
          <w:szCs w:val="28"/>
        </w:rPr>
        <w:t>23</w:t>
      </w:r>
      <w:r w:rsidRPr="007651DD">
        <w:rPr>
          <w:rFonts w:ascii="Times New Roman" w:hAnsi="Times New Roman"/>
          <w:sz w:val="28"/>
          <w:szCs w:val="28"/>
        </w:rPr>
        <w:t xml:space="preserve"> табл., </w:t>
      </w:r>
      <w:r w:rsidR="00BC2390">
        <w:rPr>
          <w:rFonts w:ascii="Times New Roman" w:hAnsi="Times New Roman"/>
          <w:sz w:val="28"/>
          <w:szCs w:val="28"/>
        </w:rPr>
        <w:t>8</w:t>
      </w:r>
      <w:r w:rsidRPr="007651DD">
        <w:rPr>
          <w:rFonts w:ascii="Times New Roman" w:hAnsi="Times New Roman"/>
          <w:sz w:val="28"/>
          <w:szCs w:val="28"/>
        </w:rPr>
        <w:t xml:space="preserve"> рис., </w:t>
      </w:r>
      <w:r>
        <w:rPr>
          <w:rFonts w:ascii="Times New Roman" w:hAnsi="Times New Roman"/>
          <w:sz w:val="28"/>
          <w:szCs w:val="28"/>
        </w:rPr>
        <w:t>4</w:t>
      </w:r>
      <w:r w:rsidR="00BC2390">
        <w:rPr>
          <w:rFonts w:ascii="Times New Roman" w:hAnsi="Times New Roman"/>
          <w:sz w:val="28"/>
          <w:szCs w:val="28"/>
        </w:rPr>
        <w:t>0</w:t>
      </w:r>
      <w:r w:rsidRPr="007651DD">
        <w:rPr>
          <w:rFonts w:ascii="Times New Roman" w:hAnsi="Times New Roman"/>
          <w:sz w:val="28"/>
          <w:szCs w:val="28"/>
        </w:rPr>
        <w:t xml:space="preserve"> источник</w:t>
      </w:r>
      <w:r>
        <w:rPr>
          <w:rFonts w:ascii="Times New Roman" w:hAnsi="Times New Roman"/>
          <w:sz w:val="28"/>
          <w:szCs w:val="28"/>
        </w:rPr>
        <w:t>ов</w:t>
      </w:r>
      <w:r w:rsidRPr="007651DD">
        <w:rPr>
          <w:rFonts w:ascii="Times New Roman" w:hAnsi="Times New Roman"/>
          <w:sz w:val="28"/>
          <w:szCs w:val="28"/>
        </w:rPr>
        <w:t xml:space="preserve">, </w:t>
      </w:r>
      <w:r w:rsidR="00BC2390">
        <w:rPr>
          <w:rFonts w:ascii="Times New Roman" w:hAnsi="Times New Roman"/>
          <w:sz w:val="28"/>
          <w:szCs w:val="28"/>
        </w:rPr>
        <w:t>4</w:t>
      </w:r>
      <w:r w:rsidRPr="007651DD">
        <w:rPr>
          <w:rFonts w:ascii="Times New Roman" w:hAnsi="Times New Roman"/>
          <w:sz w:val="28"/>
          <w:szCs w:val="28"/>
        </w:rPr>
        <w:t xml:space="preserve"> прил.</w:t>
      </w:r>
    </w:p>
    <w:p w:rsidR="000928E6" w:rsidRPr="007651DD" w:rsidRDefault="000928E6" w:rsidP="000928E6">
      <w:pPr>
        <w:spacing w:after="0" w:line="360" w:lineRule="exact"/>
        <w:jc w:val="both"/>
        <w:rPr>
          <w:rFonts w:ascii="Times New Roman" w:hAnsi="Times New Roman"/>
          <w:sz w:val="28"/>
          <w:szCs w:val="28"/>
        </w:rPr>
      </w:pPr>
    </w:p>
    <w:p w:rsidR="000928E6" w:rsidRPr="00E47D0D" w:rsidRDefault="00BC2390" w:rsidP="000928E6">
      <w:pPr>
        <w:tabs>
          <w:tab w:val="left" w:pos="142"/>
        </w:tabs>
        <w:spacing w:after="0" w:line="360" w:lineRule="exact"/>
        <w:ind w:firstLine="709"/>
        <w:jc w:val="both"/>
        <w:rPr>
          <w:rFonts w:ascii="Times New Roman" w:hAnsi="Times New Roman" w:cs="Times New Roman"/>
          <w:caps/>
          <w:sz w:val="28"/>
          <w:szCs w:val="28"/>
        </w:rPr>
      </w:pPr>
      <w:r>
        <w:rPr>
          <w:rFonts w:ascii="Times New Roman" w:hAnsi="Times New Roman" w:cs="Times New Roman"/>
          <w:caps/>
          <w:sz w:val="28"/>
          <w:szCs w:val="28"/>
        </w:rPr>
        <w:t xml:space="preserve">Финансовый анализ, финансовое состояние, </w:t>
      </w:r>
      <w:r w:rsidR="000928E6" w:rsidRPr="007651DD">
        <w:rPr>
          <w:rFonts w:ascii="Times New Roman" w:hAnsi="Times New Roman" w:cs="Times New Roman"/>
          <w:caps/>
          <w:sz w:val="28"/>
          <w:szCs w:val="28"/>
        </w:rPr>
        <w:t xml:space="preserve">эффективность, оценка, рентабельность, </w:t>
      </w:r>
      <w:r w:rsidR="000928E6">
        <w:rPr>
          <w:rFonts w:ascii="Times New Roman" w:hAnsi="Times New Roman" w:cs="Times New Roman"/>
          <w:caps/>
          <w:sz w:val="28"/>
          <w:szCs w:val="28"/>
        </w:rPr>
        <w:t xml:space="preserve">прибыль, </w:t>
      </w:r>
    </w:p>
    <w:p w:rsidR="000928E6" w:rsidRPr="00C0666D" w:rsidRDefault="000928E6" w:rsidP="000928E6">
      <w:pPr>
        <w:spacing w:after="0" w:line="360" w:lineRule="exact"/>
        <w:ind w:firstLine="709"/>
        <w:jc w:val="both"/>
        <w:rPr>
          <w:rFonts w:ascii="Times New Roman" w:hAnsi="Times New Roman"/>
          <w:caps/>
          <w:sz w:val="28"/>
          <w:szCs w:val="28"/>
          <w:highlight w:val="cyan"/>
        </w:rPr>
      </w:pPr>
    </w:p>
    <w:p w:rsidR="000928E6" w:rsidRPr="00524D13" w:rsidRDefault="000928E6" w:rsidP="005A4B35">
      <w:pPr>
        <w:spacing w:after="0" w:line="360" w:lineRule="exact"/>
        <w:ind w:firstLine="709"/>
        <w:jc w:val="both"/>
        <w:rPr>
          <w:rFonts w:ascii="Times New Roman" w:hAnsi="Times New Roman"/>
          <w:bCs/>
          <w:sz w:val="28"/>
          <w:szCs w:val="28"/>
        </w:rPr>
      </w:pPr>
      <w:r w:rsidRPr="00524D13">
        <w:rPr>
          <w:rFonts w:ascii="Times New Roman" w:hAnsi="Times New Roman"/>
          <w:bCs/>
          <w:sz w:val="28"/>
          <w:szCs w:val="28"/>
        </w:rPr>
        <w:t xml:space="preserve">Объект исследования – </w:t>
      </w:r>
      <w:r>
        <w:rPr>
          <w:rFonts w:ascii="Times New Roman" w:hAnsi="Times New Roman" w:cs="Times New Roman"/>
          <w:bCs/>
          <w:sz w:val="28"/>
        </w:rPr>
        <w:t>ООО «Вечерний город»</w:t>
      </w:r>
      <w:r w:rsidRPr="00524D13">
        <w:rPr>
          <w:rFonts w:ascii="Times New Roman" w:hAnsi="Times New Roman" w:cs="Times New Roman"/>
          <w:bCs/>
          <w:sz w:val="28"/>
          <w:szCs w:val="28"/>
          <w:shd w:val="clear" w:color="auto" w:fill="FFFFFF"/>
        </w:rPr>
        <w:t>.</w:t>
      </w:r>
    </w:p>
    <w:p w:rsidR="000928E6" w:rsidRPr="00524D13" w:rsidRDefault="000928E6" w:rsidP="005A4B35">
      <w:pPr>
        <w:spacing w:after="0" w:line="360" w:lineRule="exact"/>
        <w:ind w:firstLine="709"/>
        <w:jc w:val="both"/>
        <w:rPr>
          <w:rFonts w:ascii="Times New Roman" w:hAnsi="Times New Roman"/>
          <w:bCs/>
          <w:sz w:val="28"/>
          <w:szCs w:val="28"/>
        </w:rPr>
      </w:pPr>
      <w:r w:rsidRPr="00524D13">
        <w:rPr>
          <w:rFonts w:ascii="Times New Roman" w:hAnsi="Times New Roman"/>
          <w:bCs/>
          <w:sz w:val="28"/>
          <w:szCs w:val="28"/>
        </w:rPr>
        <w:t xml:space="preserve">Предмет исследования – </w:t>
      </w:r>
      <w:r w:rsidRPr="00524D13">
        <w:rPr>
          <w:rFonts w:ascii="Times New Roman" w:hAnsi="Times New Roman" w:cs="Times New Roman"/>
          <w:bCs/>
          <w:sz w:val="28"/>
          <w:szCs w:val="28"/>
        </w:rPr>
        <w:t xml:space="preserve">возможности и проблемы </w:t>
      </w:r>
      <w:r w:rsidR="005A4B35">
        <w:rPr>
          <w:rFonts w:ascii="Times New Roman" w:hAnsi="Times New Roman" w:cs="Times New Roman"/>
          <w:bCs/>
          <w:sz w:val="28"/>
          <w:szCs w:val="28"/>
        </w:rPr>
        <w:t>улучшения</w:t>
      </w:r>
      <w:r w:rsidRPr="00524D13">
        <w:rPr>
          <w:rFonts w:ascii="Times New Roman" w:hAnsi="Times New Roman" w:cs="Times New Roman"/>
          <w:bCs/>
          <w:sz w:val="28"/>
          <w:szCs w:val="28"/>
        </w:rPr>
        <w:t xml:space="preserve"> </w:t>
      </w:r>
      <w:r w:rsidR="005A4B35" w:rsidRPr="000928E6">
        <w:rPr>
          <w:rFonts w:ascii="Times New Roman" w:hAnsi="Times New Roman"/>
          <w:sz w:val="28"/>
          <w:szCs w:val="24"/>
        </w:rPr>
        <w:t>финансового состояния</w:t>
      </w:r>
      <w:r w:rsidR="005A4B35">
        <w:rPr>
          <w:rFonts w:ascii="Times New Roman" w:hAnsi="Times New Roman" w:cs="Times New Roman"/>
          <w:bCs/>
          <w:sz w:val="28"/>
        </w:rPr>
        <w:t xml:space="preserve"> </w:t>
      </w:r>
      <w:r>
        <w:rPr>
          <w:rFonts w:ascii="Times New Roman" w:hAnsi="Times New Roman" w:cs="Times New Roman"/>
          <w:bCs/>
          <w:sz w:val="28"/>
        </w:rPr>
        <w:t>ООО «Вечерний город»</w:t>
      </w:r>
      <w:r w:rsidRPr="00524D13">
        <w:rPr>
          <w:rFonts w:ascii="Times New Roman" w:hAnsi="Times New Roman" w:cs="Times New Roman"/>
          <w:bCs/>
          <w:sz w:val="28"/>
          <w:szCs w:val="28"/>
          <w:shd w:val="clear" w:color="auto" w:fill="FFFFFF"/>
        </w:rPr>
        <w:t>.</w:t>
      </w:r>
    </w:p>
    <w:p w:rsidR="000928E6" w:rsidRPr="00524D13" w:rsidRDefault="000928E6" w:rsidP="005A4B35">
      <w:pPr>
        <w:spacing w:after="0" w:line="360" w:lineRule="exact"/>
        <w:ind w:firstLine="709"/>
        <w:jc w:val="both"/>
        <w:rPr>
          <w:rFonts w:ascii="Times New Roman" w:hAnsi="Times New Roman"/>
          <w:bCs/>
          <w:sz w:val="28"/>
          <w:szCs w:val="28"/>
        </w:rPr>
      </w:pPr>
      <w:r w:rsidRPr="00524D13">
        <w:rPr>
          <w:rFonts w:ascii="Times New Roman" w:hAnsi="Times New Roman"/>
          <w:bCs/>
          <w:sz w:val="28"/>
          <w:szCs w:val="28"/>
        </w:rPr>
        <w:t xml:space="preserve">Цель работы: </w:t>
      </w:r>
      <w:r w:rsidRPr="00524D13">
        <w:rPr>
          <w:rFonts w:ascii="Times New Roman" w:hAnsi="Times New Roman" w:cs="Times New Roman"/>
          <w:bCs/>
          <w:color w:val="000000"/>
          <w:sz w:val="28"/>
          <w:szCs w:val="28"/>
        </w:rPr>
        <w:t xml:space="preserve">разработка мер по </w:t>
      </w:r>
      <w:r w:rsidR="005A4B35">
        <w:rPr>
          <w:rFonts w:ascii="Times New Roman" w:hAnsi="Times New Roman" w:cs="Times New Roman"/>
          <w:bCs/>
          <w:sz w:val="28"/>
          <w:szCs w:val="28"/>
        </w:rPr>
        <w:t>улучшению</w:t>
      </w:r>
      <w:r w:rsidR="005A4B35" w:rsidRPr="00524D13">
        <w:rPr>
          <w:rFonts w:ascii="Times New Roman" w:hAnsi="Times New Roman" w:cs="Times New Roman"/>
          <w:bCs/>
          <w:sz w:val="28"/>
          <w:szCs w:val="28"/>
        </w:rPr>
        <w:t xml:space="preserve"> </w:t>
      </w:r>
      <w:r w:rsidR="005A4B35" w:rsidRPr="000928E6">
        <w:rPr>
          <w:rFonts w:ascii="Times New Roman" w:hAnsi="Times New Roman"/>
          <w:sz w:val="28"/>
          <w:szCs w:val="24"/>
        </w:rPr>
        <w:t>финансового состояния</w:t>
      </w:r>
      <w:r w:rsidR="005A4B35">
        <w:rPr>
          <w:rFonts w:ascii="Times New Roman" w:hAnsi="Times New Roman" w:cs="Times New Roman"/>
          <w:bCs/>
          <w:sz w:val="28"/>
        </w:rPr>
        <w:t xml:space="preserve"> </w:t>
      </w:r>
      <w:r>
        <w:rPr>
          <w:rFonts w:ascii="Times New Roman" w:hAnsi="Times New Roman" w:cs="Times New Roman"/>
          <w:bCs/>
          <w:sz w:val="28"/>
        </w:rPr>
        <w:t>ООО «Вечерний город»</w:t>
      </w:r>
      <w:r w:rsidRPr="00524D13">
        <w:rPr>
          <w:rFonts w:ascii="Times New Roman" w:hAnsi="Times New Roman"/>
          <w:bCs/>
          <w:sz w:val="28"/>
          <w:szCs w:val="28"/>
        </w:rPr>
        <w:t xml:space="preserve">. </w:t>
      </w:r>
    </w:p>
    <w:p w:rsidR="000928E6" w:rsidRPr="00524D13" w:rsidRDefault="000928E6" w:rsidP="005A4B35">
      <w:pPr>
        <w:spacing w:after="0" w:line="360" w:lineRule="exact"/>
        <w:ind w:firstLine="709"/>
        <w:jc w:val="both"/>
        <w:rPr>
          <w:rFonts w:ascii="Times New Roman" w:hAnsi="Times New Roman" w:cs="Times New Roman"/>
          <w:bCs/>
          <w:sz w:val="28"/>
          <w:szCs w:val="28"/>
        </w:rPr>
      </w:pPr>
      <w:r w:rsidRPr="00524D13">
        <w:rPr>
          <w:rFonts w:ascii="Times New Roman" w:hAnsi="Times New Roman"/>
          <w:bCs/>
          <w:sz w:val="28"/>
          <w:szCs w:val="28"/>
        </w:rPr>
        <w:t xml:space="preserve">Методы исследования: метод обобщения, метод анализа и синтеза, метод сравнения, метод классификации, системный подход, экономико-математические методы, </w:t>
      </w:r>
      <w:r w:rsidRPr="00524D13">
        <w:rPr>
          <w:rFonts w:ascii="Times New Roman" w:hAnsi="Times New Roman" w:cs="Times New Roman"/>
          <w:bCs/>
          <w:sz w:val="28"/>
          <w:szCs w:val="28"/>
        </w:rPr>
        <w:t>статистический метод, графический метод.</w:t>
      </w:r>
    </w:p>
    <w:p w:rsidR="005A4B35" w:rsidRPr="008130E8" w:rsidRDefault="000928E6" w:rsidP="005A4B35">
      <w:pPr>
        <w:spacing w:after="0" w:line="360" w:lineRule="exact"/>
        <w:ind w:firstLine="709"/>
        <w:jc w:val="both"/>
        <w:rPr>
          <w:rFonts w:ascii="Times New Roman" w:hAnsi="Times New Roman" w:cs="Times New Roman"/>
          <w:sz w:val="28"/>
          <w:szCs w:val="28"/>
        </w:rPr>
      </w:pPr>
      <w:r w:rsidRPr="00524D13">
        <w:rPr>
          <w:rFonts w:ascii="Times New Roman" w:hAnsi="Times New Roman" w:cs="Times New Roman"/>
          <w:bCs/>
          <w:sz w:val="28"/>
          <w:szCs w:val="28"/>
        </w:rPr>
        <w:t xml:space="preserve">Исследования и разработки: </w:t>
      </w:r>
      <w:r w:rsidR="005A4B35">
        <w:rPr>
          <w:rFonts w:ascii="Times New Roman" w:hAnsi="Times New Roman" w:cs="Times New Roman"/>
          <w:sz w:val="28"/>
          <w:szCs w:val="28"/>
        </w:rPr>
        <w:t xml:space="preserve">изучены </w:t>
      </w:r>
      <w:r w:rsidR="005A4B35" w:rsidRPr="007B4884">
        <w:rPr>
          <w:rFonts w:ascii="Times New Roman" w:hAnsi="Times New Roman" w:cs="Times New Roman"/>
          <w:sz w:val="28"/>
          <w:szCs w:val="28"/>
        </w:rPr>
        <w:t>теоретические основы анализа финансового состояния предприятия</w:t>
      </w:r>
      <w:r w:rsidR="005A4B35" w:rsidRPr="008130E8">
        <w:rPr>
          <w:rFonts w:ascii="Times New Roman" w:hAnsi="Times New Roman" w:cs="Times New Roman"/>
          <w:sz w:val="28"/>
          <w:szCs w:val="28"/>
        </w:rPr>
        <w:t xml:space="preserve">; </w:t>
      </w:r>
      <w:r w:rsidR="005A4B35">
        <w:rPr>
          <w:rFonts w:ascii="Times New Roman" w:hAnsi="Times New Roman" w:cs="Times New Roman"/>
          <w:sz w:val="28"/>
          <w:szCs w:val="28"/>
        </w:rPr>
        <w:t xml:space="preserve">проведен </w:t>
      </w:r>
      <w:r w:rsidR="005A4B35" w:rsidRPr="007B4884">
        <w:rPr>
          <w:rFonts w:ascii="Times New Roman" w:hAnsi="Times New Roman" w:cs="Times New Roman"/>
          <w:sz w:val="28"/>
          <w:szCs w:val="28"/>
        </w:rPr>
        <w:t xml:space="preserve">анализ финансового состояния предприятия </w:t>
      </w:r>
      <w:r w:rsidR="005A4B35">
        <w:rPr>
          <w:rFonts w:ascii="Times New Roman" w:hAnsi="Times New Roman" w:cs="Times New Roman"/>
          <w:sz w:val="28"/>
          <w:szCs w:val="28"/>
          <w:shd w:val="clear" w:color="auto" w:fill="FFFFFF"/>
        </w:rPr>
        <w:t>ООО «Вечерний город»</w:t>
      </w:r>
      <w:r w:rsidR="005A4B35" w:rsidRPr="008130E8">
        <w:rPr>
          <w:rFonts w:ascii="Times New Roman" w:hAnsi="Times New Roman" w:cs="Times New Roman"/>
          <w:sz w:val="28"/>
          <w:szCs w:val="28"/>
        </w:rPr>
        <w:t>;</w:t>
      </w:r>
      <w:r w:rsidR="005A4B35">
        <w:rPr>
          <w:rFonts w:ascii="Times New Roman" w:hAnsi="Times New Roman" w:cs="Times New Roman"/>
          <w:sz w:val="28"/>
          <w:szCs w:val="28"/>
        </w:rPr>
        <w:t xml:space="preserve"> разработаны </w:t>
      </w:r>
      <w:r w:rsidR="005A4B35" w:rsidRPr="000928E6">
        <w:rPr>
          <w:rFonts w:ascii="Times New Roman" w:hAnsi="Times New Roman" w:cs="Times New Roman"/>
          <w:sz w:val="28"/>
          <w:szCs w:val="28"/>
        </w:rPr>
        <w:t xml:space="preserve">предложения по улучшению финансового состояния предприятия </w:t>
      </w:r>
      <w:r w:rsidR="005A4B35">
        <w:rPr>
          <w:rFonts w:ascii="Times New Roman" w:hAnsi="Times New Roman" w:cs="Times New Roman"/>
          <w:sz w:val="28"/>
          <w:szCs w:val="28"/>
          <w:shd w:val="clear" w:color="auto" w:fill="FFFFFF"/>
        </w:rPr>
        <w:t>ООО «Вечерний город».</w:t>
      </w:r>
    </w:p>
    <w:p w:rsidR="000928E6" w:rsidRPr="00524D13" w:rsidRDefault="000928E6" w:rsidP="005A4B35">
      <w:pPr>
        <w:spacing w:after="0" w:line="360" w:lineRule="exact"/>
        <w:ind w:firstLine="709"/>
        <w:jc w:val="both"/>
        <w:rPr>
          <w:rFonts w:ascii="Times New Roman" w:hAnsi="Times New Roman" w:cs="Times New Roman"/>
          <w:bCs/>
          <w:sz w:val="28"/>
          <w:szCs w:val="28"/>
        </w:rPr>
      </w:pPr>
      <w:r w:rsidRPr="00524D13">
        <w:rPr>
          <w:rFonts w:ascii="Times New Roman" w:hAnsi="Times New Roman" w:cs="Times New Roman"/>
          <w:bCs/>
          <w:sz w:val="28"/>
          <w:szCs w:val="28"/>
        </w:rPr>
        <w:t xml:space="preserve">Элементы научной новизны: разработаны практические рекомендации по </w:t>
      </w:r>
      <w:r w:rsidRPr="00524D13">
        <w:rPr>
          <w:rFonts w:ascii="Times New Roman" w:eastAsia="Times New Roman" w:hAnsi="Times New Roman" w:cs="Times New Roman"/>
          <w:bCs/>
          <w:noProof/>
          <w:sz w:val="28"/>
          <w:szCs w:val="28"/>
        </w:rPr>
        <w:t>повышению рентабельности</w:t>
      </w:r>
      <w:r w:rsidRPr="00524D13">
        <w:rPr>
          <w:rFonts w:ascii="Times New Roman" w:hAnsi="Times New Roman" w:cs="Times New Roman"/>
          <w:bCs/>
          <w:sz w:val="28"/>
          <w:szCs w:val="28"/>
        </w:rPr>
        <w:t xml:space="preserve"> организации в условиях рыночных отношений.</w:t>
      </w:r>
    </w:p>
    <w:p w:rsidR="000928E6" w:rsidRPr="00524D13" w:rsidRDefault="000928E6" w:rsidP="005A4B35">
      <w:pPr>
        <w:spacing w:after="0" w:line="360" w:lineRule="exact"/>
        <w:ind w:firstLine="709"/>
        <w:jc w:val="both"/>
        <w:rPr>
          <w:rFonts w:ascii="Times New Roman" w:hAnsi="Times New Roman" w:cs="Times New Roman"/>
          <w:bCs/>
          <w:sz w:val="28"/>
          <w:szCs w:val="28"/>
        </w:rPr>
      </w:pPr>
      <w:r w:rsidRPr="00524D13">
        <w:rPr>
          <w:rFonts w:ascii="Times New Roman" w:hAnsi="Times New Roman" w:cs="Times New Roman"/>
          <w:bCs/>
          <w:sz w:val="28"/>
          <w:szCs w:val="28"/>
        </w:rPr>
        <w:t xml:space="preserve">Область возможного практического применения: </w:t>
      </w:r>
      <w:r w:rsidRPr="00524D13">
        <w:rPr>
          <w:rFonts w:ascii="Times New Roman" w:hAnsi="Times New Roman"/>
          <w:bCs/>
          <w:sz w:val="28"/>
          <w:szCs w:val="28"/>
          <w:lang w:eastAsia="ru-RU"/>
        </w:rPr>
        <w:t xml:space="preserve">предложенные пути </w:t>
      </w:r>
      <w:r w:rsidRPr="00524D13">
        <w:rPr>
          <w:rFonts w:ascii="Times New Roman" w:hAnsi="Times New Roman" w:cs="Times New Roman"/>
          <w:bCs/>
          <w:sz w:val="28"/>
          <w:szCs w:val="28"/>
        </w:rPr>
        <w:t xml:space="preserve">повышения рентабельности </w:t>
      </w:r>
      <w:r w:rsidRPr="00524D13">
        <w:rPr>
          <w:rFonts w:ascii="Times New Roman" w:hAnsi="Times New Roman"/>
          <w:bCs/>
          <w:sz w:val="28"/>
          <w:szCs w:val="28"/>
          <w:lang w:eastAsia="ru-RU"/>
        </w:rPr>
        <w:t xml:space="preserve">возможно применить не только в </w:t>
      </w:r>
      <w:r>
        <w:rPr>
          <w:rFonts w:ascii="Times New Roman" w:hAnsi="Times New Roman" w:cs="Times New Roman"/>
          <w:bCs/>
          <w:sz w:val="28"/>
        </w:rPr>
        <w:t>ООО «Вечерний город»</w:t>
      </w:r>
      <w:r w:rsidRPr="00524D13">
        <w:rPr>
          <w:rFonts w:ascii="Times New Roman" w:hAnsi="Times New Roman" w:cs="Times New Roman"/>
          <w:bCs/>
          <w:sz w:val="28"/>
          <w:szCs w:val="28"/>
        </w:rPr>
        <w:t xml:space="preserve">, но в других организациях </w:t>
      </w:r>
      <w:r w:rsidR="005A4B35">
        <w:rPr>
          <w:rFonts w:ascii="Times New Roman" w:hAnsi="Times New Roman" w:cs="Times New Roman"/>
          <w:bCs/>
          <w:sz w:val="28"/>
          <w:szCs w:val="28"/>
        </w:rPr>
        <w:t xml:space="preserve">индустрии гостеприимства </w:t>
      </w:r>
      <w:r w:rsidRPr="00524D13">
        <w:rPr>
          <w:rFonts w:ascii="Times New Roman" w:hAnsi="Times New Roman" w:cs="Times New Roman"/>
          <w:bCs/>
          <w:sz w:val="28"/>
          <w:szCs w:val="28"/>
        </w:rPr>
        <w:t>Республики Беларусь.</w:t>
      </w:r>
    </w:p>
    <w:p w:rsidR="000928E6" w:rsidRPr="00524D13" w:rsidRDefault="000928E6" w:rsidP="005A4B35">
      <w:pPr>
        <w:spacing w:after="0" w:line="360" w:lineRule="exact"/>
        <w:ind w:firstLine="709"/>
        <w:jc w:val="both"/>
        <w:rPr>
          <w:rFonts w:ascii="Times New Roman" w:hAnsi="Times New Roman" w:cs="Times New Roman"/>
          <w:bCs/>
          <w:sz w:val="28"/>
          <w:szCs w:val="28"/>
        </w:rPr>
      </w:pPr>
      <w:r w:rsidRPr="00524D13">
        <w:rPr>
          <w:rFonts w:ascii="Times New Roman" w:hAnsi="Times New Roman" w:cs="Times New Roman"/>
          <w:bCs/>
          <w:sz w:val="28"/>
          <w:szCs w:val="28"/>
        </w:rPr>
        <w:t xml:space="preserve">Практическая значимость исследования заключается в том, что на базе основных теоретических положений работы разработаны практические рекомендации по внедрению эффективных методов </w:t>
      </w:r>
      <w:r w:rsidR="005A4B35">
        <w:rPr>
          <w:rFonts w:ascii="Times New Roman" w:hAnsi="Times New Roman" w:cs="Times New Roman"/>
          <w:bCs/>
          <w:sz w:val="28"/>
          <w:szCs w:val="28"/>
        </w:rPr>
        <w:t>улучшения</w:t>
      </w:r>
      <w:r w:rsidR="005A4B35" w:rsidRPr="00524D13">
        <w:rPr>
          <w:rFonts w:ascii="Times New Roman" w:hAnsi="Times New Roman" w:cs="Times New Roman"/>
          <w:bCs/>
          <w:sz w:val="28"/>
          <w:szCs w:val="28"/>
        </w:rPr>
        <w:t xml:space="preserve"> </w:t>
      </w:r>
      <w:r w:rsidR="005A4B35" w:rsidRPr="000928E6">
        <w:rPr>
          <w:rFonts w:ascii="Times New Roman" w:hAnsi="Times New Roman"/>
          <w:sz w:val="28"/>
          <w:szCs w:val="24"/>
        </w:rPr>
        <w:t>финансового состояния</w:t>
      </w:r>
      <w:r w:rsidR="005A4B35">
        <w:rPr>
          <w:rFonts w:ascii="Times New Roman" w:hAnsi="Times New Roman" w:cs="Times New Roman"/>
          <w:bCs/>
          <w:sz w:val="28"/>
        </w:rPr>
        <w:t xml:space="preserve"> </w:t>
      </w:r>
      <w:r w:rsidRPr="00524D13">
        <w:rPr>
          <w:rFonts w:ascii="Times New Roman" w:hAnsi="Times New Roman" w:cs="Times New Roman"/>
          <w:bCs/>
          <w:sz w:val="28"/>
          <w:szCs w:val="28"/>
        </w:rPr>
        <w:t xml:space="preserve">организации в условиях рыночных отношений. </w:t>
      </w:r>
    </w:p>
    <w:p w:rsidR="000928E6" w:rsidRPr="00C51A53" w:rsidRDefault="000928E6" w:rsidP="005A4B35">
      <w:pPr>
        <w:spacing w:after="0" w:line="360" w:lineRule="exact"/>
        <w:ind w:firstLine="709"/>
        <w:jc w:val="both"/>
        <w:rPr>
          <w:rFonts w:ascii="Times New Roman" w:hAnsi="Times New Roman" w:cs="Times New Roman"/>
          <w:sz w:val="28"/>
          <w:szCs w:val="28"/>
        </w:rPr>
      </w:pPr>
      <w:r w:rsidRPr="00C51A53">
        <w:rPr>
          <w:rFonts w:ascii="Times New Roman" w:hAnsi="Times New Roman" w:cs="Times New Roman"/>
          <w:sz w:val="28"/>
          <w:szCs w:val="28"/>
        </w:rPr>
        <w:t>Студент-дипломник подтверждает, что приведенный в дипломной работе расчетно-аналитический материал объективно отражает состояние исследуемого процесса (разрабатываемого объекта), все заимствованные из литературных источников теоретические и методологические положения и концепции сопровождаются ссылками на их авторов.</w:t>
      </w:r>
    </w:p>
    <w:p w:rsidR="000928E6" w:rsidRPr="00C51A53" w:rsidRDefault="000928E6" w:rsidP="000928E6">
      <w:pPr>
        <w:spacing w:after="0" w:line="360" w:lineRule="exact"/>
        <w:ind w:firstLine="709"/>
        <w:jc w:val="right"/>
        <w:rPr>
          <w:rFonts w:ascii="Times New Roman" w:hAnsi="Times New Roman" w:cs="Times New Roman"/>
          <w:sz w:val="28"/>
          <w:szCs w:val="28"/>
        </w:rPr>
      </w:pPr>
      <w:r w:rsidRPr="00C51A53">
        <w:rPr>
          <w:rFonts w:ascii="Times New Roman" w:hAnsi="Times New Roman" w:cs="Times New Roman"/>
          <w:sz w:val="28"/>
          <w:szCs w:val="28"/>
        </w:rPr>
        <w:t>_________________</w:t>
      </w:r>
    </w:p>
    <w:p w:rsidR="000928E6" w:rsidRPr="00875236" w:rsidRDefault="000928E6" w:rsidP="000928E6">
      <w:pPr>
        <w:spacing w:after="0" w:line="360" w:lineRule="exact"/>
        <w:jc w:val="center"/>
        <w:rPr>
          <w:rFonts w:ascii="Times New Roman" w:hAnsi="Times New Roman" w:cs="Times New Roman"/>
          <w:sz w:val="24"/>
          <w:szCs w:val="24"/>
        </w:rPr>
      </w:pPr>
      <w:r w:rsidRPr="00C51A53">
        <w:rPr>
          <w:rFonts w:ascii="Times New Roman" w:hAnsi="Times New Roman" w:cs="Times New Roman"/>
          <w:sz w:val="24"/>
          <w:szCs w:val="24"/>
        </w:rPr>
        <w:t xml:space="preserve">                                                                                                                          (подпись студента)</w:t>
      </w:r>
      <w:r w:rsidRPr="001F044A">
        <w:rPr>
          <w:rFonts w:ascii="Times New Roman" w:hAnsi="Times New Roman"/>
          <w:sz w:val="28"/>
          <w:szCs w:val="28"/>
        </w:rPr>
        <w:t xml:space="preserve">               </w:t>
      </w:r>
    </w:p>
    <w:p w:rsidR="005A4B35" w:rsidRDefault="005A4B35" w:rsidP="000928E6">
      <w:pPr>
        <w:spacing w:after="0" w:line="360" w:lineRule="exact"/>
        <w:jc w:val="center"/>
        <w:outlineLvl w:val="0"/>
        <w:rPr>
          <w:rFonts w:ascii="Times New Roman" w:hAnsi="Times New Roman" w:cs="Times New Roman"/>
          <w:b/>
          <w:sz w:val="32"/>
        </w:rPr>
      </w:pPr>
    </w:p>
    <w:p w:rsidR="005A4B35" w:rsidRDefault="005A4B35" w:rsidP="000928E6">
      <w:pPr>
        <w:spacing w:after="0" w:line="360" w:lineRule="exact"/>
        <w:jc w:val="center"/>
        <w:outlineLvl w:val="0"/>
        <w:rPr>
          <w:rFonts w:ascii="Times New Roman" w:hAnsi="Times New Roman" w:cs="Times New Roman"/>
          <w:b/>
          <w:sz w:val="32"/>
        </w:rPr>
      </w:pPr>
    </w:p>
    <w:p w:rsidR="00BC2390" w:rsidRDefault="00BC2390">
      <w:pPr>
        <w:rPr>
          <w:rFonts w:ascii="Times New Roman" w:hAnsi="Times New Roman" w:cs="Times New Roman"/>
          <w:b/>
          <w:sz w:val="32"/>
        </w:rPr>
      </w:pPr>
      <w:r>
        <w:rPr>
          <w:rFonts w:ascii="Times New Roman" w:hAnsi="Times New Roman" w:cs="Times New Roman"/>
          <w:b/>
          <w:sz w:val="32"/>
        </w:rPr>
        <w:br w:type="page"/>
      </w:r>
    </w:p>
    <w:p w:rsidR="000928E6" w:rsidRPr="00317C58" w:rsidRDefault="000928E6" w:rsidP="000928E6">
      <w:pPr>
        <w:spacing w:after="0" w:line="360" w:lineRule="exact"/>
        <w:jc w:val="center"/>
        <w:outlineLvl w:val="0"/>
        <w:rPr>
          <w:rFonts w:ascii="Times New Roman" w:hAnsi="Times New Roman" w:cs="Times New Roman"/>
          <w:b/>
          <w:sz w:val="32"/>
        </w:rPr>
      </w:pPr>
      <w:r w:rsidRPr="00317C58">
        <w:rPr>
          <w:rFonts w:ascii="Times New Roman" w:hAnsi="Times New Roman" w:cs="Times New Roman"/>
          <w:b/>
          <w:sz w:val="32"/>
        </w:rPr>
        <w:lastRenderedPageBreak/>
        <w:t>ВВЕДЕНИЕ</w:t>
      </w:r>
      <w:bookmarkEnd w:id="0"/>
    </w:p>
    <w:p w:rsidR="000928E6" w:rsidRDefault="000928E6" w:rsidP="000928E6">
      <w:pPr>
        <w:spacing w:after="0" w:line="360" w:lineRule="exact"/>
        <w:ind w:firstLine="709"/>
        <w:jc w:val="both"/>
        <w:rPr>
          <w:rFonts w:ascii="Times New Roman" w:hAnsi="Times New Roman" w:cs="Times New Roman"/>
          <w:sz w:val="28"/>
        </w:rPr>
      </w:pPr>
    </w:p>
    <w:p w:rsidR="000928E6" w:rsidRPr="00317C58" w:rsidRDefault="000928E6" w:rsidP="000928E6">
      <w:pPr>
        <w:spacing w:after="0" w:line="360" w:lineRule="exact"/>
        <w:ind w:firstLine="709"/>
        <w:jc w:val="both"/>
        <w:rPr>
          <w:rFonts w:ascii="Times New Roman" w:hAnsi="Times New Roman" w:cs="Times New Roman"/>
          <w:sz w:val="28"/>
        </w:rPr>
      </w:pPr>
    </w:p>
    <w:p w:rsidR="000928E6" w:rsidRPr="00BC2390" w:rsidRDefault="000928E6" w:rsidP="000928E6">
      <w:pPr>
        <w:pStyle w:val="a9"/>
        <w:spacing w:before="0" w:beforeAutospacing="0" w:after="0" w:afterAutospacing="0" w:line="276" w:lineRule="auto"/>
        <w:ind w:firstLine="709"/>
        <w:jc w:val="both"/>
        <w:textAlignment w:val="top"/>
        <w:rPr>
          <w:color w:val="000000"/>
          <w:sz w:val="28"/>
          <w:szCs w:val="28"/>
        </w:rPr>
      </w:pPr>
      <w:r w:rsidRPr="008130E8">
        <w:rPr>
          <w:color w:val="000000"/>
          <w:sz w:val="28"/>
          <w:szCs w:val="28"/>
        </w:rPr>
        <w:t xml:space="preserve">Управление финансовыми результатами и, в частности, управление доходностью является важнейшим процессом в деятельности организацией, обеспечивающим возможность их дальнейшего функционирования в условиях </w:t>
      </w:r>
      <w:r w:rsidRPr="00BC2390">
        <w:rPr>
          <w:color w:val="000000"/>
          <w:sz w:val="28"/>
          <w:szCs w:val="28"/>
        </w:rPr>
        <w:t>конкуренции. Процесс управления прибылью предполагает ее эффективное распределение и целесообразное использование для удовлетворения потребностей организации.</w:t>
      </w:r>
    </w:p>
    <w:p w:rsidR="00BC2390" w:rsidRPr="00BC2390" w:rsidRDefault="00BC2390" w:rsidP="00BC2390">
      <w:pPr>
        <w:spacing w:after="0" w:line="360" w:lineRule="exact"/>
        <w:ind w:firstLine="709"/>
        <w:jc w:val="both"/>
        <w:rPr>
          <w:rFonts w:ascii="Times New Roman" w:hAnsi="Times New Roman" w:cs="Times New Roman"/>
          <w:sz w:val="28"/>
        </w:rPr>
      </w:pPr>
      <w:r w:rsidRPr="00BC2390">
        <w:rPr>
          <w:rFonts w:ascii="Times New Roman" w:hAnsi="Times New Roman" w:cs="Times New Roman"/>
          <w:sz w:val="28"/>
        </w:rPr>
        <w:t xml:space="preserve">В существующих современных условиях развития, предприятиям </w:t>
      </w:r>
      <w:proofErr w:type="spellStart"/>
      <w:r w:rsidRPr="00BC2390">
        <w:rPr>
          <w:rFonts w:ascii="Times New Roman" w:hAnsi="Times New Roman" w:cs="Times New Roman"/>
          <w:sz w:val="28"/>
        </w:rPr>
        <w:t>предоставилась</w:t>
      </w:r>
      <w:proofErr w:type="spellEnd"/>
      <w:r w:rsidRPr="00BC2390">
        <w:rPr>
          <w:rFonts w:ascii="Times New Roman" w:hAnsi="Times New Roman" w:cs="Times New Roman"/>
          <w:sz w:val="28"/>
        </w:rPr>
        <w:t xml:space="preserve"> самостоятельность в вопросах выбора форм собственности, </w:t>
      </w:r>
      <w:proofErr w:type="spellStart"/>
      <w:r w:rsidRPr="00BC2390">
        <w:rPr>
          <w:rFonts w:ascii="Times New Roman" w:hAnsi="Times New Roman" w:cs="Times New Roman"/>
          <w:sz w:val="28"/>
        </w:rPr>
        <w:t>самопланирования</w:t>
      </w:r>
      <w:proofErr w:type="spellEnd"/>
      <w:r w:rsidRPr="00BC2390">
        <w:rPr>
          <w:rFonts w:ascii="Times New Roman" w:hAnsi="Times New Roman" w:cs="Times New Roman"/>
          <w:sz w:val="28"/>
        </w:rPr>
        <w:t>, самофинансирования, в выборе партнеров по бизнесу, снабжению и сбыту, в результате чего значительно повысилось значение экономического анализа хозяйственной деятельности, призванного снижать степень риска при принятии управленческих решений на уровне предприятия. Работа в рыночных условиях требует от предприятий повышения эффективности производства, конкурентоспособности продукции и услуг на основе внедрения достижений научно- технического прогресса, эффективных форм хозяйствования и управления производством, преодоления бесхозяйственности, активизации предпринимательства, инициативы и т.п., что обуславливает необходимость проведения финансового анализа.</w:t>
      </w:r>
    </w:p>
    <w:p w:rsidR="000928E6" w:rsidRPr="00BC2390" w:rsidRDefault="000928E6" w:rsidP="00BC2390">
      <w:pPr>
        <w:spacing w:after="0" w:line="360" w:lineRule="exact"/>
        <w:ind w:firstLine="709"/>
        <w:jc w:val="both"/>
        <w:rPr>
          <w:rFonts w:ascii="Times New Roman" w:hAnsi="Times New Roman" w:cs="Times New Roman"/>
          <w:sz w:val="28"/>
        </w:rPr>
      </w:pPr>
      <w:r w:rsidRPr="00BC2390">
        <w:rPr>
          <w:rFonts w:ascii="Times New Roman" w:hAnsi="Times New Roman" w:cs="Times New Roman"/>
          <w:sz w:val="28"/>
        </w:rPr>
        <w:t>Существующая практика оценки финансового состояния предполагает использование системы взаимосвязанных показателей рентабельности. Каждый из них несет определенную смысловую нагрузку для пользователя и играет конкретную роль в механизме управления экономической рентабельностью предприятия.</w:t>
      </w:r>
    </w:p>
    <w:p w:rsidR="000928E6" w:rsidRPr="00BC2390" w:rsidRDefault="000928E6" w:rsidP="00BC2390">
      <w:pPr>
        <w:spacing w:after="0" w:line="360" w:lineRule="exact"/>
        <w:ind w:firstLine="709"/>
        <w:jc w:val="both"/>
        <w:rPr>
          <w:rFonts w:ascii="Times New Roman" w:hAnsi="Times New Roman" w:cs="Times New Roman"/>
          <w:sz w:val="28"/>
        </w:rPr>
      </w:pPr>
      <w:r w:rsidRPr="00BC2390">
        <w:rPr>
          <w:rFonts w:ascii="Times New Roman" w:hAnsi="Times New Roman" w:cs="Times New Roman"/>
          <w:sz w:val="28"/>
        </w:rPr>
        <w:t>Таким образом, все вышеизложенное обусловливает актуальность выбранной темы дипломной работы.</w:t>
      </w:r>
    </w:p>
    <w:p w:rsidR="005A4B35" w:rsidRPr="00524D13" w:rsidRDefault="005A4B35" w:rsidP="00BC2390">
      <w:pPr>
        <w:spacing w:after="0" w:line="360" w:lineRule="exact"/>
        <w:ind w:firstLine="709"/>
        <w:jc w:val="both"/>
        <w:rPr>
          <w:rFonts w:ascii="Times New Roman" w:hAnsi="Times New Roman"/>
          <w:bCs/>
          <w:sz w:val="28"/>
          <w:szCs w:val="28"/>
        </w:rPr>
      </w:pPr>
      <w:r w:rsidRPr="00524D13">
        <w:rPr>
          <w:rFonts w:ascii="Times New Roman" w:hAnsi="Times New Roman"/>
          <w:bCs/>
          <w:sz w:val="28"/>
          <w:szCs w:val="28"/>
        </w:rPr>
        <w:t xml:space="preserve">Объект исследования – </w:t>
      </w:r>
      <w:r>
        <w:rPr>
          <w:rFonts w:ascii="Times New Roman" w:hAnsi="Times New Roman" w:cs="Times New Roman"/>
          <w:bCs/>
          <w:sz w:val="28"/>
        </w:rPr>
        <w:t>ООО «Вечерний город»</w:t>
      </w:r>
      <w:r w:rsidRPr="00524D13">
        <w:rPr>
          <w:rFonts w:ascii="Times New Roman" w:hAnsi="Times New Roman" w:cs="Times New Roman"/>
          <w:bCs/>
          <w:sz w:val="28"/>
          <w:szCs w:val="28"/>
          <w:shd w:val="clear" w:color="auto" w:fill="FFFFFF"/>
        </w:rPr>
        <w:t>.</w:t>
      </w:r>
    </w:p>
    <w:p w:rsidR="005A4B35" w:rsidRPr="00524D13" w:rsidRDefault="005A4B35" w:rsidP="00BC2390">
      <w:pPr>
        <w:spacing w:after="0" w:line="360" w:lineRule="exact"/>
        <w:ind w:firstLine="709"/>
        <w:jc w:val="both"/>
        <w:rPr>
          <w:rFonts w:ascii="Times New Roman" w:hAnsi="Times New Roman"/>
          <w:bCs/>
          <w:sz w:val="28"/>
          <w:szCs w:val="28"/>
        </w:rPr>
      </w:pPr>
      <w:r w:rsidRPr="00524D13">
        <w:rPr>
          <w:rFonts w:ascii="Times New Roman" w:hAnsi="Times New Roman"/>
          <w:bCs/>
          <w:sz w:val="28"/>
          <w:szCs w:val="28"/>
        </w:rPr>
        <w:t xml:space="preserve">Предмет исследования – </w:t>
      </w:r>
      <w:r w:rsidRPr="00524D13">
        <w:rPr>
          <w:rFonts w:ascii="Times New Roman" w:hAnsi="Times New Roman" w:cs="Times New Roman"/>
          <w:bCs/>
          <w:sz w:val="28"/>
          <w:szCs w:val="28"/>
        </w:rPr>
        <w:t xml:space="preserve">возможности и проблемы </w:t>
      </w:r>
      <w:r>
        <w:rPr>
          <w:rFonts w:ascii="Times New Roman" w:hAnsi="Times New Roman" w:cs="Times New Roman"/>
          <w:bCs/>
          <w:sz w:val="28"/>
          <w:szCs w:val="28"/>
        </w:rPr>
        <w:t>улучшения</w:t>
      </w:r>
      <w:r w:rsidRPr="00524D13">
        <w:rPr>
          <w:rFonts w:ascii="Times New Roman" w:hAnsi="Times New Roman" w:cs="Times New Roman"/>
          <w:bCs/>
          <w:sz w:val="28"/>
          <w:szCs w:val="28"/>
        </w:rPr>
        <w:t xml:space="preserve"> </w:t>
      </w:r>
      <w:r w:rsidRPr="000928E6">
        <w:rPr>
          <w:rFonts w:ascii="Times New Roman" w:hAnsi="Times New Roman"/>
          <w:sz w:val="28"/>
          <w:szCs w:val="24"/>
        </w:rPr>
        <w:t>финансового состояния</w:t>
      </w:r>
      <w:r>
        <w:rPr>
          <w:rFonts w:ascii="Times New Roman" w:hAnsi="Times New Roman" w:cs="Times New Roman"/>
          <w:bCs/>
          <w:sz w:val="28"/>
        </w:rPr>
        <w:t xml:space="preserve"> ООО «Вечерний город»</w:t>
      </w:r>
      <w:r w:rsidRPr="00524D13">
        <w:rPr>
          <w:rFonts w:ascii="Times New Roman" w:hAnsi="Times New Roman" w:cs="Times New Roman"/>
          <w:bCs/>
          <w:sz w:val="28"/>
          <w:szCs w:val="28"/>
          <w:shd w:val="clear" w:color="auto" w:fill="FFFFFF"/>
        </w:rPr>
        <w:t>.</w:t>
      </w:r>
    </w:p>
    <w:p w:rsidR="005A4B35" w:rsidRPr="00524D13" w:rsidRDefault="005A4B35" w:rsidP="00BC2390">
      <w:pPr>
        <w:spacing w:after="0" w:line="360" w:lineRule="exact"/>
        <w:ind w:firstLine="709"/>
        <w:jc w:val="both"/>
        <w:rPr>
          <w:rFonts w:ascii="Times New Roman" w:hAnsi="Times New Roman"/>
          <w:bCs/>
          <w:sz w:val="28"/>
          <w:szCs w:val="28"/>
        </w:rPr>
      </w:pPr>
      <w:r w:rsidRPr="00524D13">
        <w:rPr>
          <w:rFonts w:ascii="Times New Roman" w:hAnsi="Times New Roman"/>
          <w:bCs/>
          <w:sz w:val="28"/>
          <w:szCs w:val="28"/>
        </w:rPr>
        <w:t xml:space="preserve">Цель работы: </w:t>
      </w:r>
      <w:r w:rsidRPr="00524D13">
        <w:rPr>
          <w:rFonts w:ascii="Times New Roman" w:hAnsi="Times New Roman" w:cs="Times New Roman"/>
          <w:bCs/>
          <w:color w:val="000000"/>
          <w:sz w:val="28"/>
          <w:szCs w:val="28"/>
        </w:rPr>
        <w:t xml:space="preserve">разработка мер по </w:t>
      </w:r>
      <w:r>
        <w:rPr>
          <w:rFonts w:ascii="Times New Roman" w:hAnsi="Times New Roman" w:cs="Times New Roman"/>
          <w:bCs/>
          <w:sz w:val="28"/>
          <w:szCs w:val="28"/>
        </w:rPr>
        <w:t>улучшению</w:t>
      </w:r>
      <w:r w:rsidRPr="00524D13">
        <w:rPr>
          <w:rFonts w:ascii="Times New Roman" w:hAnsi="Times New Roman" w:cs="Times New Roman"/>
          <w:bCs/>
          <w:sz w:val="28"/>
          <w:szCs w:val="28"/>
        </w:rPr>
        <w:t xml:space="preserve"> </w:t>
      </w:r>
      <w:r w:rsidRPr="000928E6">
        <w:rPr>
          <w:rFonts w:ascii="Times New Roman" w:hAnsi="Times New Roman"/>
          <w:sz w:val="28"/>
          <w:szCs w:val="24"/>
        </w:rPr>
        <w:t>финансового состояния</w:t>
      </w:r>
      <w:r>
        <w:rPr>
          <w:rFonts w:ascii="Times New Roman" w:hAnsi="Times New Roman" w:cs="Times New Roman"/>
          <w:bCs/>
          <w:sz w:val="28"/>
        </w:rPr>
        <w:t xml:space="preserve"> ООО «Вечерний город»</w:t>
      </w:r>
      <w:r w:rsidRPr="00524D13">
        <w:rPr>
          <w:rFonts w:ascii="Times New Roman" w:hAnsi="Times New Roman"/>
          <w:bCs/>
          <w:sz w:val="28"/>
          <w:szCs w:val="28"/>
        </w:rPr>
        <w:t xml:space="preserve">. </w:t>
      </w:r>
    </w:p>
    <w:p w:rsidR="000928E6" w:rsidRPr="008130E8" w:rsidRDefault="000928E6" w:rsidP="00BC2390">
      <w:pPr>
        <w:spacing w:after="0" w:line="360" w:lineRule="exact"/>
        <w:ind w:firstLine="709"/>
        <w:jc w:val="both"/>
        <w:rPr>
          <w:rFonts w:ascii="Times New Roman" w:hAnsi="Times New Roman" w:cs="Times New Roman"/>
          <w:sz w:val="28"/>
          <w:szCs w:val="28"/>
        </w:rPr>
      </w:pPr>
      <w:r w:rsidRPr="008130E8">
        <w:rPr>
          <w:rFonts w:ascii="Times New Roman" w:hAnsi="Times New Roman" w:cs="Times New Roman"/>
          <w:sz w:val="28"/>
          <w:szCs w:val="28"/>
        </w:rPr>
        <w:t xml:space="preserve">Достижение поставленной цели обуславливает необходимость решения следующих задач: </w:t>
      </w:r>
    </w:p>
    <w:p w:rsidR="000928E6" w:rsidRPr="005A4B35" w:rsidRDefault="005A4B35" w:rsidP="00A703E2">
      <w:pPr>
        <w:pStyle w:val="af4"/>
        <w:numPr>
          <w:ilvl w:val="0"/>
          <w:numId w:val="25"/>
        </w:numPr>
        <w:spacing w:line="360" w:lineRule="exact"/>
        <w:ind w:left="0" w:firstLine="709"/>
        <w:jc w:val="both"/>
        <w:rPr>
          <w:szCs w:val="28"/>
        </w:rPr>
      </w:pPr>
      <w:r w:rsidRPr="005A4B35">
        <w:rPr>
          <w:szCs w:val="28"/>
        </w:rPr>
        <w:t xml:space="preserve">изучить теоретические основы анализа финансового состояния предприятия; </w:t>
      </w:r>
    </w:p>
    <w:p w:rsidR="000928E6" w:rsidRPr="005A4B35" w:rsidRDefault="005A4B35" w:rsidP="00A703E2">
      <w:pPr>
        <w:pStyle w:val="af4"/>
        <w:numPr>
          <w:ilvl w:val="0"/>
          <w:numId w:val="25"/>
        </w:numPr>
        <w:spacing w:line="360" w:lineRule="exact"/>
        <w:ind w:left="0" w:firstLine="709"/>
        <w:jc w:val="both"/>
        <w:rPr>
          <w:szCs w:val="28"/>
        </w:rPr>
      </w:pPr>
      <w:r w:rsidRPr="005A4B35">
        <w:rPr>
          <w:szCs w:val="28"/>
        </w:rPr>
        <w:t xml:space="preserve">провести анализ финансового состояния предприятия </w:t>
      </w:r>
      <w:r w:rsidRPr="005A4B35">
        <w:rPr>
          <w:szCs w:val="28"/>
          <w:shd w:val="clear" w:color="auto" w:fill="FFFFFF"/>
        </w:rPr>
        <w:t>ООО «Вечерний город»</w:t>
      </w:r>
      <w:r w:rsidRPr="005A4B35">
        <w:rPr>
          <w:szCs w:val="28"/>
        </w:rPr>
        <w:t>;</w:t>
      </w:r>
    </w:p>
    <w:p w:rsidR="000928E6" w:rsidRPr="005A4B35" w:rsidRDefault="005A4B35" w:rsidP="00A703E2">
      <w:pPr>
        <w:pStyle w:val="af4"/>
        <w:numPr>
          <w:ilvl w:val="0"/>
          <w:numId w:val="25"/>
        </w:numPr>
        <w:spacing w:line="360" w:lineRule="exact"/>
        <w:ind w:left="0" w:firstLine="709"/>
        <w:jc w:val="both"/>
        <w:rPr>
          <w:szCs w:val="28"/>
        </w:rPr>
      </w:pPr>
      <w:r w:rsidRPr="005A4B35">
        <w:rPr>
          <w:szCs w:val="28"/>
        </w:rPr>
        <w:lastRenderedPageBreak/>
        <w:t xml:space="preserve">разработать предложения по улучшению финансового состояния предприятия </w:t>
      </w:r>
      <w:r w:rsidRPr="005A4B35">
        <w:rPr>
          <w:szCs w:val="28"/>
          <w:shd w:val="clear" w:color="auto" w:fill="FFFFFF"/>
        </w:rPr>
        <w:t>ООО «Вечерний город».</w:t>
      </w:r>
    </w:p>
    <w:p w:rsidR="000928E6" w:rsidRPr="008130E8" w:rsidRDefault="000928E6" w:rsidP="00BC2390">
      <w:pPr>
        <w:spacing w:after="0" w:line="360" w:lineRule="exact"/>
        <w:ind w:firstLine="709"/>
        <w:jc w:val="both"/>
        <w:rPr>
          <w:rFonts w:ascii="Times New Roman" w:hAnsi="Times New Roman" w:cs="Times New Roman"/>
          <w:b/>
          <w:sz w:val="28"/>
          <w:szCs w:val="28"/>
          <w:u w:val="single"/>
        </w:rPr>
      </w:pPr>
      <w:r w:rsidRPr="008130E8">
        <w:rPr>
          <w:rFonts w:ascii="Times New Roman" w:hAnsi="Times New Roman" w:cs="Times New Roman"/>
          <w:sz w:val="28"/>
          <w:szCs w:val="28"/>
        </w:rPr>
        <w:t>В ходе исследования, в зависимости от рассматриваемых задач, применялись различные методы: метод обобщения, метод анализа и синтеза, метод сравнения, метод классификации, системный подход, экономико-математические методы, статистический метод, графический метод.</w:t>
      </w:r>
    </w:p>
    <w:p w:rsidR="000928E6" w:rsidRPr="00512A24" w:rsidRDefault="000928E6" w:rsidP="00BC2390">
      <w:pPr>
        <w:spacing w:after="0" w:line="360" w:lineRule="exact"/>
        <w:ind w:firstLine="709"/>
        <w:jc w:val="both"/>
        <w:rPr>
          <w:rFonts w:ascii="Times New Roman" w:hAnsi="Times New Roman" w:cs="Times New Roman"/>
          <w:sz w:val="28"/>
          <w:szCs w:val="28"/>
          <w:shd w:val="clear" w:color="auto" w:fill="FFFFFF"/>
        </w:rPr>
      </w:pPr>
      <w:r w:rsidRPr="008130E8">
        <w:rPr>
          <w:rFonts w:ascii="Times New Roman" w:hAnsi="Times New Roman" w:cs="Times New Roman"/>
          <w:sz w:val="28"/>
          <w:szCs w:val="28"/>
          <w:shd w:val="clear" w:color="auto" w:fill="FFFFFF"/>
        </w:rPr>
        <w:t>При написании работы изучены и использованы законодательные, нормативные</w:t>
      </w:r>
      <w:r w:rsidRPr="00512A24">
        <w:rPr>
          <w:rFonts w:ascii="Times New Roman" w:hAnsi="Times New Roman" w:cs="Times New Roman"/>
          <w:sz w:val="28"/>
          <w:szCs w:val="28"/>
          <w:shd w:val="clear" w:color="auto" w:fill="FFFFFF"/>
        </w:rPr>
        <w:t xml:space="preserve"> и методические материалы; научные труды и работы как отечественных авторов, так и зарубежных.</w:t>
      </w:r>
      <w:r w:rsidRPr="00512A24">
        <w:rPr>
          <w:rFonts w:ascii="Times New Roman" w:hAnsi="Times New Roman" w:cs="Times New Roman"/>
          <w:sz w:val="28"/>
          <w:szCs w:val="28"/>
        </w:rPr>
        <w:t xml:space="preserve">   </w:t>
      </w:r>
    </w:p>
    <w:p w:rsidR="000928E6" w:rsidRPr="004E07E0" w:rsidRDefault="000928E6" w:rsidP="00BC2390">
      <w:pPr>
        <w:spacing w:after="0" w:line="360" w:lineRule="exact"/>
        <w:ind w:firstLine="709"/>
        <w:jc w:val="both"/>
        <w:rPr>
          <w:rFonts w:ascii="Times New Roman" w:hAnsi="Times New Roman" w:cs="Times New Roman"/>
          <w:sz w:val="28"/>
          <w:szCs w:val="28"/>
        </w:rPr>
      </w:pPr>
      <w:r w:rsidRPr="00512A24">
        <w:rPr>
          <w:rFonts w:ascii="Times New Roman" w:hAnsi="Times New Roman" w:cs="Times New Roman"/>
          <w:sz w:val="28"/>
          <w:szCs w:val="28"/>
          <w:shd w:val="clear" w:color="auto" w:fill="FFFFFF"/>
        </w:rPr>
        <w:t>Исследование выполнялось на материалах</w:t>
      </w:r>
      <w:r>
        <w:rPr>
          <w:rFonts w:ascii="Times New Roman" w:hAnsi="Times New Roman" w:cs="Times New Roman"/>
          <w:sz w:val="28"/>
          <w:szCs w:val="28"/>
          <w:shd w:val="clear" w:color="auto" w:fill="FFFFFF"/>
        </w:rPr>
        <w:t xml:space="preserve"> ООО «Вечерний город»</w:t>
      </w:r>
      <w:r w:rsidRPr="004E07E0">
        <w:rPr>
          <w:rFonts w:ascii="Times New Roman" w:hAnsi="Times New Roman" w:cs="Times New Roman"/>
          <w:sz w:val="28"/>
          <w:szCs w:val="28"/>
        </w:rPr>
        <w:t>.</w:t>
      </w:r>
    </w:p>
    <w:p w:rsidR="00BC2390" w:rsidRPr="00524D13" w:rsidRDefault="00BC2390" w:rsidP="00BC2390">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Pr="00524D13">
        <w:rPr>
          <w:rFonts w:ascii="Times New Roman" w:hAnsi="Times New Roman"/>
          <w:bCs/>
          <w:sz w:val="28"/>
          <w:szCs w:val="28"/>
          <w:lang w:eastAsia="ru-RU"/>
        </w:rPr>
        <w:t xml:space="preserve">редложенные пути </w:t>
      </w:r>
      <w:r w:rsidRPr="00524D13">
        <w:rPr>
          <w:rFonts w:ascii="Times New Roman" w:hAnsi="Times New Roman" w:cs="Times New Roman"/>
          <w:bCs/>
          <w:sz w:val="28"/>
          <w:szCs w:val="28"/>
        </w:rPr>
        <w:t xml:space="preserve">повышения рентабельности </w:t>
      </w:r>
      <w:r w:rsidRPr="00524D13">
        <w:rPr>
          <w:rFonts w:ascii="Times New Roman" w:hAnsi="Times New Roman"/>
          <w:bCs/>
          <w:sz w:val="28"/>
          <w:szCs w:val="28"/>
          <w:lang w:eastAsia="ru-RU"/>
        </w:rPr>
        <w:t xml:space="preserve">возможно применить не только в </w:t>
      </w:r>
      <w:r>
        <w:rPr>
          <w:rFonts w:ascii="Times New Roman" w:hAnsi="Times New Roman" w:cs="Times New Roman"/>
          <w:bCs/>
          <w:sz w:val="28"/>
        </w:rPr>
        <w:t>ООО «Вечерний город»</w:t>
      </w:r>
      <w:r w:rsidRPr="00524D13">
        <w:rPr>
          <w:rFonts w:ascii="Times New Roman" w:hAnsi="Times New Roman" w:cs="Times New Roman"/>
          <w:bCs/>
          <w:sz w:val="28"/>
          <w:szCs w:val="28"/>
        </w:rPr>
        <w:t xml:space="preserve">, но в других организациях </w:t>
      </w:r>
      <w:r>
        <w:rPr>
          <w:rFonts w:ascii="Times New Roman" w:hAnsi="Times New Roman" w:cs="Times New Roman"/>
          <w:bCs/>
          <w:sz w:val="28"/>
          <w:szCs w:val="28"/>
        </w:rPr>
        <w:t xml:space="preserve">индустрии гостеприимства </w:t>
      </w:r>
      <w:r w:rsidRPr="00524D13">
        <w:rPr>
          <w:rFonts w:ascii="Times New Roman" w:hAnsi="Times New Roman" w:cs="Times New Roman"/>
          <w:bCs/>
          <w:sz w:val="28"/>
          <w:szCs w:val="28"/>
        </w:rPr>
        <w:t>Республики Беларусь.</w:t>
      </w:r>
    </w:p>
    <w:p w:rsidR="00BC2390" w:rsidRDefault="00BC2390" w:rsidP="00BC2390">
      <w:pPr>
        <w:spacing w:after="0" w:line="360" w:lineRule="exact"/>
        <w:ind w:firstLine="709"/>
        <w:jc w:val="both"/>
        <w:rPr>
          <w:rFonts w:ascii="Times New Roman" w:hAnsi="Times New Roman" w:cs="Times New Roman"/>
          <w:bCs/>
          <w:sz w:val="28"/>
          <w:szCs w:val="28"/>
        </w:rPr>
      </w:pPr>
      <w:r w:rsidRPr="00524D13">
        <w:rPr>
          <w:rFonts w:ascii="Times New Roman" w:hAnsi="Times New Roman" w:cs="Times New Roman"/>
          <w:bCs/>
          <w:sz w:val="28"/>
          <w:szCs w:val="28"/>
        </w:rPr>
        <w:t xml:space="preserve">Практическая значимость исследования заключается в том, что на базе основных теоретических положений работы разработаны практические рекомендации по внедрению эффективных методов </w:t>
      </w:r>
      <w:r>
        <w:rPr>
          <w:rFonts w:ascii="Times New Roman" w:hAnsi="Times New Roman" w:cs="Times New Roman"/>
          <w:bCs/>
          <w:sz w:val="28"/>
          <w:szCs w:val="28"/>
        </w:rPr>
        <w:t>улучшения</w:t>
      </w:r>
      <w:r w:rsidRPr="00524D13">
        <w:rPr>
          <w:rFonts w:ascii="Times New Roman" w:hAnsi="Times New Roman" w:cs="Times New Roman"/>
          <w:bCs/>
          <w:sz w:val="28"/>
          <w:szCs w:val="28"/>
        </w:rPr>
        <w:t xml:space="preserve"> </w:t>
      </w:r>
      <w:r w:rsidRPr="000928E6">
        <w:rPr>
          <w:rFonts w:ascii="Times New Roman" w:hAnsi="Times New Roman"/>
          <w:sz w:val="28"/>
          <w:szCs w:val="24"/>
        </w:rPr>
        <w:t>финансового состояния</w:t>
      </w:r>
      <w:r>
        <w:rPr>
          <w:rFonts w:ascii="Times New Roman" w:hAnsi="Times New Roman" w:cs="Times New Roman"/>
          <w:bCs/>
          <w:sz w:val="28"/>
        </w:rPr>
        <w:t xml:space="preserve"> </w:t>
      </w:r>
      <w:r w:rsidRPr="00524D13">
        <w:rPr>
          <w:rFonts w:ascii="Times New Roman" w:hAnsi="Times New Roman" w:cs="Times New Roman"/>
          <w:bCs/>
          <w:sz w:val="28"/>
          <w:szCs w:val="28"/>
        </w:rPr>
        <w:t xml:space="preserve">организации в условиях рыночных отношений. </w:t>
      </w:r>
    </w:p>
    <w:p w:rsidR="00BC2390" w:rsidRPr="00524D13" w:rsidRDefault="00BC2390" w:rsidP="00BC2390">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Дипломная работа изложена на 8</w:t>
      </w:r>
      <w:r w:rsidR="000011D8">
        <w:rPr>
          <w:rFonts w:ascii="Times New Roman" w:hAnsi="Times New Roman" w:cs="Times New Roman"/>
          <w:bCs/>
          <w:sz w:val="28"/>
          <w:szCs w:val="28"/>
        </w:rPr>
        <w:t xml:space="preserve">5 </w:t>
      </w:r>
      <w:r>
        <w:rPr>
          <w:rFonts w:ascii="Times New Roman" w:hAnsi="Times New Roman" w:cs="Times New Roman"/>
          <w:bCs/>
          <w:sz w:val="28"/>
          <w:szCs w:val="28"/>
        </w:rPr>
        <w:t>ст</w:t>
      </w:r>
      <w:r w:rsidR="000011D8">
        <w:rPr>
          <w:rFonts w:ascii="Times New Roman" w:hAnsi="Times New Roman" w:cs="Times New Roman"/>
          <w:bCs/>
          <w:sz w:val="28"/>
          <w:szCs w:val="28"/>
        </w:rPr>
        <w:t>р</w:t>
      </w:r>
      <w:r>
        <w:rPr>
          <w:rFonts w:ascii="Times New Roman" w:hAnsi="Times New Roman" w:cs="Times New Roman"/>
          <w:bCs/>
          <w:sz w:val="28"/>
          <w:szCs w:val="28"/>
        </w:rPr>
        <w:t>аницах. Состоит из трех глав, введения, заключения, списка использованных источников.</w:t>
      </w:r>
    </w:p>
    <w:p w:rsidR="000928E6" w:rsidRPr="00C5689A" w:rsidRDefault="000928E6" w:rsidP="000928E6"/>
    <w:p w:rsidR="00B11BDF" w:rsidRPr="00EE2464" w:rsidRDefault="00B11BDF" w:rsidP="00B11BDF">
      <w:pPr>
        <w:rPr>
          <w:rFonts w:ascii="Times New Roman" w:hAnsi="Times New Roman" w:cs="Times New Roman"/>
          <w:sz w:val="28"/>
          <w:szCs w:val="28"/>
        </w:rPr>
      </w:pPr>
    </w:p>
    <w:p w:rsidR="00315FE4" w:rsidRPr="00EE2464" w:rsidRDefault="00315FE4">
      <w:pPr>
        <w:rPr>
          <w:rFonts w:ascii="Times New Roman" w:hAnsi="Times New Roman" w:cs="Times New Roman"/>
        </w:rPr>
      </w:pPr>
      <w:r w:rsidRPr="00EE2464">
        <w:rPr>
          <w:rFonts w:ascii="Times New Roman" w:hAnsi="Times New Roman" w:cs="Times New Roman"/>
        </w:rPr>
        <w:br w:type="page"/>
      </w:r>
    </w:p>
    <w:p w:rsidR="004831B0" w:rsidRPr="004831B0" w:rsidRDefault="004831B0" w:rsidP="004831B0">
      <w:pPr>
        <w:spacing w:after="0" w:line="360" w:lineRule="exact"/>
        <w:jc w:val="center"/>
        <w:rPr>
          <w:rFonts w:ascii="Times New Roman" w:hAnsi="Times New Roman" w:cs="Times New Roman"/>
          <w:b/>
          <w:sz w:val="32"/>
          <w:szCs w:val="28"/>
        </w:rPr>
      </w:pPr>
      <w:r w:rsidRPr="004831B0">
        <w:rPr>
          <w:rFonts w:ascii="Times New Roman" w:hAnsi="Times New Roman" w:cs="Times New Roman"/>
          <w:b/>
          <w:sz w:val="32"/>
          <w:szCs w:val="28"/>
        </w:rPr>
        <w:lastRenderedPageBreak/>
        <w:t>ГЛАВА 1</w:t>
      </w:r>
    </w:p>
    <w:p w:rsidR="004831B0" w:rsidRPr="004831B0" w:rsidRDefault="004831B0" w:rsidP="004831B0">
      <w:pPr>
        <w:spacing w:after="0" w:line="360" w:lineRule="exact"/>
        <w:jc w:val="center"/>
        <w:rPr>
          <w:rFonts w:ascii="Times New Roman" w:hAnsi="Times New Roman" w:cs="Times New Roman"/>
          <w:b/>
          <w:sz w:val="32"/>
          <w:szCs w:val="28"/>
        </w:rPr>
      </w:pPr>
      <w:r w:rsidRPr="004831B0">
        <w:rPr>
          <w:rFonts w:ascii="Times New Roman" w:hAnsi="Times New Roman" w:cs="Times New Roman"/>
          <w:b/>
          <w:sz w:val="32"/>
          <w:szCs w:val="28"/>
        </w:rPr>
        <w:t>ТЕОРЕТИЧЕСКИЕ ОСНОВЫ АНАЛИЗА ФИНАНСОВОГО СОСТОЯНИЯ ПРЕДПРИЯТИЯ</w:t>
      </w:r>
    </w:p>
    <w:p w:rsidR="004831B0" w:rsidRDefault="004831B0" w:rsidP="004831B0">
      <w:pPr>
        <w:spacing w:after="0" w:line="360" w:lineRule="exact"/>
        <w:ind w:firstLine="709"/>
        <w:rPr>
          <w:rFonts w:ascii="Times New Roman" w:hAnsi="Times New Roman" w:cs="Times New Roman"/>
          <w:sz w:val="28"/>
          <w:szCs w:val="28"/>
        </w:rPr>
      </w:pPr>
    </w:p>
    <w:p w:rsidR="004831B0" w:rsidRDefault="004831B0" w:rsidP="004831B0">
      <w:pPr>
        <w:spacing w:after="0" w:line="360" w:lineRule="exact"/>
        <w:ind w:firstLine="709"/>
        <w:rPr>
          <w:rFonts w:ascii="Times New Roman" w:hAnsi="Times New Roman" w:cs="Times New Roman"/>
          <w:sz w:val="28"/>
          <w:szCs w:val="28"/>
        </w:rPr>
      </w:pPr>
    </w:p>
    <w:p w:rsidR="004831B0" w:rsidRPr="004831B0" w:rsidRDefault="004831B0" w:rsidP="004831B0">
      <w:pPr>
        <w:spacing w:after="0" w:line="360" w:lineRule="exact"/>
        <w:ind w:firstLine="709"/>
        <w:jc w:val="both"/>
        <w:rPr>
          <w:rFonts w:ascii="Times New Roman" w:hAnsi="Times New Roman" w:cs="Times New Roman"/>
          <w:b/>
          <w:sz w:val="32"/>
          <w:szCs w:val="28"/>
        </w:rPr>
      </w:pPr>
      <w:r w:rsidRPr="004831B0">
        <w:rPr>
          <w:rFonts w:ascii="Times New Roman" w:hAnsi="Times New Roman" w:cs="Times New Roman"/>
          <w:b/>
          <w:sz w:val="32"/>
          <w:szCs w:val="28"/>
        </w:rPr>
        <w:t xml:space="preserve">1.1 Понятие, значение и задачи анализа финансового состояния </w:t>
      </w:r>
      <w:r w:rsidRPr="004831B0">
        <w:rPr>
          <w:rFonts w:ascii="Times New Roman" w:hAnsi="Times New Roman" w:cs="Times New Roman"/>
          <w:b/>
          <w:sz w:val="32"/>
          <w:szCs w:val="28"/>
        </w:rPr>
        <w:tab/>
      </w:r>
    </w:p>
    <w:p w:rsidR="009F1E4D" w:rsidRDefault="009F1E4D" w:rsidP="00A7144C">
      <w:pPr>
        <w:spacing w:after="0" w:line="360" w:lineRule="exact"/>
        <w:ind w:firstLine="709"/>
        <w:rPr>
          <w:rFonts w:ascii="Times New Roman" w:hAnsi="Times New Roman" w:cs="Times New Roman"/>
          <w:sz w:val="28"/>
        </w:rPr>
      </w:pP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 xml:space="preserve">Финансовое состояние предприятия </w:t>
      </w:r>
      <w:r w:rsidR="007B4884" w:rsidRPr="009F1E4D">
        <w:rPr>
          <w:sz w:val="28"/>
          <w:szCs w:val="28"/>
        </w:rPr>
        <w:t>–</w:t>
      </w:r>
      <w:r w:rsidRPr="009F1E4D">
        <w:rPr>
          <w:color w:val="000000"/>
          <w:sz w:val="28"/>
          <w:szCs w:val="28"/>
        </w:rPr>
        <w:t xml:space="preserve"> это экономическая категория, отражающая состояние </w:t>
      </w:r>
      <w:hyperlink r:id="rId8" w:tooltip="Капитал" w:history="1">
        <w:r w:rsidRPr="009F1E4D">
          <w:rPr>
            <w:rStyle w:val="af6"/>
            <w:color w:val="000000"/>
            <w:sz w:val="28"/>
            <w:szCs w:val="28"/>
            <w:u w:val="none"/>
          </w:rPr>
          <w:t>капитала</w:t>
        </w:r>
      </w:hyperlink>
      <w:r w:rsidRPr="009F1E4D">
        <w:rPr>
          <w:color w:val="000000"/>
          <w:sz w:val="28"/>
          <w:szCs w:val="28"/>
        </w:rPr>
        <w:t> в процессе его кругооборота и способность субъекта хозяйствования к саморазвитию на фиксированный момент времени.</w:t>
      </w:r>
    </w:p>
    <w:p w:rsidR="007B4884" w:rsidRPr="009F1E4D" w:rsidRDefault="007B4884" w:rsidP="007B4884">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Экономисты выделяют </w:t>
      </w:r>
      <w:r>
        <w:rPr>
          <w:rFonts w:ascii="Times New Roman" w:hAnsi="Times New Roman" w:cs="Times New Roman"/>
          <w:sz w:val="28"/>
          <w:szCs w:val="28"/>
        </w:rPr>
        <w:t>два</w:t>
      </w:r>
      <w:r w:rsidRPr="009F1E4D">
        <w:rPr>
          <w:rFonts w:ascii="Times New Roman" w:hAnsi="Times New Roman" w:cs="Times New Roman"/>
          <w:sz w:val="28"/>
          <w:szCs w:val="28"/>
        </w:rPr>
        <w:t xml:space="preserve"> понятия:</w:t>
      </w:r>
    </w:p>
    <w:p w:rsidR="007B4884" w:rsidRPr="007B4884" w:rsidRDefault="007B4884" w:rsidP="00A703E2">
      <w:pPr>
        <w:pStyle w:val="af4"/>
        <w:numPr>
          <w:ilvl w:val="0"/>
          <w:numId w:val="11"/>
        </w:numPr>
        <w:tabs>
          <w:tab w:val="left" w:pos="993"/>
        </w:tabs>
        <w:spacing w:line="360" w:lineRule="exact"/>
        <w:ind w:left="0" w:firstLine="709"/>
        <w:jc w:val="both"/>
        <w:rPr>
          <w:szCs w:val="28"/>
        </w:rPr>
      </w:pPr>
      <w:r w:rsidRPr="007B4884">
        <w:rPr>
          <w:szCs w:val="28"/>
        </w:rPr>
        <w:t>анализ финансового состояния;</w:t>
      </w:r>
    </w:p>
    <w:p w:rsidR="007B4884" w:rsidRPr="007B4884" w:rsidRDefault="007B4884" w:rsidP="00A703E2">
      <w:pPr>
        <w:pStyle w:val="af4"/>
        <w:numPr>
          <w:ilvl w:val="0"/>
          <w:numId w:val="11"/>
        </w:numPr>
        <w:tabs>
          <w:tab w:val="left" w:pos="993"/>
        </w:tabs>
        <w:spacing w:line="360" w:lineRule="exact"/>
        <w:ind w:left="0" w:firstLine="709"/>
        <w:jc w:val="both"/>
        <w:rPr>
          <w:szCs w:val="28"/>
        </w:rPr>
      </w:pPr>
      <w:r w:rsidRPr="007B4884">
        <w:rPr>
          <w:szCs w:val="28"/>
        </w:rPr>
        <w:t>финансовый анализ.</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В процессе снабженческой, производственной, сбытовой и финансовой деятельности происходит непрерывный процесс кругооборота </w:t>
      </w:r>
      <w:hyperlink r:id="rId9" w:tooltip="Капитал" w:history="1">
        <w:r w:rsidRPr="009F1E4D">
          <w:rPr>
            <w:rStyle w:val="af6"/>
            <w:color w:val="000000"/>
            <w:sz w:val="28"/>
            <w:szCs w:val="28"/>
            <w:u w:val="none"/>
          </w:rPr>
          <w:t>капитала</w:t>
        </w:r>
      </w:hyperlink>
      <w:r w:rsidRPr="009F1E4D">
        <w:rPr>
          <w:color w:val="000000"/>
          <w:sz w:val="28"/>
          <w:szCs w:val="28"/>
        </w:rPr>
        <w:t>, изменяются структура средств и источников их формирования, наличие и потребность в финансовых ресурсах и как следствие финансовое состояние предприятия, внешним проявлением которого выступает </w:t>
      </w:r>
      <w:hyperlink r:id="rId10" w:tooltip="Платежеспособность" w:history="1">
        <w:r w:rsidRPr="009F1E4D">
          <w:rPr>
            <w:rStyle w:val="af6"/>
            <w:color w:val="000000"/>
            <w:sz w:val="28"/>
            <w:szCs w:val="28"/>
            <w:u w:val="none"/>
          </w:rPr>
          <w:t>платежеспособность</w:t>
        </w:r>
      </w:hyperlink>
      <w:r w:rsidRPr="009F1E4D">
        <w:rPr>
          <w:color w:val="000000"/>
          <w:sz w:val="28"/>
          <w:szCs w:val="28"/>
        </w:rPr>
        <w:t>.</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Финансовое состояние может быть устойчивым, неустойчивым (предкризисным) и кризисным</w:t>
      </w:r>
      <w:r w:rsidR="00DF2EB6">
        <w:rPr>
          <w:color w:val="000000"/>
          <w:sz w:val="28"/>
          <w:szCs w:val="28"/>
        </w:rPr>
        <w:t xml:space="preserve"> </w:t>
      </w:r>
      <w:r w:rsidR="00DF2EB6" w:rsidRPr="009F1E4D">
        <w:rPr>
          <w:sz w:val="28"/>
          <w:szCs w:val="28"/>
        </w:rPr>
        <w:t>[</w:t>
      </w:r>
      <w:r w:rsidR="00DF2EB6">
        <w:rPr>
          <w:sz w:val="28"/>
          <w:szCs w:val="28"/>
        </w:rPr>
        <w:t>2</w:t>
      </w:r>
      <w:r w:rsidR="00DF2EB6" w:rsidRPr="009F1E4D">
        <w:rPr>
          <w:sz w:val="28"/>
          <w:szCs w:val="28"/>
        </w:rPr>
        <w:t xml:space="preserve">, с. </w:t>
      </w:r>
      <w:r w:rsidR="00DF2EB6">
        <w:rPr>
          <w:sz w:val="28"/>
          <w:szCs w:val="28"/>
        </w:rPr>
        <w:t>12</w:t>
      </w:r>
      <w:r w:rsidR="00DF2EB6" w:rsidRPr="009F1E4D">
        <w:rPr>
          <w:sz w:val="28"/>
          <w:szCs w:val="28"/>
        </w:rPr>
        <w:t>]</w:t>
      </w:r>
      <w:r w:rsidRPr="009F1E4D">
        <w:rPr>
          <w:color w:val="000000"/>
          <w:sz w:val="28"/>
          <w:szCs w:val="28"/>
        </w:rPr>
        <w:t>.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w:t>
      </w:r>
      <w:hyperlink r:id="rId11" w:tooltip="Платежеспособность" w:history="1">
        <w:r w:rsidRPr="009F1E4D">
          <w:rPr>
            <w:rStyle w:val="af6"/>
            <w:color w:val="000000"/>
            <w:sz w:val="28"/>
            <w:szCs w:val="28"/>
            <w:u w:val="none"/>
          </w:rPr>
          <w:t>платежеспособность</w:t>
        </w:r>
      </w:hyperlink>
      <w:r w:rsidRPr="009F1E4D">
        <w:rPr>
          <w:color w:val="000000"/>
          <w:sz w:val="28"/>
          <w:szCs w:val="28"/>
        </w:rPr>
        <w:t> в неблагоприятных обстоятельствах свидетельствует о его устойчивом финансовом состоянии, и наоборот.</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Для обеспечения финансовой устойчивости предприятие должно обладать гибкой структурой </w:t>
      </w:r>
      <w:hyperlink r:id="rId12" w:tooltip="Капитал" w:history="1">
        <w:r w:rsidRPr="009F1E4D">
          <w:rPr>
            <w:rStyle w:val="af6"/>
            <w:color w:val="000000"/>
            <w:sz w:val="28"/>
            <w:szCs w:val="28"/>
            <w:u w:val="none"/>
          </w:rPr>
          <w:t>капитала</w:t>
        </w:r>
      </w:hyperlink>
      <w:r w:rsidRPr="009F1E4D">
        <w:rPr>
          <w:color w:val="000000"/>
          <w:sz w:val="28"/>
          <w:szCs w:val="28"/>
        </w:rPr>
        <w:t>, уметь организовать его движение таким образом, чтобы обеспечить постоянное превышение </w:t>
      </w:r>
      <w:hyperlink r:id="rId13" w:tooltip="Доход" w:history="1">
        <w:r w:rsidRPr="009F1E4D">
          <w:rPr>
            <w:rStyle w:val="af6"/>
            <w:color w:val="000000"/>
            <w:sz w:val="28"/>
            <w:szCs w:val="28"/>
            <w:u w:val="none"/>
          </w:rPr>
          <w:t>доходов</w:t>
        </w:r>
      </w:hyperlink>
      <w:r w:rsidRPr="009F1E4D">
        <w:rPr>
          <w:color w:val="000000"/>
          <w:sz w:val="28"/>
          <w:szCs w:val="28"/>
        </w:rPr>
        <w:t> над расходами с целью сохранения </w:t>
      </w:r>
      <w:hyperlink r:id="rId14" w:tooltip="Платежеспособность" w:history="1">
        <w:r w:rsidRPr="009F1E4D">
          <w:rPr>
            <w:rStyle w:val="af6"/>
            <w:color w:val="000000"/>
            <w:sz w:val="28"/>
            <w:szCs w:val="28"/>
            <w:u w:val="none"/>
          </w:rPr>
          <w:t>платежеспособности</w:t>
        </w:r>
      </w:hyperlink>
      <w:r w:rsidRPr="009F1E4D">
        <w:rPr>
          <w:color w:val="000000"/>
          <w:sz w:val="28"/>
          <w:szCs w:val="28"/>
        </w:rPr>
        <w:t xml:space="preserve"> и создания условий для </w:t>
      </w:r>
      <w:proofErr w:type="spellStart"/>
      <w:r w:rsidRPr="009F1E4D">
        <w:rPr>
          <w:color w:val="000000"/>
          <w:sz w:val="28"/>
          <w:szCs w:val="28"/>
        </w:rPr>
        <w:t>самовоспроизводства</w:t>
      </w:r>
      <w:proofErr w:type="spellEnd"/>
      <w:r w:rsidRPr="009F1E4D">
        <w:rPr>
          <w:color w:val="000000"/>
          <w:sz w:val="28"/>
          <w:szCs w:val="28"/>
        </w:rPr>
        <w:t>.</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Следовательно, </w:t>
      </w:r>
      <w:r w:rsidRPr="009F1E4D">
        <w:rPr>
          <w:iCs/>
          <w:color w:val="000000"/>
          <w:sz w:val="28"/>
          <w:szCs w:val="28"/>
        </w:rPr>
        <w:t>финансовая устойчивость предприятия - это способность субъекта хозяйствования функционировать и развиваться, сохранять равновесие своих </w:t>
      </w:r>
      <w:hyperlink r:id="rId15" w:tooltip="Активы" w:history="1">
        <w:r w:rsidRPr="009F1E4D">
          <w:rPr>
            <w:rStyle w:val="af6"/>
            <w:iCs/>
            <w:color w:val="000000"/>
            <w:sz w:val="28"/>
            <w:szCs w:val="28"/>
            <w:u w:val="none"/>
          </w:rPr>
          <w:t>активов</w:t>
        </w:r>
      </w:hyperlink>
      <w:r w:rsidRPr="009F1E4D">
        <w:rPr>
          <w:iCs/>
          <w:color w:val="000000"/>
          <w:sz w:val="28"/>
          <w:szCs w:val="28"/>
        </w:rPr>
        <w:t> и пассивов в изменяющейся внутренней и внешней среде, гарантирующее его постоянную </w:t>
      </w:r>
      <w:hyperlink r:id="rId16" w:tooltip="Платежеспособность" w:history="1">
        <w:r w:rsidRPr="009F1E4D">
          <w:rPr>
            <w:rStyle w:val="af6"/>
            <w:iCs/>
            <w:color w:val="000000"/>
            <w:sz w:val="28"/>
            <w:szCs w:val="28"/>
            <w:u w:val="none"/>
          </w:rPr>
          <w:t>платежеспособность</w:t>
        </w:r>
      </w:hyperlink>
      <w:r w:rsidRPr="009F1E4D">
        <w:rPr>
          <w:iCs/>
          <w:color w:val="000000"/>
          <w:sz w:val="28"/>
          <w:szCs w:val="28"/>
        </w:rPr>
        <w:t> и инвестиционную привлекательность в границах допустимого уровня риска.</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w:t>
      </w:r>
      <w:hyperlink r:id="rId17" w:tooltip="План производства и реализации продукции" w:history="1">
        <w:r w:rsidRPr="009F1E4D">
          <w:rPr>
            <w:rStyle w:val="af6"/>
            <w:color w:val="000000"/>
            <w:sz w:val="28"/>
            <w:szCs w:val="28"/>
            <w:u w:val="none"/>
          </w:rPr>
          <w:t xml:space="preserve">плана по производству </w:t>
        </w:r>
        <w:r w:rsidRPr="009F1E4D">
          <w:rPr>
            <w:rStyle w:val="af6"/>
            <w:color w:val="000000"/>
            <w:sz w:val="28"/>
            <w:szCs w:val="28"/>
            <w:u w:val="none"/>
          </w:rPr>
          <w:lastRenderedPageBreak/>
          <w:t>и реализации продукции</w:t>
        </w:r>
      </w:hyperlink>
      <w:r w:rsidRPr="009F1E4D">
        <w:rPr>
          <w:color w:val="000000"/>
          <w:sz w:val="28"/>
          <w:szCs w:val="28"/>
        </w:rPr>
        <w:t> происходит повышение ее </w:t>
      </w:r>
      <w:hyperlink r:id="rId18" w:tooltip="Себестоимость" w:history="1">
        <w:r w:rsidRPr="009F1E4D">
          <w:rPr>
            <w:rStyle w:val="af6"/>
            <w:color w:val="000000"/>
            <w:sz w:val="28"/>
            <w:szCs w:val="28"/>
            <w:u w:val="none"/>
          </w:rPr>
          <w:t>себестоимости</w:t>
        </w:r>
      </w:hyperlink>
      <w:r w:rsidRPr="009F1E4D">
        <w:rPr>
          <w:color w:val="000000"/>
          <w:sz w:val="28"/>
          <w:szCs w:val="28"/>
        </w:rPr>
        <w:t>, уменьшение </w:t>
      </w:r>
      <w:hyperlink r:id="rId19" w:tooltip="Выручка" w:history="1">
        <w:r w:rsidRPr="009F1E4D">
          <w:rPr>
            <w:rStyle w:val="af6"/>
            <w:color w:val="000000"/>
            <w:sz w:val="28"/>
            <w:szCs w:val="28"/>
            <w:u w:val="none"/>
          </w:rPr>
          <w:t>выручки</w:t>
        </w:r>
      </w:hyperlink>
      <w:r w:rsidRPr="009F1E4D">
        <w:rPr>
          <w:color w:val="000000"/>
          <w:sz w:val="28"/>
          <w:szCs w:val="28"/>
        </w:rPr>
        <w:t> и суммы </w:t>
      </w:r>
      <w:hyperlink r:id="rId20" w:tooltip="Прибыль" w:history="1">
        <w:r w:rsidRPr="009F1E4D">
          <w:rPr>
            <w:rStyle w:val="af6"/>
            <w:color w:val="000000"/>
            <w:sz w:val="28"/>
            <w:szCs w:val="28"/>
            <w:u w:val="none"/>
          </w:rPr>
          <w:t>прибыли</w:t>
        </w:r>
      </w:hyperlink>
      <w:r w:rsidRPr="009F1E4D">
        <w:rPr>
          <w:color w:val="000000"/>
          <w:sz w:val="28"/>
          <w:szCs w:val="28"/>
        </w:rPr>
        <w:t> и как следствие ухудшение финансового состояния предприятия и его </w:t>
      </w:r>
      <w:hyperlink r:id="rId21" w:tooltip="Платежеспособность" w:history="1">
        <w:r w:rsidRPr="009F1E4D">
          <w:rPr>
            <w:rStyle w:val="af6"/>
            <w:color w:val="000000"/>
            <w:sz w:val="28"/>
            <w:szCs w:val="28"/>
            <w:u w:val="none"/>
          </w:rPr>
          <w:t>платежеспособности</w:t>
        </w:r>
      </w:hyperlink>
      <w:r w:rsidRPr="009F1E4D">
        <w:rPr>
          <w:color w:val="000000"/>
          <w:sz w:val="28"/>
          <w:szCs w:val="28"/>
        </w:rPr>
        <w:t>. Следовательно, устойчивое финансовое состояние не является счастливой случайностью, а итогом грамотного, умелого управления всем комплексом факторов, определяющих результаты хозяйственной деятельности предприятия.</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Устойчивое финансовое положение в свою очередь оказывает положительное влияние на </w:t>
      </w:r>
      <w:hyperlink r:id="rId22" w:tooltip="Выполнение производственного плана" w:history="1">
        <w:r w:rsidRPr="009F1E4D">
          <w:rPr>
            <w:rStyle w:val="af6"/>
            <w:color w:val="000000"/>
            <w:sz w:val="28"/>
            <w:szCs w:val="28"/>
            <w:u w:val="none"/>
          </w:rPr>
          <w:t>выполнение производственных планов</w:t>
        </w:r>
      </w:hyperlink>
      <w:r w:rsidRPr="009F1E4D">
        <w:rPr>
          <w:color w:val="000000"/>
          <w:sz w:val="28"/>
          <w:szCs w:val="28"/>
        </w:rPr>
        <w:t> и обеспечение нужд производства необходимыми ресурсами.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w:t>
      </w:r>
      <w:hyperlink r:id="rId23" w:tooltip="Капитал" w:history="1">
        <w:r w:rsidRPr="009F1E4D">
          <w:rPr>
            <w:rStyle w:val="af6"/>
            <w:color w:val="000000"/>
            <w:sz w:val="28"/>
            <w:szCs w:val="28"/>
            <w:u w:val="none"/>
          </w:rPr>
          <w:t>капитала</w:t>
        </w:r>
      </w:hyperlink>
      <w:r w:rsidRPr="009F1E4D">
        <w:rPr>
          <w:color w:val="000000"/>
          <w:sz w:val="28"/>
          <w:szCs w:val="28"/>
        </w:rPr>
        <w:t> и наиболее эффективное его использование.</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iCs/>
          <w:color w:val="000000"/>
          <w:sz w:val="28"/>
          <w:szCs w:val="28"/>
        </w:rPr>
        <w:t>Главная цель финансовой деятельности</w:t>
      </w:r>
      <w:r w:rsidRPr="009F1E4D">
        <w:rPr>
          <w:color w:val="000000"/>
          <w:sz w:val="28"/>
          <w:szCs w:val="28"/>
        </w:rPr>
        <w:t> сводится к одной стратегической задаче — увеличению </w:t>
      </w:r>
      <w:hyperlink r:id="rId24" w:tooltip="Активы" w:history="1">
        <w:r w:rsidRPr="009F1E4D">
          <w:rPr>
            <w:rStyle w:val="af6"/>
            <w:color w:val="000000"/>
            <w:sz w:val="28"/>
            <w:szCs w:val="28"/>
            <w:u w:val="none"/>
          </w:rPr>
          <w:t>активов</w:t>
        </w:r>
      </w:hyperlink>
      <w:r w:rsidRPr="009F1E4D">
        <w:rPr>
          <w:color w:val="000000"/>
          <w:sz w:val="28"/>
          <w:szCs w:val="28"/>
        </w:rPr>
        <w:t> предприятия. Для этого оно должно постоянно поддерживать </w:t>
      </w:r>
      <w:hyperlink r:id="rId25" w:tooltip="Платежеспособность" w:history="1">
        <w:r w:rsidRPr="009F1E4D">
          <w:rPr>
            <w:rStyle w:val="af6"/>
            <w:color w:val="000000"/>
            <w:sz w:val="28"/>
            <w:szCs w:val="28"/>
            <w:u w:val="none"/>
          </w:rPr>
          <w:t>платежеспособность</w:t>
        </w:r>
      </w:hyperlink>
      <w:r w:rsidRPr="009F1E4D">
        <w:rPr>
          <w:color w:val="000000"/>
          <w:sz w:val="28"/>
          <w:szCs w:val="28"/>
        </w:rPr>
        <w:t> и рентабельность, а также оптимальную структуру </w:t>
      </w:r>
      <w:hyperlink r:id="rId26" w:tooltip="Активы" w:history="1">
        <w:r w:rsidRPr="009F1E4D">
          <w:rPr>
            <w:rStyle w:val="af6"/>
            <w:color w:val="000000"/>
            <w:sz w:val="28"/>
            <w:szCs w:val="28"/>
            <w:u w:val="none"/>
          </w:rPr>
          <w:t>актива</w:t>
        </w:r>
      </w:hyperlink>
      <w:r w:rsidRPr="009F1E4D">
        <w:rPr>
          <w:color w:val="000000"/>
          <w:sz w:val="28"/>
          <w:szCs w:val="28"/>
        </w:rPr>
        <w:t> и пассива </w:t>
      </w:r>
      <w:hyperlink r:id="rId27" w:tooltip="Баланс" w:history="1">
        <w:r w:rsidRPr="009F1E4D">
          <w:rPr>
            <w:rStyle w:val="af6"/>
            <w:color w:val="000000"/>
            <w:sz w:val="28"/>
            <w:szCs w:val="28"/>
            <w:u w:val="none"/>
          </w:rPr>
          <w:t>баланса</w:t>
        </w:r>
      </w:hyperlink>
      <w:r w:rsidRPr="009F1E4D">
        <w:rPr>
          <w:color w:val="000000"/>
          <w:sz w:val="28"/>
          <w:szCs w:val="28"/>
        </w:rPr>
        <w:t>.</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iCs/>
          <w:color w:val="000000"/>
          <w:sz w:val="28"/>
          <w:szCs w:val="28"/>
        </w:rPr>
        <w:t>Основные задачи анализа</w:t>
      </w:r>
      <w:r w:rsidR="00DF2EB6">
        <w:rPr>
          <w:iCs/>
          <w:color w:val="000000"/>
          <w:sz w:val="28"/>
          <w:szCs w:val="28"/>
        </w:rPr>
        <w:t>:</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1. Своевременное выявление и устранение недостатков в финансовой деятельности и поиск резервов улучшения финансового состояния предприятия и его платежеспособности.</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2. Прогнозирование возможных финансовых результатов, экономической рентабельности исходя из реальных условий хозяйственной деятельности и наличия собственных и заемных ресурсов, разработка моделей финансового состояния при разнообразных вариантах использования ресурсов</w:t>
      </w:r>
      <w:r w:rsidR="00DF2EB6">
        <w:rPr>
          <w:color w:val="000000"/>
          <w:sz w:val="28"/>
          <w:szCs w:val="28"/>
        </w:rPr>
        <w:t xml:space="preserve"> </w:t>
      </w:r>
      <w:r w:rsidR="00DF2EB6" w:rsidRPr="009F1E4D">
        <w:rPr>
          <w:sz w:val="28"/>
          <w:szCs w:val="28"/>
        </w:rPr>
        <w:t>[</w:t>
      </w:r>
      <w:r w:rsidR="00DF2EB6">
        <w:rPr>
          <w:sz w:val="28"/>
          <w:szCs w:val="28"/>
        </w:rPr>
        <w:t>7</w:t>
      </w:r>
      <w:r w:rsidR="00DF2EB6" w:rsidRPr="009F1E4D">
        <w:rPr>
          <w:sz w:val="28"/>
          <w:szCs w:val="28"/>
        </w:rPr>
        <w:t>, с. 6</w:t>
      </w:r>
      <w:r w:rsidR="00DF2EB6">
        <w:rPr>
          <w:sz w:val="28"/>
          <w:szCs w:val="28"/>
        </w:rPr>
        <w:t>1</w:t>
      </w:r>
      <w:r w:rsidR="00DF2EB6" w:rsidRPr="009F1E4D">
        <w:rPr>
          <w:sz w:val="28"/>
          <w:szCs w:val="28"/>
        </w:rPr>
        <w:t>]</w:t>
      </w:r>
      <w:r w:rsidRPr="009F1E4D">
        <w:rPr>
          <w:color w:val="000000"/>
          <w:sz w:val="28"/>
          <w:szCs w:val="28"/>
        </w:rPr>
        <w:t>.</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iCs/>
          <w:color w:val="000000"/>
          <w:sz w:val="28"/>
          <w:szCs w:val="28"/>
        </w:rPr>
        <w:t xml:space="preserve">Для оценки </w:t>
      </w:r>
      <w:r w:rsidR="007B4884">
        <w:rPr>
          <w:iCs/>
          <w:color w:val="000000"/>
          <w:sz w:val="28"/>
          <w:szCs w:val="28"/>
        </w:rPr>
        <w:t>финансового состояния предприятия</w:t>
      </w:r>
      <w:r w:rsidRPr="009F1E4D">
        <w:rPr>
          <w:iCs/>
          <w:color w:val="000000"/>
          <w:sz w:val="28"/>
          <w:szCs w:val="28"/>
        </w:rPr>
        <w:t>, его устойчивости используется целая система показателей, характеризующих:</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а) наличие и размещение </w:t>
      </w:r>
      <w:hyperlink r:id="rId28" w:tooltip="Капитал" w:history="1">
        <w:r w:rsidRPr="009F1E4D">
          <w:rPr>
            <w:rStyle w:val="af6"/>
            <w:color w:val="000000"/>
            <w:sz w:val="28"/>
            <w:szCs w:val="28"/>
            <w:u w:val="none"/>
          </w:rPr>
          <w:t>капитала</w:t>
        </w:r>
      </w:hyperlink>
      <w:r w:rsidRPr="009F1E4D">
        <w:rPr>
          <w:color w:val="000000"/>
          <w:sz w:val="28"/>
          <w:szCs w:val="28"/>
        </w:rPr>
        <w:t>, эффективность и интенсивность его использования;</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б)</w:t>
      </w:r>
      <w:r w:rsidR="007B4884">
        <w:rPr>
          <w:color w:val="000000"/>
          <w:sz w:val="28"/>
          <w:szCs w:val="28"/>
        </w:rPr>
        <w:t xml:space="preserve"> </w:t>
      </w:r>
      <w:r w:rsidRPr="009F1E4D">
        <w:rPr>
          <w:color w:val="000000"/>
          <w:sz w:val="28"/>
          <w:szCs w:val="28"/>
        </w:rPr>
        <w:t>оптимальность структуры пассивов предприятия, его финансовую независимость и степень финансового риска;</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в) оптимальность структуры активов предприятия и степень производственного риска;</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г) оптимальность структуры источников формирования оборотных активов;</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д) платежеспособность и инвестиционную привлекательность предприятия;</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е) риск </w:t>
      </w:r>
      <w:hyperlink r:id="rId29" w:tooltip="Банкротство" w:history="1">
        <w:r w:rsidRPr="009F1E4D">
          <w:rPr>
            <w:rStyle w:val="af6"/>
            <w:color w:val="000000"/>
            <w:sz w:val="28"/>
            <w:szCs w:val="28"/>
            <w:u w:val="none"/>
          </w:rPr>
          <w:t>банкротства</w:t>
        </w:r>
      </w:hyperlink>
      <w:r w:rsidRPr="009F1E4D">
        <w:rPr>
          <w:color w:val="000000"/>
          <w:sz w:val="28"/>
          <w:szCs w:val="28"/>
        </w:rPr>
        <w:t> (несостоятельности) субъекта хозяйствования;</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lastRenderedPageBreak/>
        <w:t>ж) запас его финансовой устойчивости (зону безубыточного объема продаж).</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 xml:space="preserve">Анализ </w:t>
      </w:r>
      <w:r w:rsidR="007B4884">
        <w:rPr>
          <w:color w:val="000000"/>
          <w:sz w:val="28"/>
          <w:szCs w:val="28"/>
        </w:rPr>
        <w:t xml:space="preserve">финансового состояния предприятия </w:t>
      </w:r>
      <w:r w:rsidRPr="009F1E4D">
        <w:rPr>
          <w:color w:val="000000"/>
          <w:sz w:val="28"/>
          <w:szCs w:val="28"/>
        </w:rPr>
        <w:t>основывается главным образом на относительных показателях, так как абсолютные показатели </w:t>
      </w:r>
      <w:hyperlink r:id="rId30" w:tooltip="Баланс" w:history="1">
        <w:r w:rsidRPr="009F1E4D">
          <w:rPr>
            <w:rStyle w:val="af6"/>
            <w:color w:val="000000"/>
            <w:sz w:val="28"/>
            <w:szCs w:val="28"/>
            <w:u w:val="none"/>
          </w:rPr>
          <w:t>баланса</w:t>
        </w:r>
      </w:hyperlink>
      <w:r w:rsidRPr="009F1E4D">
        <w:rPr>
          <w:color w:val="000000"/>
          <w:sz w:val="28"/>
          <w:szCs w:val="28"/>
        </w:rPr>
        <w:t> в условиях </w:t>
      </w:r>
      <w:hyperlink r:id="rId31" w:tooltip="Инфляция" w:history="1">
        <w:r w:rsidRPr="009F1E4D">
          <w:rPr>
            <w:rStyle w:val="af6"/>
            <w:color w:val="000000"/>
            <w:sz w:val="28"/>
            <w:szCs w:val="28"/>
            <w:u w:val="none"/>
          </w:rPr>
          <w:t>инфляции</w:t>
        </w:r>
      </w:hyperlink>
      <w:r w:rsidRPr="009F1E4D">
        <w:rPr>
          <w:color w:val="000000"/>
          <w:sz w:val="28"/>
          <w:szCs w:val="28"/>
        </w:rPr>
        <w:t> очень трудно привести в сопоставимый вид.</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iCs/>
          <w:color w:val="000000"/>
          <w:sz w:val="28"/>
          <w:szCs w:val="28"/>
        </w:rPr>
        <w:t>Относительные показатели анализируемого предприятия можно сравнивать:</w:t>
      </w:r>
    </w:p>
    <w:p w:rsidR="00140323" w:rsidRPr="009F1E4D" w:rsidRDefault="00140323" w:rsidP="00A703E2">
      <w:pPr>
        <w:pStyle w:val="a9"/>
        <w:numPr>
          <w:ilvl w:val="0"/>
          <w:numId w:val="12"/>
        </w:numPr>
        <w:spacing w:before="0" w:beforeAutospacing="0" w:after="0" w:afterAutospacing="0" w:line="360" w:lineRule="exact"/>
        <w:ind w:left="0" w:firstLine="709"/>
        <w:jc w:val="both"/>
        <w:rPr>
          <w:color w:val="000000"/>
          <w:sz w:val="28"/>
          <w:szCs w:val="28"/>
        </w:rPr>
      </w:pPr>
      <w:r w:rsidRPr="009F1E4D">
        <w:rPr>
          <w:color w:val="000000"/>
          <w:sz w:val="28"/>
          <w:szCs w:val="28"/>
        </w:rPr>
        <w:t xml:space="preserve">с общепринятыми </w:t>
      </w:r>
      <w:r w:rsidR="007B4884">
        <w:rPr>
          <w:color w:val="000000"/>
          <w:sz w:val="28"/>
          <w:szCs w:val="28"/>
        </w:rPr>
        <w:t>«</w:t>
      </w:r>
      <w:r w:rsidRPr="009F1E4D">
        <w:rPr>
          <w:color w:val="000000"/>
          <w:sz w:val="28"/>
          <w:szCs w:val="28"/>
        </w:rPr>
        <w:t>нормами</w:t>
      </w:r>
      <w:r w:rsidR="007B4884">
        <w:rPr>
          <w:color w:val="000000"/>
          <w:sz w:val="28"/>
          <w:szCs w:val="28"/>
        </w:rPr>
        <w:t>»</w:t>
      </w:r>
      <w:r w:rsidRPr="009F1E4D">
        <w:rPr>
          <w:color w:val="000000"/>
          <w:sz w:val="28"/>
          <w:szCs w:val="28"/>
        </w:rPr>
        <w:t xml:space="preserve"> для оценки</w:t>
      </w:r>
      <w:r w:rsidRPr="009F1E4D">
        <w:rPr>
          <w:bCs/>
          <w:color w:val="000000"/>
          <w:sz w:val="28"/>
          <w:szCs w:val="28"/>
        </w:rPr>
        <w:t> </w:t>
      </w:r>
      <w:r w:rsidRPr="009F1E4D">
        <w:rPr>
          <w:color w:val="000000"/>
          <w:sz w:val="28"/>
          <w:szCs w:val="28"/>
        </w:rPr>
        <w:t>степени риска и прогнозирования возможности </w:t>
      </w:r>
      <w:hyperlink r:id="rId32" w:tooltip="Банкротство" w:history="1">
        <w:r w:rsidRPr="009F1E4D">
          <w:rPr>
            <w:rStyle w:val="af6"/>
            <w:color w:val="000000"/>
            <w:sz w:val="28"/>
            <w:szCs w:val="28"/>
            <w:u w:val="none"/>
          </w:rPr>
          <w:t>банкротства</w:t>
        </w:r>
      </w:hyperlink>
      <w:r w:rsidRPr="009F1E4D">
        <w:rPr>
          <w:color w:val="000000"/>
          <w:sz w:val="28"/>
          <w:szCs w:val="28"/>
        </w:rPr>
        <w:t>;</w:t>
      </w:r>
    </w:p>
    <w:p w:rsidR="00140323" w:rsidRPr="009F1E4D" w:rsidRDefault="00140323" w:rsidP="00A703E2">
      <w:pPr>
        <w:pStyle w:val="a9"/>
        <w:numPr>
          <w:ilvl w:val="0"/>
          <w:numId w:val="12"/>
        </w:numPr>
        <w:spacing w:before="0" w:beforeAutospacing="0" w:after="0" w:afterAutospacing="0" w:line="360" w:lineRule="exact"/>
        <w:ind w:left="0" w:firstLine="709"/>
        <w:jc w:val="both"/>
        <w:rPr>
          <w:color w:val="000000"/>
          <w:sz w:val="28"/>
          <w:szCs w:val="28"/>
        </w:rPr>
      </w:pPr>
      <w:r w:rsidRPr="009F1E4D">
        <w:rPr>
          <w:color w:val="000000"/>
          <w:sz w:val="28"/>
          <w:szCs w:val="28"/>
        </w:rPr>
        <w:t>с аналогичными данными других предприятий, что позволяет выявить сильные и слабые стороны предприятия и его возможности;</w:t>
      </w:r>
    </w:p>
    <w:p w:rsidR="00140323" w:rsidRPr="009F1E4D" w:rsidRDefault="00140323" w:rsidP="00A703E2">
      <w:pPr>
        <w:pStyle w:val="a9"/>
        <w:numPr>
          <w:ilvl w:val="0"/>
          <w:numId w:val="12"/>
        </w:numPr>
        <w:spacing w:before="0" w:beforeAutospacing="0" w:after="0" w:afterAutospacing="0" w:line="360" w:lineRule="exact"/>
        <w:ind w:left="0" w:firstLine="709"/>
        <w:jc w:val="both"/>
        <w:rPr>
          <w:color w:val="000000"/>
          <w:sz w:val="28"/>
          <w:szCs w:val="28"/>
        </w:rPr>
      </w:pPr>
      <w:r w:rsidRPr="009F1E4D">
        <w:rPr>
          <w:color w:val="000000"/>
          <w:sz w:val="28"/>
          <w:szCs w:val="28"/>
        </w:rPr>
        <w:t xml:space="preserve">с аналогичными данными за предыдущие годы для изучения тенденций улучшения или ухудшения </w:t>
      </w:r>
      <w:r w:rsidR="007B4884">
        <w:rPr>
          <w:color w:val="000000"/>
          <w:sz w:val="28"/>
          <w:szCs w:val="28"/>
        </w:rPr>
        <w:t>финансового состояния предприятия</w:t>
      </w:r>
      <w:r w:rsidR="00DF2EB6">
        <w:rPr>
          <w:color w:val="000000"/>
          <w:sz w:val="28"/>
          <w:szCs w:val="28"/>
        </w:rPr>
        <w:t xml:space="preserve"> </w:t>
      </w:r>
      <w:r w:rsidR="00DF2EB6" w:rsidRPr="009F1E4D">
        <w:rPr>
          <w:sz w:val="28"/>
          <w:szCs w:val="28"/>
        </w:rPr>
        <w:t>[</w:t>
      </w:r>
      <w:r w:rsidR="00DF2EB6">
        <w:rPr>
          <w:sz w:val="28"/>
          <w:szCs w:val="28"/>
        </w:rPr>
        <w:t>11</w:t>
      </w:r>
      <w:r w:rsidR="00DF2EB6" w:rsidRPr="009F1E4D">
        <w:rPr>
          <w:sz w:val="28"/>
          <w:szCs w:val="28"/>
        </w:rPr>
        <w:t xml:space="preserve">, с. </w:t>
      </w:r>
      <w:r w:rsidR="00DF2EB6">
        <w:rPr>
          <w:sz w:val="28"/>
          <w:szCs w:val="28"/>
        </w:rPr>
        <w:t>34</w:t>
      </w:r>
      <w:r w:rsidR="00DF2EB6" w:rsidRPr="009F1E4D">
        <w:rPr>
          <w:sz w:val="28"/>
          <w:szCs w:val="28"/>
        </w:rPr>
        <w:t>]</w:t>
      </w:r>
      <w:r w:rsidRPr="009F1E4D">
        <w:rPr>
          <w:color w:val="000000"/>
          <w:sz w:val="28"/>
          <w:szCs w:val="28"/>
        </w:rPr>
        <w:t>.</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color w:val="000000"/>
          <w:sz w:val="28"/>
          <w:szCs w:val="28"/>
        </w:rPr>
        <w:t>Анализом финансового состояния занимаются не только руководители и соответствующие службы предприятия, но и его учредители, инвесторы с целью изучения эффективности использования ресурсов, банки - для оценки условий кредитования и определения степени риска, поставщики - для своевременного получения платежей, налоговые инспекции - для выполнения плана поступления средств в бюджет и т.д. В соответствии с этим анализ делится на внутренний и внешний.</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bCs/>
          <w:iCs/>
          <w:color w:val="000000"/>
          <w:sz w:val="28"/>
          <w:szCs w:val="28"/>
        </w:rPr>
        <w:t>Внутренний анализ</w:t>
      </w:r>
      <w:r w:rsidRPr="009F1E4D">
        <w:rPr>
          <w:color w:val="000000"/>
          <w:sz w:val="28"/>
          <w:szCs w:val="28"/>
        </w:rPr>
        <w:t xml:space="preserve"> проводится службами предприятия и его результаты используются для планирования, контроля и прогнозирования </w:t>
      </w:r>
      <w:r w:rsidR="007B4884">
        <w:rPr>
          <w:color w:val="000000"/>
          <w:sz w:val="28"/>
          <w:szCs w:val="28"/>
        </w:rPr>
        <w:t>финансового состояния предприятия</w:t>
      </w:r>
      <w:r w:rsidRPr="009F1E4D">
        <w:rPr>
          <w:color w:val="000000"/>
          <w:sz w:val="28"/>
          <w:szCs w:val="28"/>
        </w:rPr>
        <w:t>. Его цель - обеспечить планомерное поступление денежных средств и разместить собственные и заемные средства таким образом, чтобы создать условия для нормального функционирования предприятия, получения максимума </w:t>
      </w:r>
      <w:hyperlink r:id="rId33" w:tooltip="Прибыль" w:history="1">
        <w:r w:rsidRPr="009F1E4D">
          <w:rPr>
            <w:rStyle w:val="af6"/>
            <w:color w:val="000000"/>
            <w:sz w:val="28"/>
            <w:szCs w:val="28"/>
            <w:u w:val="none"/>
          </w:rPr>
          <w:t>прибыли</w:t>
        </w:r>
      </w:hyperlink>
      <w:r w:rsidRPr="009F1E4D">
        <w:rPr>
          <w:color w:val="000000"/>
          <w:sz w:val="28"/>
          <w:szCs w:val="28"/>
        </w:rPr>
        <w:t> и исключения риска </w:t>
      </w:r>
      <w:hyperlink r:id="rId34" w:tooltip="Банкротство" w:history="1">
        <w:r w:rsidRPr="009F1E4D">
          <w:rPr>
            <w:rStyle w:val="af6"/>
            <w:color w:val="000000"/>
            <w:sz w:val="28"/>
            <w:szCs w:val="28"/>
            <w:u w:val="none"/>
          </w:rPr>
          <w:t>банкротства</w:t>
        </w:r>
      </w:hyperlink>
      <w:r w:rsidRPr="009F1E4D">
        <w:rPr>
          <w:color w:val="000000"/>
          <w:sz w:val="28"/>
          <w:szCs w:val="28"/>
        </w:rPr>
        <w:t>.</w:t>
      </w:r>
    </w:p>
    <w:p w:rsidR="00140323" w:rsidRPr="009F1E4D" w:rsidRDefault="00140323" w:rsidP="007B4884">
      <w:pPr>
        <w:pStyle w:val="a9"/>
        <w:spacing w:before="0" w:beforeAutospacing="0" w:after="0" w:afterAutospacing="0" w:line="360" w:lineRule="exact"/>
        <w:ind w:firstLine="709"/>
        <w:jc w:val="both"/>
        <w:rPr>
          <w:color w:val="000000"/>
          <w:sz w:val="28"/>
          <w:szCs w:val="28"/>
        </w:rPr>
      </w:pPr>
      <w:r w:rsidRPr="009F1E4D">
        <w:rPr>
          <w:bCs/>
          <w:iCs/>
          <w:color w:val="000000"/>
          <w:sz w:val="28"/>
          <w:szCs w:val="28"/>
        </w:rPr>
        <w:t>Внешний анализ</w:t>
      </w:r>
      <w:r w:rsidRPr="009F1E4D">
        <w:rPr>
          <w:color w:val="000000"/>
          <w:sz w:val="28"/>
          <w:szCs w:val="28"/>
        </w:rPr>
        <w:t>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w:t>
      </w:r>
      <w:hyperlink r:id="rId35" w:tooltip="Выгода" w:history="1">
        <w:r w:rsidRPr="009F1E4D">
          <w:rPr>
            <w:rStyle w:val="af6"/>
            <w:color w:val="000000"/>
            <w:sz w:val="28"/>
            <w:szCs w:val="28"/>
            <w:u w:val="none"/>
          </w:rPr>
          <w:t>выгодно</w:t>
        </w:r>
      </w:hyperlink>
      <w:r w:rsidRPr="009F1E4D">
        <w:rPr>
          <w:color w:val="000000"/>
          <w:sz w:val="28"/>
          <w:szCs w:val="28"/>
        </w:rPr>
        <w:t> вложить средства, чтобы обеспечить максимум </w:t>
      </w:r>
      <w:hyperlink r:id="rId36" w:tooltip="Прибыль" w:history="1">
        <w:r w:rsidRPr="009F1E4D">
          <w:rPr>
            <w:rStyle w:val="af6"/>
            <w:color w:val="000000"/>
            <w:sz w:val="28"/>
            <w:szCs w:val="28"/>
            <w:u w:val="none"/>
          </w:rPr>
          <w:t>прибыли</w:t>
        </w:r>
      </w:hyperlink>
      <w:r w:rsidRPr="009F1E4D">
        <w:rPr>
          <w:color w:val="000000"/>
          <w:sz w:val="28"/>
          <w:szCs w:val="28"/>
        </w:rPr>
        <w:t> и исключить риск потери.</w:t>
      </w:r>
    </w:p>
    <w:p w:rsidR="00315FE4" w:rsidRPr="007B4884" w:rsidRDefault="009F1E4D" w:rsidP="007B4884">
      <w:pPr>
        <w:spacing w:after="0" w:line="360" w:lineRule="exact"/>
        <w:ind w:firstLine="709"/>
        <w:jc w:val="both"/>
        <w:rPr>
          <w:rFonts w:ascii="Times New Roman" w:hAnsi="Times New Roman" w:cs="Times New Roman"/>
          <w:sz w:val="28"/>
          <w:szCs w:val="28"/>
        </w:rPr>
      </w:pPr>
      <w:r w:rsidRPr="007B4884">
        <w:rPr>
          <w:rFonts w:ascii="Times New Roman" w:hAnsi="Times New Roman" w:cs="Times New Roman"/>
          <w:sz w:val="28"/>
          <w:szCs w:val="28"/>
        </w:rPr>
        <w:t xml:space="preserve">Таким образом, </w:t>
      </w:r>
      <w:r w:rsidR="007B4884" w:rsidRPr="007B4884">
        <w:rPr>
          <w:rFonts w:ascii="Times New Roman" w:hAnsi="Times New Roman" w:cs="Times New Roman"/>
          <w:sz w:val="28"/>
          <w:szCs w:val="28"/>
        </w:rPr>
        <w:t>финансовое состояние предприятия – это положение, разделение и применение денежных средств, которое обеспечивает прогресс предприятия, основываясь на росте прибыли и капитала, сохраняя платёжеспособность на уровне допустимого риска. Финансовый анализ предприятия служит для подтверждения управленческих решений в системе управления. Помогает выявить объективную и точную информацию о финансовом состоянии предприятия, об эффективности её деятельности. В</w:t>
      </w:r>
      <w:r w:rsidRPr="007B4884">
        <w:rPr>
          <w:rFonts w:ascii="Times New Roman" w:hAnsi="Times New Roman" w:cs="Times New Roman"/>
          <w:sz w:val="28"/>
          <w:szCs w:val="28"/>
        </w:rPr>
        <w:t xml:space="preserve">ыделение анализа финансово-хозяйственной деятельности в самостоятельное </w:t>
      </w:r>
      <w:r w:rsidRPr="007B4884">
        <w:rPr>
          <w:rFonts w:ascii="Times New Roman" w:hAnsi="Times New Roman" w:cs="Times New Roman"/>
          <w:sz w:val="28"/>
          <w:szCs w:val="28"/>
        </w:rPr>
        <w:lastRenderedPageBreak/>
        <w:t>направление экономического анализа основывается не только на постоянном движении экономического анализа вперед, но и на требовании практики ведения предпринимательской деятельности, связанной с решением и постановкой многочисленных управленческих решений.</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Основными источниками информации для </w:t>
      </w:r>
      <w:r w:rsidR="007B4884">
        <w:rPr>
          <w:rFonts w:ascii="Times New Roman" w:hAnsi="Times New Roman" w:cs="Times New Roman"/>
          <w:sz w:val="28"/>
          <w:szCs w:val="28"/>
        </w:rPr>
        <w:t>финансового анализа</w:t>
      </w:r>
      <w:r w:rsidRPr="009F1E4D">
        <w:rPr>
          <w:rFonts w:ascii="Times New Roman" w:hAnsi="Times New Roman" w:cs="Times New Roman"/>
          <w:sz w:val="28"/>
          <w:szCs w:val="28"/>
        </w:rPr>
        <w:t xml:space="preserve"> выступают бухгалтерская отчетность, которая содержит данные об имущественном и финансовом положении организации, результатах ее хозяйственной деятельности. Типовые формы бухгалтерской отчетности в Республике Беларусь включают:</w:t>
      </w:r>
    </w:p>
    <w:p w:rsidR="00A33E71" w:rsidRPr="007B4884" w:rsidRDefault="00A33E71" w:rsidP="00A703E2">
      <w:pPr>
        <w:pStyle w:val="af4"/>
        <w:numPr>
          <w:ilvl w:val="0"/>
          <w:numId w:val="13"/>
        </w:numPr>
        <w:spacing w:line="360" w:lineRule="exact"/>
        <w:jc w:val="both"/>
        <w:rPr>
          <w:szCs w:val="28"/>
        </w:rPr>
      </w:pPr>
      <w:r w:rsidRPr="007B4884">
        <w:rPr>
          <w:szCs w:val="28"/>
        </w:rPr>
        <w:t>Бухгалтерский баланс (форма № 1);</w:t>
      </w:r>
    </w:p>
    <w:p w:rsidR="00A33E71" w:rsidRPr="007B4884" w:rsidRDefault="00A33E71" w:rsidP="00A703E2">
      <w:pPr>
        <w:pStyle w:val="af4"/>
        <w:numPr>
          <w:ilvl w:val="0"/>
          <w:numId w:val="13"/>
        </w:numPr>
        <w:spacing w:line="360" w:lineRule="exact"/>
        <w:jc w:val="both"/>
        <w:rPr>
          <w:szCs w:val="28"/>
        </w:rPr>
      </w:pPr>
      <w:r w:rsidRPr="007B4884">
        <w:rPr>
          <w:szCs w:val="28"/>
        </w:rPr>
        <w:t>Отчет о прибылях и убытках (форма № 2);</w:t>
      </w:r>
    </w:p>
    <w:p w:rsidR="00A33E71" w:rsidRPr="007B4884" w:rsidRDefault="00A33E71" w:rsidP="00A703E2">
      <w:pPr>
        <w:pStyle w:val="af4"/>
        <w:numPr>
          <w:ilvl w:val="0"/>
          <w:numId w:val="13"/>
        </w:numPr>
        <w:spacing w:line="360" w:lineRule="exact"/>
        <w:jc w:val="both"/>
        <w:rPr>
          <w:szCs w:val="28"/>
        </w:rPr>
      </w:pPr>
      <w:r w:rsidRPr="007B4884">
        <w:rPr>
          <w:szCs w:val="28"/>
        </w:rPr>
        <w:t>Отчет об изменении собственного капитала (форма № 3);</w:t>
      </w:r>
    </w:p>
    <w:p w:rsidR="00A33E71" w:rsidRPr="007B4884" w:rsidRDefault="00A33E71" w:rsidP="00A703E2">
      <w:pPr>
        <w:pStyle w:val="af4"/>
        <w:numPr>
          <w:ilvl w:val="0"/>
          <w:numId w:val="13"/>
        </w:numPr>
        <w:spacing w:line="360" w:lineRule="exact"/>
        <w:jc w:val="both"/>
        <w:rPr>
          <w:szCs w:val="28"/>
        </w:rPr>
      </w:pPr>
      <w:r w:rsidRPr="007B4884">
        <w:rPr>
          <w:szCs w:val="28"/>
        </w:rPr>
        <w:t>Отчет о движении денежных средств (форма № 4).</w:t>
      </w:r>
    </w:p>
    <w:p w:rsidR="00A33E71" w:rsidRPr="009F1E4D" w:rsidRDefault="00A33E71" w:rsidP="009F1E4D">
      <w:pPr>
        <w:spacing w:after="0" w:line="360" w:lineRule="exact"/>
        <w:ind w:firstLine="709"/>
        <w:jc w:val="both"/>
        <w:rPr>
          <w:rFonts w:ascii="Times New Roman" w:hAnsi="Times New Roman" w:cs="Times New Roman"/>
          <w:sz w:val="28"/>
          <w:szCs w:val="28"/>
        </w:rPr>
      </w:pPr>
      <w:bookmarkStart w:id="1" w:name="442"/>
      <w:r w:rsidRPr="009F1E4D">
        <w:rPr>
          <w:rFonts w:ascii="Times New Roman" w:hAnsi="Times New Roman" w:cs="Times New Roman"/>
          <w:sz w:val="28"/>
          <w:szCs w:val="28"/>
        </w:rPr>
        <w:t>Бухгалтерский баланс – это способ группировки и обобщенного отражения в денежном выражении имущества организации и его источников.</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Баланс имеет форму таблицы, которая состоит из двух частей: актива и пассива.</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Та часть баланса, в которой отражаются средства организации (ее имущество) называется активом. Источники образования средств (капитал) отражаются в пассиве баланса. </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Одним из условий правильного составления баланса является равенство актива и пассива, так как одна и та же сумма отражается дважды на счетах бухучета. </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Каждая группа средств и их источников, указанная в балансе под своим наименованием и выраженная определенной суммой называется статьей бухгалтерского баланса. Однородные статьи объединяются в группы и разделы. </w:t>
      </w:r>
    </w:p>
    <w:p w:rsidR="00A33E71" w:rsidRPr="00DF2EB6"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Представление в бухгалтерском балансе имущества, как в реальном воплощении, так и в виде источника его формирования, определяет внешний вид баланса, который в соответствии с этим подразделяется на две части. В первой, на</w:t>
      </w:r>
      <w:r w:rsidRPr="00DF2EB6">
        <w:rPr>
          <w:rFonts w:ascii="Times New Roman" w:hAnsi="Times New Roman" w:cs="Times New Roman"/>
          <w:sz w:val="28"/>
          <w:szCs w:val="28"/>
        </w:rPr>
        <w:t xml:space="preserve">зываемой активом, (от латинского </w:t>
      </w:r>
      <w:proofErr w:type="spellStart"/>
      <w:r w:rsidRPr="00DF2EB6">
        <w:rPr>
          <w:rFonts w:ascii="Times New Roman" w:hAnsi="Times New Roman" w:cs="Times New Roman"/>
          <w:sz w:val="28"/>
          <w:szCs w:val="28"/>
        </w:rPr>
        <w:t>activus</w:t>
      </w:r>
      <w:proofErr w:type="spellEnd"/>
      <w:r w:rsidRPr="00DF2EB6">
        <w:rPr>
          <w:rFonts w:ascii="Times New Roman" w:hAnsi="Times New Roman" w:cs="Times New Roman"/>
          <w:sz w:val="28"/>
          <w:szCs w:val="28"/>
        </w:rPr>
        <w:t xml:space="preserve"> – деятельный) хозяйственные средства организации классифицируются по их составу. Во второй – пассиве – по источникам их формирования. Разумеется, итоги обоих частей равны между собой, т.к. в обоих отражаются одни и те же средства, по–разному классифицированные и сгруппированные.</w:t>
      </w:r>
    </w:p>
    <w:p w:rsidR="00A33E71" w:rsidRPr="00DF2EB6" w:rsidRDefault="00A33E71" w:rsidP="009F1E4D">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В активе баланса выделяют 2 раздела:</w:t>
      </w:r>
    </w:p>
    <w:p w:rsidR="00A33E71" w:rsidRPr="00DF2EB6" w:rsidRDefault="00A33E71" w:rsidP="009F1E4D">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1) долгосрочные активы;</w:t>
      </w:r>
    </w:p>
    <w:p w:rsidR="00A33E71" w:rsidRPr="00DF2EB6" w:rsidRDefault="00A33E71" w:rsidP="009F1E4D">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2) краткосрочные активы.</w:t>
      </w:r>
    </w:p>
    <w:p w:rsidR="00A33E71" w:rsidRPr="00DF2EB6" w:rsidRDefault="00A33E71" w:rsidP="009F1E4D">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В первом представлены средства, используемые в течение длительного периода времени (более 1–</w:t>
      </w:r>
      <w:proofErr w:type="spellStart"/>
      <w:r w:rsidRPr="00DF2EB6">
        <w:rPr>
          <w:rFonts w:ascii="Times New Roman" w:hAnsi="Times New Roman" w:cs="Times New Roman"/>
          <w:sz w:val="28"/>
          <w:szCs w:val="28"/>
        </w:rPr>
        <w:t>го</w:t>
      </w:r>
      <w:proofErr w:type="spellEnd"/>
      <w:r w:rsidRPr="00DF2EB6">
        <w:rPr>
          <w:rFonts w:ascii="Times New Roman" w:hAnsi="Times New Roman" w:cs="Times New Roman"/>
          <w:sz w:val="28"/>
          <w:szCs w:val="28"/>
        </w:rPr>
        <w:t xml:space="preserve"> года). Во втором – имущество более динамичное, быстро изменяющее свое физическое воплощение – оборотные средства.</w:t>
      </w:r>
    </w:p>
    <w:p w:rsidR="00A33E71" w:rsidRPr="00DF2EB6" w:rsidRDefault="00A33E71" w:rsidP="009F1E4D">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lastRenderedPageBreak/>
        <w:t>В пассиве бухгалтерского баланса – 3 раздела:</w:t>
      </w:r>
    </w:p>
    <w:p w:rsidR="00A33E71" w:rsidRPr="00DF2EB6" w:rsidRDefault="00A33E71" w:rsidP="009F1E4D">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1) собственный капитал;</w:t>
      </w:r>
    </w:p>
    <w:p w:rsidR="00A33E71" w:rsidRPr="00DF2EB6" w:rsidRDefault="00A33E71" w:rsidP="009F1E4D">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2) долгосрочные обязательства;</w:t>
      </w:r>
    </w:p>
    <w:p w:rsidR="00A33E71" w:rsidRPr="00DF2EB6" w:rsidRDefault="00A33E71" w:rsidP="009F1E4D">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3) краткосрочные обязательства.</w:t>
      </w:r>
    </w:p>
    <w:p w:rsidR="00A33E71" w:rsidRPr="00DF2EB6" w:rsidRDefault="00A33E71" w:rsidP="009F1E4D">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 xml:space="preserve">В пассиве баланса имущество представлено по источникам образования, по форме его создания и привлечения организацией. Величина пассива баланса – это сумма обязательств организации, но эти обязательства неоднородны по своей экономической сущности. Одни, выступают как обязательства перед собственниками, другие как обязательства перед сторонними организациями и лицами. </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В современном бухгалтерском</w:t>
      </w:r>
      <w:r w:rsidRPr="009F1E4D">
        <w:rPr>
          <w:rFonts w:ascii="Times New Roman" w:hAnsi="Times New Roman" w:cs="Times New Roman"/>
          <w:sz w:val="28"/>
          <w:szCs w:val="28"/>
        </w:rPr>
        <w:t xml:space="preserve"> учете источник образования имущества рассматривается как вид обязательств определенной величины, поэтому информация, представленная в этой части баланса, это скорее способы привлечения средств, необходимых для осуществления хозяйственной деятельности, чем место, из которого поступили ресурсы. </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В первом разделе пассива бухгалтерского баланса представлены собственные средства организации, в двух других – привлеченные, или обязательства перед сторонними организациями и лицами. </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Баланс характеризует деятельность организации в целом, это главная и универсальная форма отчетности. Все другие формы дополняют его, хотя в силу идентичности учетных данных все формы отчетности необходимо понимать как единое целое.</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Для оценки информации, содержащейся в бухгалтерском балансе, рекомендуется использовать различные методы и приемы финансового анализа. К ним, в частности, относится:</w:t>
      </w:r>
    </w:p>
    <w:p w:rsidR="00A33E71" w:rsidRPr="00DF2EB6" w:rsidRDefault="00A33E71" w:rsidP="00A703E2">
      <w:pPr>
        <w:pStyle w:val="af4"/>
        <w:numPr>
          <w:ilvl w:val="0"/>
          <w:numId w:val="14"/>
        </w:numPr>
        <w:spacing w:line="360" w:lineRule="exact"/>
        <w:jc w:val="both"/>
        <w:rPr>
          <w:szCs w:val="28"/>
        </w:rPr>
      </w:pPr>
      <w:r w:rsidRPr="00DF2EB6">
        <w:rPr>
          <w:szCs w:val="28"/>
        </w:rPr>
        <w:t>горизонтальный анализ;</w:t>
      </w:r>
    </w:p>
    <w:p w:rsidR="00A33E71" w:rsidRPr="00DF2EB6" w:rsidRDefault="00A33E71" w:rsidP="00A703E2">
      <w:pPr>
        <w:pStyle w:val="af4"/>
        <w:numPr>
          <w:ilvl w:val="0"/>
          <w:numId w:val="14"/>
        </w:numPr>
        <w:spacing w:line="360" w:lineRule="exact"/>
        <w:jc w:val="both"/>
        <w:rPr>
          <w:szCs w:val="28"/>
        </w:rPr>
      </w:pPr>
      <w:r w:rsidRPr="00DF2EB6">
        <w:rPr>
          <w:szCs w:val="28"/>
        </w:rPr>
        <w:t>вертикальный анализ;</w:t>
      </w:r>
    </w:p>
    <w:p w:rsidR="00A33E71" w:rsidRPr="00DF2EB6" w:rsidRDefault="00A33E71" w:rsidP="00A703E2">
      <w:pPr>
        <w:pStyle w:val="af4"/>
        <w:numPr>
          <w:ilvl w:val="0"/>
          <w:numId w:val="14"/>
        </w:numPr>
        <w:spacing w:line="360" w:lineRule="exact"/>
        <w:jc w:val="both"/>
        <w:rPr>
          <w:szCs w:val="28"/>
        </w:rPr>
      </w:pPr>
      <w:r w:rsidRPr="00DF2EB6">
        <w:rPr>
          <w:szCs w:val="28"/>
        </w:rPr>
        <w:t>трендовый анализ;</w:t>
      </w:r>
    </w:p>
    <w:p w:rsidR="00A33E71" w:rsidRPr="00DF2EB6" w:rsidRDefault="00A33E71" w:rsidP="00A703E2">
      <w:pPr>
        <w:pStyle w:val="af4"/>
        <w:numPr>
          <w:ilvl w:val="0"/>
          <w:numId w:val="14"/>
        </w:numPr>
        <w:spacing w:line="360" w:lineRule="exact"/>
        <w:jc w:val="both"/>
        <w:rPr>
          <w:szCs w:val="28"/>
        </w:rPr>
      </w:pPr>
      <w:r w:rsidRPr="00DF2EB6">
        <w:rPr>
          <w:szCs w:val="28"/>
        </w:rPr>
        <w:t>анализ финансовых коэффициентов;</w:t>
      </w:r>
    </w:p>
    <w:p w:rsidR="00A33E71" w:rsidRPr="00DF2EB6" w:rsidRDefault="00A33E71" w:rsidP="00A703E2">
      <w:pPr>
        <w:pStyle w:val="af4"/>
        <w:numPr>
          <w:ilvl w:val="0"/>
          <w:numId w:val="14"/>
        </w:numPr>
        <w:spacing w:line="360" w:lineRule="exact"/>
        <w:jc w:val="both"/>
        <w:rPr>
          <w:szCs w:val="28"/>
        </w:rPr>
      </w:pPr>
      <w:r w:rsidRPr="00DF2EB6">
        <w:rPr>
          <w:szCs w:val="28"/>
        </w:rPr>
        <w:t>сравнительный анализ;</w:t>
      </w:r>
    </w:p>
    <w:p w:rsidR="00A33E71" w:rsidRPr="00DF2EB6" w:rsidRDefault="00A33E71" w:rsidP="00A703E2">
      <w:pPr>
        <w:pStyle w:val="af4"/>
        <w:numPr>
          <w:ilvl w:val="0"/>
          <w:numId w:val="14"/>
        </w:numPr>
        <w:spacing w:line="360" w:lineRule="exact"/>
        <w:jc w:val="both"/>
        <w:rPr>
          <w:szCs w:val="28"/>
        </w:rPr>
      </w:pPr>
      <w:r w:rsidRPr="00DF2EB6">
        <w:rPr>
          <w:szCs w:val="28"/>
        </w:rPr>
        <w:t>факторный анализ</w:t>
      </w:r>
      <w:r w:rsidR="00DF2EB6">
        <w:rPr>
          <w:szCs w:val="28"/>
        </w:rPr>
        <w:t xml:space="preserve"> </w:t>
      </w:r>
      <w:r w:rsidR="00DF2EB6" w:rsidRPr="009F1E4D">
        <w:rPr>
          <w:szCs w:val="28"/>
        </w:rPr>
        <w:t>[</w:t>
      </w:r>
      <w:r w:rsidR="00DF2EB6">
        <w:rPr>
          <w:szCs w:val="28"/>
        </w:rPr>
        <w:t>4</w:t>
      </w:r>
      <w:r w:rsidR="00DF2EB6" w:rsidRPr="009F1E4D">
        <w:rPr>
          <w:szCs w:val="28"/>
        </w:rPr>
        <w:t xml:space="preserve">, с. </w:t>
      </w:r>
      <w:r w:rsidR="00DF2EB6">
        <w:rPr>
          <w:szCs w:val="28"/>
        </w:rPr>
        <w:t>59</w:t>
      </w:r>
      <w:r w:rsidR="00DF2EB6" w:rsidRPr="009F1E4D">
        <w:rPr>
          <w:szCs w:val="28"/>
        </w:rPr>
        <w:t>]</w:t>
      </w:r>
      <w:r w:rsidRPr="00DF2EB6">
        <w:rPr>
          <w:szCs w:val="28"/>
        </w:rPr>
        <w:t>.</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Горизонтальный анализ (временной) направлен на сравнение каждой позиции отчетности с предыдущим периодом: отчетного года с плановым, прошлым или плановые данные с фактическими.</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Вертикальный (структурный) анализ предполагает определе</w:t>
      </w:r>
      <w:r w:rsidRPr="009F1E4D">
        <w:rPr>
          <w:rFonts w:ascii="Times New Roman" w:hAnsi="Times New Roman" w:cs="Times New Roman"/>
          <w:sz w:val="28"/>
          <w:szCs w:val="28"/>
        </w:rPr>
        <w:softHyphen/>
        <w:t>ние структуры итоговых финансовых показателей с выявлением влияния каждой позиции отчетности на результат в целом.</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Трендовый анализ направлен на сравнение каждой позиции отчетности с рядом предшествующих периодов и определение тренда, т. е. основных тенденций динамики показателя, очищен</w:t>
      </w:r>
      <w:r w:rsidRPr="009F1E4D">
        <w:rPr>
          <w:rFonts w:ascii="Times New Roman" w:hAnsi="Times New Roman" w:cs="Times New Roman"/>
          <w:sz w:val="28"/>
          <w:szCs w:val="28"/>
        </w:rPr>
        <w:softHyphen/>
        <w:t xml:space="preserve">ной от случайных влияний и </w:t>
      </w:r>
      <w:r w:rsidRPr="009F1E4D">
        <w:rPr>
          <w:rFonts w:ascii="Times New Roman" w:hAnsi="Times New Roman" w:cs="Times New Roman"/>
          <w:sz w:val="28"/>
          <w:szCs w:val="28"/>
        </w:rPr>
        <w:lastRenderedPageBreak/>
        <w:t>индивидуальных особенностей от</w:t>
      </w:r>
      <w:r w:rsidRPr="009F1E4D">
        <w:rPr>
          <w:rFonts w:ascii="Times New Roman" w:hAnsi="Times New Roman" w:cs="Times New Roman"/>
          <w:sz w:val="28"/>
          <w:szCs w:val="28"/>
        </w:rPr>
        <w:softHyphen/>
        <w:t>дельных периодов. С помощью тренда формируются возможные значения показателей в будущем и ведется перспективный про</w:t>
      </w:r>
      <w:r w:rsidRPr="009F1E4D">
        <w:rPr>
          <w:rFonts w:ascii="Times New Roman" w:hAnsi="Times New Roman" w:cs="Times New Roman"/>
          <w:sz w:val="28"/>
          <w:szCs w:val="28"/>
        </w:rPr>
        <w:softHyphen/>
        <w:t>гнозный анализ.</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Анализ финансовых показателей (коэффициентов). В основе его лежит расчет отношений данных отчетности и определение вза</w:t>
      </w:r>
      <w:r w:rsidRPr="009F1E4D">
        <w:rPr>
          <w:rFonts w:ascii="Times New Roman" w:hAnsi="Times New Roman" w:cs="Times New Roman"/>
          <w:sz w:val="28"/>
          <w:szCs w:val="28"/>
        </w:rPr>
        <w:softHyphen/>
        <w:t>имосвязи показателей.</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Сравнительный (пространственный) анализ включает внутрихозяйственный анализ сводных показателей отчетности по все</w:t>
      </w:r>
      <w:r w:rsidRPr="009F1E4D">
        <w:rPr>
          <w:rFonts w:ascii="Times New Roman" w:hAnsi="Times New Roman" w:cs="Times New Roman"/>
          <w:sz w:val="28"/>
          <w:szCs w:val="28"/>
        </w:rPr>
        <w:softHyphen/>
        <w:t>й организации и ее дочерним подразделениям, а также межхозяйственный анализ показателей данной фирмы с показате</w:t>
      </w:r>
      <w:r w:rsidRPr="009F1E4D">
        <w:rPr>
          <w:rFonts w:ascii="Times New Roman" w:hAnsi="Times New Roman" w:cs="Times New Roman"/>
          <w:sz w:val="28"/>
          <w:szCs w:val="28"/>
        </w:rPr>
        <w:softHyphen/>
        <w:t>лями конкурентов, со средними по определенному виду экономической деятельности и общеэкономиче</w:t>
      </w:r>
      <w:r w:rsidRPr="009F1E4D">
        <w:rPr>
          <w:rFonts w:ascii="Times New Roman" w:hAnsi="Times New Roman" w:cs="Times New Roman"/>
          <w:sz w:val="28"/>
          <w:szCs w:val="28"/>
        </w:rPr>
        <w:softHyphen/>
        <w:t>скими данными.</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Факторный анализ состоит в определении влияния отдельных факторов на результативный показатель с помощью различных приемов исследования.</w:t>
      </w:r>
    </w:p>
    <w:p w:rsidR="00A33E71" w:rsidRPr="009F1E4D" w:rsidRDefault="00DF2EB6" w:rsidP="009F1E4D">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Современные экономисты</w:t>
      </w:r>
      <w:r w:rsidR="00A33E71" w:rsidRPr="009F1E4D">
        <w:rPr>
          <w:rFonts w:ascii="Times New Roman" w:hAnsi="Times New Roman" w:cs="Times New Roman"/>
          <w:sz w:val="28"/>
          <w:szCs w:val="28"/>
        </w:rPr>
        <w:t xml:space="preserve"> рекоменд</w:t>
      </w:r>
      <w:r>
        <w:rPr>
          <w:rFonts w:ascii="Times New Roman" w:hAnsi="Times New Roman" w:cs="Times New Roman"/>
          <w:sz w:val="28"/>
          <w:szCs w:val="28"/>
        </w:rPr>
        <w:t>уют</w:t>
      </w:r>
      <w:r w:rsidR="00A33E71" w:rsidRPr="009F1E4D">
        <w:rPr>
          <w:rFonts w:ascii="Times New Roman" w:hAnsi="Times New Roman" w:cs="Times New Roman"/>
          <w:sz w:val="28"/>
          <w:szCs w:val="28"/>
        </w:rPr>
        <w:t xml:space="preserve"> исследовать структуру и динамику финансового состояния предприятия при помощи сравнительного аналитического баланса. Сравнительный аналитический баланс можно получить из исходного баланса путем уплотнения отдельных статей и дополнения его показателями структуры; динамики и структурной динамики.</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Анализируя сравнительный баланс, необходимо обратить внимание на изменение удельного веса величины собственного капитала в стоимости имущества, на соотношения темпов роста дебиторской и кредиторской задолженности. При стабильной финансовой устойчивости у организации должна увеличиваться в динамике доля собственного оборотного капитала, темп роста заемного капитала, а темпы роста дебиторской и кредиторской задолженности должны уравновешивать друг друга [19, с. 68].</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Анализ динамики валюты баланса, структуры активов и пассивов организации позволяет сделать ряд важных выводов, необходимых как для осуществления текущей финансово–хозяйственной деятельности, так и для принятия управленческих решений на перспективу.</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В общих чертах признаками </w:t>
      </w:r>
      <w:r w:rsidR="007B4884">
        <w:rPr>
          <w:rFonts w:ascii="Times New Roman" w:hAnsi="Times New Roman" w:cs="Times New Roman"/>
          <w:sz w:val="28"/>
          <w:szCs w:val="28"/>
        </w:rPr>
        <w:t>«</w:t>
      </w:r>
      <w:r w:rsidRPr="009F1E4D">
        <w:rPr>
          <w:rFonts w:ascii="Times New Roman" w:hAnsi="Times New Roman" w:cs="Times New Roman"/>
          <w:sz w:val="28"/>
          <w:szCs w:val="28"/>
        </w:rPr>
        <w:t>хорошего</w:t>
      </w:r>
      <w:r w:rsidR="007B4884">
        <w:rPr>
          <w:rFonts w:ascii="Times New Roman" w:hAnsi="Times New Roman" w:cs="Times New Roman"/>
          <w:sz w:val="28"/>
          <w:szCs w:val="28"/>
        </w:rPr>
        <w:t>»</w:t>
      </w:r>
      <w:r w:rsidRPr="009F1E4D">
        <w:rPr>
          <w:rFonts w:ascii="Times New Roman" w:hAnsi="Times New Roman" w:cs="Times New Roman"/>
          <w:sz w:val="28"/>
          <w:szCs w:val="28"/>
        </w:rPr>
        <w:t xml:space="preserve"> баланса являются:</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увеличение валюты баланса в конце отчетного периода по сравнению с началом;</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превышение темпов прироста краткосрочных активов над темпами прироста долгосрочных активов;</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превышение собственного капитала организации над заемным и превышение темпов его роста над темпами роста заемного капитала;</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одинаковое соотношение темпов прироста дебиторской и кредиторской задолженности.</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Содержание, состав, и качество информации, которая привлекается к анализу, играет важнейшую роль в обеспечении ее функционирования. Анализ </w:t>
      </w:r>
      <w:r w:rsidRPr="009F1E4D">
        <w:rPr>
          <w:rFonts w:ascii="Times New Roman" w:hAnsi="Times New Roman" w:cs="Times New Roman"/>
          <w:sz w:val="28"/>
          <w:szCs w:val="28"/>
        </w:rPr>
        <w:lastRenderedPageBreak/>
        <w:t xml:space="preserve">не ограничивается только бухгалтерскими данными, а широко использует статистическую, экономическую, технологическую, техническую и другую информацию. Все источники данных для финансового анализа делятся на плановые, учетные и </w:t>
      </w:r>
      <w:proofErr w:type="spellStart"/>
      <w:r w:rsidRPr="009F1E4D">
        <w:rPr>
          <w:rFonts w:ascii="Times New Roman" w:hAnsi="Times New Roman" w:cs="Times New Roman"/>
          <w:sz w:val="28"/>
          <w:szCs w:val="28"/>
        </w:rPr>
        <w:t>внеучетные</w:t>
      </w:r>
      <w:bookmarkEnd w:id="1"/>
      <w:proofErr w:type="spellEnd"/>
      <w:r w:rsidRPr="009F1E4D">
        <w:rPr>
          <w:rFonts w:ascii="Times New Roman" w:hAnsi="Times New Roman" w:cs="Times New Roman"/>
          <w:sz w:val="28"/>
          <w:szCs w:val="28"/>
        </w:rPr>
        <w:t>.</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К плановым источникам относятся все виды планов, которые выполняются в организации (текущие, перспективные, оперативные), а также нормативные материалы, проектные задания, сметы, ценники, и др.</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Информационные источники учетного направления – это все данные, содержащие документы статистического, бухгалтерского и оперативного учета, а также первичная учетная документация, все виды отчетности [31, с.205].</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Наиболее полной является учетная и плановая информация, но при этом плановая информация, которая разработана в организации, носит вероятностное направление и, как правило, не может быть полностью достоверной. Поэтому главная роль в информационном обеспечении присваивается бухгалтерскому учету и отчетности, где более достоверно выражаются хозяйственные явления, их результаты и процессы. Полный и своевременный анализ полученных данных, которые имеются в учетных документах (сводных и первичных) и отчетности, дает возможность принять корректирующие меры, направленные на успешное выполнение планов и достижения наилучших результатов хозяйствования.</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Показатели статистического учета, в которых содержится количественная характеристика массовых процессов и явлений, применяются для более глубокого изучения взаимосвязей, выявления финансово–экономических закономерностей.</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Оперативный учет и отчетность дают возможность более оперативному по сравнению со статистикой или бухгалтерским учетом обеспечению анализа нужными данными и так создаются благоприятные условия для повышения эффективности аналитических исследований.</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К </w:t>
      </w:r>
      <w:proofErr w:type="spellStart"/>
      <w:r w:rsidRPr="009F1E4D">
        <w:rPr>
          <w:rFonts w:ascii="Times New Roman" w:hAnsi="Times New Roman" w:cs="Times New Roman"/>
          <w:sz w:val="28"/>
          <w:szCs w:val="28"/>
        </w:rPr>
        <w:t>внеучетным</w:t>
      </w:r>
      <w:proofErr w:type="spellEnd"/>
      <w:r w:rsidRPr="009F1E4D">
        <w:rPr>
          <w:rFonts w:ascii="Times New Roman" w:hAnsi="Times New Roman" w:cs="Times New Roman"/>
          <w:sz w:val="28"/>
          <w:szCs w:val="28"/>
        </w:rPr>
        <w:t xml:space="preserve"> информационным источникам относятся такие документы, которые регулируют хозяйственную деятельность.</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Диагностика экономического состояния организации, как инструмент комплексного исследования, позволяет получить информацию для подготовки управленческих решений и организации контроля за их реализацией.</w:t>
      </w:r>
    </w:p>
    <w:p w:rsidR="007622A0" w:rsidRPr="009F1E4D" w:rsidRDefault="007622A0" w:rsidP="009F1E4D">
      <w:pPr>
        <w:spacing w:after="0" w:line="360" w:lineRule="exact"/>
        <w:ind w:firstLine="709"/>
        <w:jc w:val="both"/>
        <w:rPr>
          <w:rFonts w:ascii="Times New Roman" w:hAnsi="Times New Roman" w:cs="Times New Roman"/>
          <w:sz w:val="28"/>
          <w:szCs w:val="28"/>
        </w:rPr>
      </w:pPr>
    </w:p>
    <w:p w:rsidR="000B72CF" w:rsidRDefault="000B72CF" w:rsidP="004831B0">
      <w:pPr>
        <w:spacing w:after="0" w:line="360" w:lineRule="exact"/>
        <w:ind w:firstLine="709"/>
        <w:rPr>
          <w:rFonts w:ascii="Times New Roman" w:hAnsi="Times New Roman" w:cs="Times New Roman"/>
          <w:b/>
          <w:sz w:val="32"/>
          <w:szCs w:val="28"/>
        </w:rPr>
      </w:pPr>
    </w:p>
    <w:p w:rsidR="004831B0" w:rsidRPr="00DF2EB6" w:rsidRDefault="004831B0" w:rsidP="004831B0">
      <w:pPr>
        <w:spacing w:after="0" w:line="360" w:lineRule="exact"/>
        <w:ind w:firstLine="709"/>
        <w:rPr>
          <w:rFonts w:ascii="Times New Roman" w:hAnsi="Times New Roman" w:cs="Times New Roman"/>
          <w:b/>
          <w:sz w:val="32"/>
          <w:szCs w:val="28"/>
        </w:rPr>
      </w:pPr>
      <w:r w:rsidRPr="00DF2EB6">
        <w:rPr>
          <w:rFonts w:ascii="Times New Roman" w:hAnsi="Times New Roman" w:cs="Times New Roman"/>
          <w:b/>
          <w:sz w:val="32"/>
          <w:szCs w:val="28"/>
        </w:rPr>
        <w:t>1.</w:t>
      </w:r>
      <w:r w:rsidR="000B72CF">
        <w:rPr>
          <w:rFonts w:ascii="Times New Roman" w:hAnsi="Times New Roman" w:cs="Times New Roman"/>
          <w:b/>
          <w:sz w:val="32"/>
          <w:szCs w:val="28"/>
        </w:rPr>
        <w:t>2</w:t>
      </w:r>
      <w:r w:rsidRPr="00DF2EB6">
        <w:rPr>
          <w:rFonts w:ascii="Times New Roman" w:hAnsi="Times New Roman" w:cs="Times New Roman"/>
          <w:b/>
          <w:sz w:val="32"/>
          <w:szCs w:val="28"/>
        </w:rPr>
        <w:t xml:space="preserve"> Классификация методов и приёмов анализа </w:t>
      </w:r>
    </w:p>
    <w:p w:rsidR="00A7144C" w:rsidRDefault="00A7144C" w:rsidP="00A7144C">
      <w:pPr>
        <w:spacing w:after="0" w:line="360" w:lineRule="exact"/>
        <w:ind w:firstLine="709"/>
        <w:rPr>
          <w:rFonts w:ascii="Times New Roman" w:hAnsi="Times New Roman" w:cs="Times New Roman"/>
          <w:sz w:val="28"/>
        </w:rPr>
      </w:pPr>
    </w:p>
    <w:p w:rsidR="00A7144C" w:rsidRDefault="00A7144C" w:rsidP="00A7144C">
      <w:pPr>
        <w:ind w:firstLine="708"/>
        <w:rPr>
          <w:rFonts w:ascii="Times New Roman" w:hAnsi="Times New Roman" w:cs="Times New Roman"/>
          <w:sz w:val="28"/>
        </w:rPr>
      </w:pPr>
      <w:r>
        <w:rPr>
          <w:rFonts w:ascii="Times New Roman" w:hAnsi="Times New Roman" w:cs="Times New Roman"/>
          <w:sz w:val="28"/>
        </w:rPr>
        <w:t>Все методы оценки делятся на традиционный анализ и факторный анализ финансового состояния (</w:t>
      </w:r>
      <w:r w:rsidR="00DF2EB6">
        <w:rPr>
          <w:rFonts w:ascii="Times New Roman" w:hAnsi="Times New Roman" w:cs="Times New Roman"/>
          <w:sz w:val="28"/>
        </w:rPr>
        <w:t>р</w:t>
      </w:r>
      <w:r>
        <w:rPr>
          <w:rFonts w:ascii="Times New Roman" w:hAnsi="Times New Roman" w:cs="Times New Roman"/>
          <w:sz w:val="28"/>
        </w:rPr>
        <w:t xml:space="preserve">исунок </w:t>
      </w:r>
      <w:r w:rsidR="00DF2EB6">
        <w:rPr>
          <w:rFonts w:ascii="Times New Roman" w:hAnsi="Times New Roman" w:cs="Times New Roman"/>
          <w:sz w:val="28"/>
        </w:rPr>
        <w:t>1.</w:t>
      </w:r>
      <w:r>
        <w:rPr>
          <w:rFonts w:ascii="Times New Roman" w:hAnsi="Times New Roman" w:cs="Times New Roman"/>
          <w:sz w:val="28"/>
        </w:rPr>
        <w:t>1).</w:t>
      </w:r>
    </w:p>
    <w:p w:rsidR="00A7144C" w:rsidRDefault="00A7144C" w:rsidP="00A7144C">
      <w:pPr>
        <w:jc w:val="center"/>
        <w:rPr>
          <w:rFonts w:ascii="Times New Roman" w:hAnsi="Times New Roman" w:cs="Times New Roman"/>
          <w:sz w:val="28"/>
        </w:rPr>
      </w:pPr>
      <w:r>
        <w:rPr>
          <w:noProof/>
          <w:lang w:eastAsia="ru-RU"/>
        </w:rPr>
        <w:lastRenderedPageBreak/>
        <w:drawing>
          <wp:inline distT="0" distB="0" distL="0" distR="0" wp14:anchorId="72780D51" wp14:editId="02A3CDCC">
            <wp:extent cx="5507162" cy="2990850"/>
            <wp:effectExtent l="0" t="0" r="0" b="0"/>
            <wp:docPr id="1" name="Рисунок 1" descr="https://moluch.ru/blmcbn/50921/5092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luch.ru/blmcbn/50921/50921.001.png"/>
                    <pic:cNvPicPr>
                      <a:picLocks noChangeAspect="1" noChangeArrowheads="1"/>
                    </pic:cNvPicPr>
                  </pic:nvPicPr>
                  <pic:blipFill>
                    <a:blip r:embed="rId37" cstate="print"/>
                    <a:srcRect/>
                    <a:stretch>
                      <a:fillRect/>
                    </a:stretch>
                  </pic:blipFill>
                  <pic:spPr bwMode="auto">
                    <a:xfrm>
                      <a:off x="0" y="0"/>
                      <a:ext cx="5515087" cy="2995154"/>
                    </a:xfrm>
                    <a:prstGeom prst="rect">
                      <a:avLst/>
                    </a:prstGeom>
                    <a:noFill/>
                    <a:ln w="9525">
                      <a:noFill/>
                      <a:miter lim="800000"/>
                      <a:headEnd/>
                      <a:tailEnd/>
                    </a:ln>
                  </pic:spPr>
                </pic:pic>
              </a:graphicData>
            </a:graphic>
          </wp:inline>
        </w:drawing>
      </w:r>
    </w:p>
    <w:p w:rsidR="00A7144C" w:rsidRDefault="00A7144C" w:rsidP="00DF2EB6">
      <w:pPr>
        <w:spacing w:after="0" w:line="360" w:lineRule="exact"/>
        <w:jc w:val="center"/>
        <w:rPr>
          <w:rFonts w:ascii="Times New Roman" w:hAnsi="Times New Roman" w:cs="Times New Roman"/>
          <w:b/>
          <w:sz w:val="24"/>
        </w:rPr>
      </w:pPr>
      <w:r w:rsidRPr="00DF2EB6">
        <w:rPr>
          <w:rFonts w:ascii="Times New Roman" w:hAnsi="Times New Roman" w:cs="Times New Roman"/>
          <w:b/>
          <w:sz w:val="24"/>
        </w:rPr>
        <w:t xml:space="preserve">Рисунок </w:t>
      </w:r>
      <w:r w:rsidR="00DF2EB6">
        <w:rPr>
          <w:rFonts w:ascii="Times New Roman" w:hAnsi="Times New Roman" w:cs="Times New Roman"/>
          <w:b/>
          <w:sz w:val="24"/>
        </w:rPr>
        <w:t>1.</w:t>
      </w:r>
      <w:r w:rsidRPr="00DF2EB6">
        <w:rPr>
          <w:rFonts w:ascii="Times New Roman" w:hAnsi="Times New Roman" w:cs="Times New Roman"/>
          <w:b/>
          <w:sz w:val="24"/>
        </w:rPr>
        <w:t>1 – Методы оценки финансового состояния</w:t>
      </w:r>
    </w:p>
    <w:p w:rsidR="00DF2EB6" w:rsidRPr="00DF2EB6" w:rsidRDefault="00DF2EB6" w:rsidP="00DF2EB6">
      <w:pPr>
        <w:spacing w:after="0" w:line="360" w:lineRule="exact"/>
        <w:jc w:val="center"/>
        <w:rPr>
          <w:rFonts w:ascii="Times New Roman" w:hAnsi="Times New Roman" w:cs="Times New Roman"/>
          <w:sz w:val="24"/>
          <w:szCs w:val="24"/>
        </w:rPr>
      </w:pPr>
      <w:r w:rsidRPr="00DF2EB6">
        <w:rPr>
          <w:rFonts w:ascii="Times New Roman" w:hAnsi="Times New Roman" w:cs="Times New Roman"/>
          <w:sz w:val="24"/>
          <w:szCs w:val="24"/>
        </w:rPr>
        <w:t>Примечание – Источник: [</w:t>
      </w:r>
      <w:r>
        <w:rPr>
          <w:rFonts w:ascii="Times New Roman" w:hAnsi="Times New Roman" w:cs="Times New Roman"/>
          <w:sz w:val="24"/>
          <w:szCs w:val="24"/>
        </w:rPr>
        <w:t>16</w:t>
      </w:r>
      <w:r w:rsidRPr="00DF2EB6">
        <w:rPr>
          <w:rFonts w:ascii="Times New Roman" w:hAnsi="Times New Roman" w:cs="Times New Roman"/>
          <w:sz w:val="24"/>
          <w:szCs w:val="24"/>
        </w:rPr>
        <w:t>]</w:t>
      </w:r>
    </w:p>
    <w:p w:rsidR="00DF2EB6" w:rsidRDefault="00DF2EB6" w:rsidP="009F1E4D">
      <w:pPr>
        <w:spacing w:after="0" w:line="360" w:lineRule="exact"/>
        <w:ind w:firstLine="709"/>
        <w:jc w:val="both"/>
        <w:rPr>
          <w:rFonts w:ascii="Times New Roman" w:hAnsi="Times New Roman" w:cs="Times New Roman"/>
          <w:sz w:val="28"/>
          <w:szCs w:val="28"/>
        </w:rPr>
      </w:pPr>
    </w:p>
    <w:p w:rsidR="00A7144C" w:rsidRPr="00DF2EB6" w:rsidRDefault="00A7144C"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Традиционный метод служит для исследования динамики и состава технико-экономических и финансовых показателей.</w:t>
      </w:r>
    </w:p>
    <w:p w:rsidR="00A7144C" w:rsidRPr="00DF2EB6" w:rsidRDefault="00A7144C"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Факторный метод применяется для исследования причин изменения технико-экономических и финансовых показателей.</w:t>
      </w:r>
    </w:p>
    <w:p w:rsidR="00A7144C" w:rsidRPr="00DF2EB6" w:rsidRDefault="00A7144C"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 xml:space="preserve">За основу анализа состояния организации, в первую очередь, принято брать традиционный метод оценки. Он даёт полную оценку финансового состояния, слабые места организации, приоритеты производства и деятельности, если же при проведении традиционным методом недостаточно полно отражены факторы влияния на производство, то применяют факторный метод. </w:t>
      </w:r>
    </w:p>
    <w:p w:rsidR="00A7144C" w:rsidRPr="00DF2EB6" w:rsidRDefault="00A7144C"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 xml:space="preserve">Данный метод применяют для анализа внутреннего финансового анализа, при этом используют метод цепных подстановок. Факторный анализ выявляет влияние факторов на отдельные финансовые результаты, которые негативно влияют на организацию, чтобы разобраться с причиной возникновения фактора. </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Большинство существующих в настоящее время методик анализа деятельности предприятия, его финансового состояния повторяют и дополняют друг друга, они могут быть использованы комплексно или раздельно в зависимости от конкретных целей и задач анализа, информационной базы, имеющейся в распоряжении аналитика.</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Рассмотрим методики некоторых авторов.</w:t>
      </w:r>
    </w:p>
    <w:p w:rsidR="003507AD" w:rsidRPr="00DF2EB6" w:rsidRDefault="008D644C" w:rsidP="00DF2EB6">
      <w:pPr>
        <w:spacing w:after="0" w:line="360" w:lineRule="exact"/>
        <w:ind w:firstLine="709"/>
        <w:jc w:val="both"/>
        <w:rPr>
          <w:rFonts w:ascii="Times New Roman" w:hAnsi="Times New Roman" w:cs="Times New Roman"/>
          <w:sz w:val="28"/>
          <w:szCs w:val="28"/>
        </w:rPr>
      </w:pPr>
      <w:r w:rsidRPr="00B6057F">
        <w:rPr>
          <w:rFonts w:ascii="Times New Roman" w:hAnsi="Times New Roman" w:cs="Times New Roman"/>
          <w:sz w:val="28"/>
          <w:szCs w:val="28"/>
        </w:rPr>
        <w:t xml:space="preserve">Коваль, А.М. </w:t>
      </w:r>
      <w:r w:rsidR="003507AD" w:rsidRPr="00DF2EB6">
        <w:rPr>
          <w:rFonts w:ascii="Times New Roman" w:hAnsi="Times New Roman" w:cs="Times New Roman"/>
          <w:sz w:val="28"/>
          <w:szCs w:val="28"/>
        </w:rPr>
        <w:t>[</w:t>
      </w:r>
      <w:r>
        <w:rPr>
          <w:rFonts w:ascii="Times New Roman" w:hAnsi="Times New Roman" w:cs="Times New Roman"/>
          <w:sz w:val="28"/>
          <w:szCs w:val="28"/>
        </w:rPr>
        <w:t>22</w:t>
      </w:r>
      <w:r w:rsidR="003507AD" w:rsidRPr="00DF2EB6">
        <w:rPr>
          <w:rFonts w:ascii="Times New Roman" w:hAnsi="Times New Roman" w:cs="Times New Roman"/>
          <w:sz w:val="28"/>
          <w:szCs w:val="28"/>
        </w:rPr>
        <w:t>] предлагает проводить анализ финансово-хозяйственной деятельности предприятия следующим образом:</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lastRenderedPageBreak/>
        <w:t>1. Проводится анализ доходов, расходов и финансовых результатов деятельности предприятия.</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2. Проводится анализ рентабельности активов и собственного капитала и анализ оборачиваемости активов и обязательств.</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3. Проводится анализ финансового состояния предприятия, а именно: а) анализ структуры активов и пассивов, б) анализ финансовой устойчивости, в) анализ ликвидности организации, г) анализ платежеспособности организации, д) анализ движения денежных средств.</w:t>
      </w:r>
    </w:p>
    <w:p w:rsidR="003507AD" w:rsidRPr="00DF2EB6" w:rsidRDefault="008D644C" w:rsidP="00DF2EB6">
      <w:pPr>
        <w:spacing w:after="0" w:line="360" w:lineRule="exact"/>
        <w:ind w:firstLine="709"/>
        <w:jc w:val="both"/>
        <w:rPr>
          <w:rFonts w:ascii="Times New Roman" w:hAnsi="Times New Roman" w:cs="Times New Roman"/>
          <w:sz w:val="28"/>
          <w:szCs w:val="28"/>
        </w:rPr>
      </w:pPr>
      <w:r w:rsidRPr="00B6057F">
        <w:rPr>
          <w:rFonts w:ascii="Times New Roman" w:hAnsi="Times New Roman" w:cs="Times New Roman"/>
          <w:sz w:val="28"/>
          <w:szCs w:val="28"/>
        </w:rPr>
        <w:t>Илюшина, О.С.</w:t>
      </w:r>
      <w:r w:rsidRPr="00DF2EB6">
        <w:rPr>
          <w:rFonts w:ascii="Times New Roman" w:hAnsi="Times New Roman" w:cs="Times New Roman"/>
          <w:sz w:val="28"/>
          <w:szCs w:val="28"/>
        </w:rPr>
        <w:t xml:space="preserve"> </w:t>
      </w:r>
      <w:r w:rsidR="003507AD" w:rsidRPr="00DF2EB6">
        <w:rPr>
          <w:rFonts w:ascii="Times New Roman" w:hAnsi="Times New Roman" w:cs="Times New Roman"/>
          <w:sz w:val="28"/>
          <w:szCs w:val="28"/>
        </w:rPr>
        <w:t>[</w:t>
      </w:r>
      <w:r>
        <w:rPr>
          <w:rFonts w:ascii="Times New Roman" w:hAnsi="Times New Roman" w:cs="Times New Roman"/>
          <w:sz w:val="28"/>
          <w:szCs w:val="28"/>
        </w:rPr>
        <w:t>18</w:t>
      </w:r>
      <w:r w:rsidR="003507AD" w:rsidRPr="00DF2EB6">
        <w:rPr>
          <w:rFonts w:ascii="Times New Roman" w:hAnsi="Times New Roman" w:cs="Times New Roman"/>
          <w:sz w:val="28"/>
          <w:szCs w:val="28"/>
        </w:rPr>
        <w:t>] рекомендует проводить анализ финансово-хозяйственной деятельности предприятия в следующей последовательности:</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1. Проводится анализ доходов и объемов продаж товаров, продукции, работ, услуг.</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2. Проводится анализ расходов и себестоимости продаж товаров, продукции, работ, услуг.</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3. Проводится анализ финансовых результатов организации, а именно: а) анализ уровня и динамики финансовых результатов, б) факторный анализ прибыли до налогообложения, в) факторный анализ прибыли от реализации продукции, г) анализ использования прибыли, д) факторный анализ чистой прибыли.</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 xml:space="preserve">4. Проводится анализ использования </w:t>
      </w:r>
      <w:proofErr w:type="spellStart"/>
      <w:r w:rsidRPr="00DF2EB6">
        <w:rPr>
          <w:rFonts w:ascii="Times New Roman" w:hAnsi="Times New Roman" w:cs="Times New Roman"/>
          <w:sz w:val="28"/>
          <w:szCs w:val="28"/>
        </w:rPr>
        <w:t>внеоборотных</w:t>
      </w:r>
      <w:proofErr w:type="spellEnd"/>
      <w:r w:rsidRPr="00DF2EB6">
        <w:rPr>
          <w:rFonts w:ascii="Times New Roman" w:hAnsi="Times New Roman" w:cs="Times New Roman"/>
          <w:sz w:val="28"/>
          <w:szCs w:val="28"/>
        </w:rPr>
        <w:t xml:space="preserve"> и оборотных активов.</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5. Проводится анализ рентабельности активов и капитала организации.</w:t>
      </w:r>
    </w:p>
    <w:p w:rsidR="003507AD" w:rsidRPr="008D644C"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 xml:space="preserve">6. Проводится анализ финансового состояния, платеже- и кредитоспособности организации, а именно: а) анализ состава, структуры и динамики имущества организации и источников формирования имущества организации, б) анализ и оценка движения денежных средств, в) анализ обеспеченности запасов источниками их формирования, г) расчет и оценка финансовых </w:t>
      </w:r>
      <w:r w:rsidRPr="008D644C">
        <w:rPr>
          <w:rFonts w:ascii="Times New Roman" w:hAnsi="Times New Roman" w:cs="Times New Roman"/>
          <w:sz w:val="28"/>
          <w:szCs w:val="28"/>
        </w:rPr>
        <w:t>коэффициентов рыночной устойчивости и ликвидности, д) расчет и оценка показателей платежеспособности, е) расчет показателей и факторов неплатежеспособности (банкротства), ж) анализ кредитоспособности организации.</w:t>
      </w:r>
    </w:p>
    <w:p w:rsidR="003507AD" w:rsidRPr="008D644C" w:rsidRDefault="003507AD" w:rsidP="00DF2EB6">
      <w:pPr>
        <w:spacing w:after="0" w:line="360" w:lineRule="exact"/>
        <w:ind w:firstLine="709"/>
        <w:jc w:val="both"/>
        <w:rPr>
          <w:rFonts w:ascii="Times New Roman" w:hAnsi="Times New Roman" w:cs="Times New Roman"/>
          <w:sz w:val="28"/>
          <w:szCs w:val="28"/>
        </w:rPr>
      </w:pPr>
      <w:r w:rsidRPr="008D644C">
        <w:rPr>
          <w:rFonts w:ascii="Times New Roman" w:hAnsi="Times New Roman" w:cs="Times New Roman"/>
          <w:sz w:val="28"/>
          <w:szCs w:val="28"/>
        </w:rPr>
        <w:t xml:space="preserve">С точки зрения </w:t>
      </w:r>
      <w:r w:rsidR="008D644C" w:rsidRPr="008D644C">
        <w:rPr>
          <w:rFonts w:ascii="Times New Roman" w:hAnsi="Times New Roman" w:cs="Times New Roman"/>
          <w:sz w:val="28"/>
          <w:szCs w:val="28"/>
        </w:rPr>
        <w:t xml:space="preserve">Мартыненко, Н.К. </w:t>
      </w:r>
      <w:r w:rsidRPr="008D644C">
        <w:rPr>
          <w:rFonts w:ascii="Times New Roman" w:hAnsi="Times New Roman" w:cs="Times New Roman"/>
          <w:sz w:val="28"/>
          <w:szCs w:val="28"/>
        </w:rPr>
        <w:t>[</w:t>
      </w:r>
      <w:r w:rsidR="008D644C" w:rsidRPr="008D644C">
        <w:rPr>
          <w:rFonts w:ascii="Times New Roman" w:hAnsi="Times New Roman" w:cs="Times New Roman"/>
          <w:sz w:val="28"/>
          <w:szCs w:val="28"/>
        </w:rPr>
        <w:t>28</w:t>
      </w:r>
      <w:r w:rsidRPr="008D644C">
        <w:rPr>
          <w:rFonts w:ascii="Times New Roman" w:hAnsi="Times New Roman" w:cs="Times New Roman"/>
          <w:sz w:val="28"/>
          <w:szCs w:val="28"/>
        </w:rPr>
        <w:t>] анализ финансово-хозяйственной деятельности предприятия необходимо проводить в следующем порядке:</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8D644C">
        <w:rPr>
          <w:rFonts w:ascii="Times New Roman" w:hAnsi="Times New Roman" w:cs="Times New Roman"/>
          <w:sz w:val="28"/>
          <w:szCs w:val="28"/>
        </w:rPr>
        <w:t>1. Проводится анализ ликвидности и платежеспособности</w:t>
      </w:r>
      <w:r w:rsidRPr="00DF2EB6">
        <w:rPr>
          <w:rFonts w:ascii="Times New Roman" w:hAnsi="Times New Roman" w:cs="Times New Roman"/>
          <w:sz w:val="28"/>
          <w:szCs w:val="28"/>
        </w:rPr>
        <w:t>.</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2. Проводится оценка финансовой устойчивости предприятия.</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3. Проводится оценка деловой активности.</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4. Проводится анализ финансовых результатов деятельности предприятия.</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5. Проводится анализ положения компании на рынке ценных бумаг.</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6. Проводится анализ объема производства и реализации продукции.</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7. Проводится анализ расходов, затрат и себестоимости продукции.</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lastRenderedPageBreak/>
        <w:t xml:space="preserve">8. Проводится оценка производственного и финансового </w:t>
      </w:r>
      <w:proofErr w:type="spellStart"/>
      <w:r w:rsidRPr="00DF2EB6">
        <w:rPr>
          <w:rFonts w:ascii="Times New Roman" w:hAnsi="Times New Roman" w:cs="Times New Roman"/>
          <w:sz w:val="28"/>
          <w:szCs w:val="28"/>
        </w:rPr>
        <w:t>левериджа</w:t>
      </w:r>
      <w:proofErr w:type="spellEnd"/>
      <w:r w:rsidRPr="00DF2EB6">
        <w:rPr>
          <w:rFonts w:ascii="Times New Roman" w:hAnsi="Times New Roman" w:cs="Times New Roman"/>
          <w:sz w:val="28"/>
          <w:szCs w:val="28"/>
        </w:rPr>
        <w:t>.</w:t>
      </w:r>
    </w:p>
    <w:p w:rsidR="003507AD" w:rsidRPr="00DF2EB6"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Обобщая сказанное, можно отметить, что методологический подход к содержанию анализа финансово-хозяйственной деятельности предприятия должен заключаться в следующем (таблица 1.1)</w:t>
      </w:r>
    </w:p>
    <w:p w:rsidR="00DF2EB6" w:rsidRDefault="00DF2EB6" w:rsidP="00DF2EB6">
      <w:pPr>
        <w:spacing w:after="0" w:line="360" w:lineRule="exact"/>
        <w:jc w:val="both"/>
        <w:rPr>
          <w:rFonts w:ascii="Times New Roman" w:hAnsi="Times New Roman" w:cs="Times New Roman"/>
          <w:iCs/>
          <w:sz w:val="28"/>
          <w:szCs w:val="28"/>
        </w:rPr>
      </w:pPr>
    </w:p>
    <w:p w:rsidR="003507AD" w:rsidRPr="00DF2EB6" w:rsidRDefault="003507AD" w:rsidP="00DF2EB6">
      <w:pPr>
        <w:spacing w:after="0" w:line="360" w:lineRule="exact"/>
        <w:jc w:val="both"/>
        <w:rPr>
          <w:rFonts w:ascii="Times New Roman" w:hAnsi="Times New Roman" w:cs="Times New Roman"/>
          <w:sz w:val="28"/>
          <w:szCs w:val="28"/>
        </w:rPr>
      </w:pPr>
      <w:r w:rsidRPr="00DF2EB6">
        <w:rPr>
          <w:rFonts w:ascii="Times New Roman" w:hAnsi="Times New Roman" w:cs="Times New Roman"/>
          <w:iCs/>
          <w:sz w:val="28"/>
          <w:szCs w:val="28"/>
        </w:rPr>
        <w:t xml:space="preserve">Таблица 1.1 – </w:t>
      </w:r>
      <w:r w:rsidRPr="00DF2EB6">
        <w:rPr>
          <w:rFonts w:ascii="Times New Roman" w:hAnsi="Times New Roman" w:cs="Times New Roman"/>
          <w:sz w:val="28"/>
          <w:szCs w:val="28"/>
        </w:rPr>
        <w:t>Этапы анализа финансово-хозяйственной деятельности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5"/>
        <w:gridCol w:w="5727"/>
      </w:tblGrid>
      <w:tr w:rsidR="003507AD" w:rsidRPr="00DF2EB6" w:rsidTr="007B4884">
        <w:trPr>
          <w:trHeight w:val="454"/>
        </w:trPr>
        <w:tc>
          <w:tcPr>
            <w:tcW w:w="0" w:type="auto"/>
            <w:vAlign w:val="center"/>
          </w:tcPr>
          <w:p w:rsidR="003507AD" w:rsidRPr="00DF2EB6" w:rsidRDefault="003507AD" w:rsidP="00DF2EB6">
            <w:pPr>
              <w:spacing w:after="0" w:line="360" w:lineRule="exact"/>
              <w:jc w:val="center"/>
              <w:rPr>
                <w:rFonts w:ascii="Times New Roman" w:hAnsi="Times New Roman" w:cs="Times New Roman"/>
                <w:sz w:val="24"/>
                <w:szCs w:val="28"/>
              </w:rPr>
            </w:pPr>
            <w:r w:rsidRPr="00DF2EB6">
              <w:rPr>
                <w:rFonts w:ascii="Times New Roman" w:hAnsi="Times New Roman" w:cs="Times New Roman"/>
                <w:sz w:val="24"/>
                <w:szCs w:val="28"/>
              </w:rPr>
              <w:t>Этап анализа</w:t>
            </w:r>
          </w:p>
        </w:tc>
        <w:tc>
          <w:tcPr>
            <w:tcW w:w="0" w:type="auto"/>
            <w:vAlign w:val="center"/>
          </w:tcPr>
          <w:p w:rsidR="003507AD" w:rsidRPr="00DF2EB6" w:rsidRDefault="003507AD" w:rsidP="00DF2EB6">
            <w:pPr>
              <w:spacing w:after="0" w:line="360" w:lineRule="exact"/>
              <w:jc w:val="center"/>
              <w:rPr>
                <w:rFonts w:ascii="Times New Roman" w:hAnsi="Times New Roman" w:cs="Times New Roman"/>
                <w:sz w:val="24"/>
                <w:szCs w:val="28"/>
              </w:rPr>
            </w:pPr>
            <w:r w:rsidRPr="00DF2EB6">
              <w:rPr>
                <w:rFonts w:ascii="Times New Roman" w:hAnsi="Times New Roman" w:cs="Times New Roman"/>
                <w:sz w:val="24"/>
                <w:szCs w:val="28"/>
              </w:rPr>
              <w:t>Методы оценки</w:t>
            </w:r>
          </w:p>
        </w:tc>
      </w:tr>
      <w:tr w:rsidR="003507AD" w:rsidRPr="00DF2EB6" w:rsidTr="007B4884">
        <w:trPr>
          <w:trHeight w:val="454"/>
        </w:trPr>
        <w:tc>
          <w:tcPr>
            <w:tcW w:w="0" w:type="auto"/>
            <w:vAlign w:val="center"/>
          </w:tcPr>
          <w:p w:rsidR="003507AD" w:rsidRPr="00DF2EB6" w:rsidRDefault="003507AD" w:rsidP="00DF2EB6">
            <w:pPr>
              <w:spacing w:after="0" w:line="360" w:lineRule="exact"/>
              <w:jc w:val="both"/>
              <w:rPr>
                <w:rFonts w:ascii="Times New Roman" w:hAnsi="Times New Roman" w:cs="Times New Roman"/>
                <w:sz w:val="24"/>
                <w:szCs w:val="28"/>
              </w:rPr>
            </w:pPr>
            <w:r w:rsidRPr="00DF2EB6">
              <w:rPr>
                <w:rFonts w:ascii="Times New Roman" w:hAnsi="Times New Roman" w:cs="Times New Roman"/>
                <w:sz w:val="24"/>
                <w:szCs w:val="28"/>
              </w:rPr>
              <w:t xml:space="preserve">Оценка имущества и источников его формирования </w:t>
            </w:r>
          </w:p>
        </w:tc>
        <w:tc>
          <w:tcPr>
            <w:tcW w:w="0" w:type="auto"/>
            <w:vAlign w:val="center"/>
          </w:tcPr>
          <w:p w:rsidR="003507AD" w:rsidRPr="00DF2EB6" w:rsidRDefault="003507AD" w:rsidP="00DF2EB6">
            <w:pPr>
              <w:spacing w:after="0" w:line="360" w:lineRule="exact"/>
              <w:jc w:val="both"/>
              <w:rPr>
                <w:rFonts w:ascii="Times New Roman" w:hAnsi="Times New Roman" w:cs="Times New Roman"/>
                <w:sz w:val="24"/>
                <w:szCs w:val="28"/>
              </w:rPr>
            </w:pPr>
            <w:r w:rsidRPr="00DF2EB6">
              <w:rPr>
                <w:rFonts w:ascii="Times New Roman" w:hAnsi="Times New Roman" w:cs="Times New Roman"/>
                <w:sz w:val="24"/>
                <w:szCs w:val="28"/>
              </w:rPr>
              <w:t xml:space="preserve">Структура и динамика активов и источников их формирования </w:t>
            </w:r>
          </w:p>
        </w:tc>
      </w:tr>
      <w:tr w:rsidR="003507AD" w:rsidRPr="00DF2EB6" w:rsidTr="007B4884">
        <w:trPr>
          <w:trHeight w:val="454"/>
        </w:trPr>
        <w:tc>
          <w:tcPr>
            <w:tcW w:w="0" w:type="auto"/>
            <w:vAlign w:val="center"/>
          </w:tcPr>
          <w:p w:rsidR="003507AD" w:rsidRPr="00DF2EB6" w:rsidRDefault="003507AD" w:rsidP="00DF2EB6">
            <w:pPr>
              <w:spacing w:after="0" w:line="360" w:lineRule="exact"/>
              <w:jc w:val="both"/>
              <w:rPr>
                <w:rFonts w:ascii="Times New Roman" w:hAnsi="Times New Roman" w:cs="Times New Roman"/>
                <w:sz w:val="24"/>
                <w:szCs w:val="28"/>
              </w:rPr>
            </w:pPr>
            <w:r w:rsidRPr="00DF2EB6">
              <w:rPr>
                <w:rFonts w:ascii="Times New Roman" w:hAnsi="Times New Roman" w:cs="Times New Roman"/>
                <w:sz w:val="24"/>
                <w:szCs w:val="28"/>
              </w:rPr>
              <w:t xml:space="preserve">Оценка платежеспособности и финансовой устойчивости организации </w:t>
            </w:r>
          </w:p>
        </w:tc>
        <w:tc>
          <w:tcPr>
            <w:tcW w:w="0" w:type="auto"/>
            <w:vAlign w:val="center"/>
          </w:tcPr>
          <w:p w:rsidR="003507AD" w:rsidRPr="00DF2EB6" w:rsidRDefault="003507AD" w:rsidP="00DF2EB6">
            <w:pPr>
              <w:spacing w:after="0" w:line="360" w:lineRule="exact"/>
              <w:jc w:val="both"/>
              <w:rPr>
                <w:rFonts w:ascii="Times New Roman" w:hAnsi="Times New Roman" w:cs="Times New Roman"/>
                <w:sz w:val="24"/>
                <w:szCs w:val="28"/>
              </w:rPr>
            </w:pPr>
            <w:r w:rsidRPr="00DF2EB6">
              <w:rPr>
                <w:rFonts w:ascii="Times New Roman" w:hAnsi="Times New Roman" w:cs="Times New Roman"/>
                <w:sz w:val="24"/>
                <w:szCs w:val="28"/>
              </w:rPr>
              <w:t xml:space="preserve">Осуществляется расчет следующих показателей: </w:t>
            </w:r>
          </w:p>
          <w:p w:rsidR="003507AD" w:rsidRPr="00DF2EB6" w:rsidRDefault="003507AD" w:rsidP="00DF2EB6">
            <w:pPr>
              <w:spacing w:after="0" w:line="360" w:lineRule="exact"/>
              <w:jc w:val="both"/>
              <w:rPr>
                <w:rFonts w:ascii="Times New Roman" w:hAnsi="Times New Roman" w:cs="Times New Roman"/>
                <w:sz w:val="24"/>
                <w:szCs w:val="28"/>
              </w:rPr>
            </w:pPr>
            <w:r w:rsidRPr="00DF2EB6">
              <w:rPr>
                <w:rFonts w:ascii="Times New Roman" w:hAnsi="Times New Roman" w:cs="Times New Roman"/>
                <w:sz w:val="24"/>
                <w:szCs w:val="28"/>
              </w:rPr>
              <w:t xml:space="preserve">— коэффициент соотношения заемных и собственных средств; </w:t>
            </w:r>
          </w:p>
          <w:p w:rsidR="003507AD" w:rsidRPr="00DF2EB6" w:rsidRDefault="003507AD" w:rsidP="00DF2EB6">
            <w:pPr>
              <w:spacing w:after="0" w:line="360" w:lineRule="exact"/>
              <w:jc w:val="both"/>
              <w:rPr>
                <w:rFonts w:ascii="Times New Roman" w:hAnsi="Times New Roman" w:cs="Times New Roman"/>
                <w:sz w:val="24"/>
                <w:szCs w:val="28"/>
              </w:rPr>
            </w:pPr>
            <w:r w:rsidRPr="00DF2EB6">
              <w:rPr>
                <w:rFonts w:ascii="Times New Roman" w:hAnsi="Times New Roman" w:cs="Times New Roman"/>
                <w:sz w:val="24"/>
                <w:szCs w:val="28"/>
              </w:rPr>
              <w:t xml:space="preserve">— коэффициент обеспеченности собственными оборотными активами; </w:t>
            </w:r>
          </w:p>
          <w:p w:rsidR="003507AD" w:rsidRPr="00DF2EB6" w:rsidRDefault="003507AD" w:rsidP="00DF2EB6">
            <w:pPr>
              <w:spacing w:after="0" w:line="360" w:lineRule="exact"/>
              <w:jc w:val="both"/>
              <w:rPr>
                <w:rFonts w:ascii="Times New Roman" w:hAnsi="Times New Roman" w:cs="Times New Roman"/>
                <w:sz w:val="24"/>
                <w:szCs w:val="28"/>
              </w:rPr>
            </w:pPr>
            <w:r w:rsidRPr="00DF2EB6">
              <w:rPr>
                <w:rFonts w:ascii="Times New Roman" w:hAnsi="Times New Roman" w:cs="Times New Roman"/>
                <w:sz w:val="24"/>
                <w:szCs w:val="28"/>
              </w:rPr>
              <w:t xml:space="preserve">— коэффициент финансовой стабильности, чистые активы, оборотный капитал; </w:t>
            </w:r>
          </w:p>
          <w:p w:rsidR="003507AD" w:rsidRPr="00DF2EB6" w:rsidRDefault="003507AD" w:rsidP="00DF2EB6">
            <w:pPr>
              <w:spacing w:after="0" w:line="360" w:lineRule="exact"/>
              <w:jc w:val="both"/>
              <w:rPr>
                <w:rFonts w:ascii="Times New Roman" w:hAnsi="Times New Roman" w:cs="Times New Roman"/>
                <w:sz w:val="24"/>
                <w:szCs w:val="28"/>
              </w:rPr>
            </w:pPr>
            <w:r w:rsidRPr="00DF2EB6">
              <w:rPr>
                <w:rFonts w:ascii="Times New Roman" w:hAnsi="Times New Roman" w:cs="Times New Roman"/>
                <w:sz w:val="24"/>
                <w:szCs w:val="28"/>
              </w:rPr>
              <w:t xml:space="preserve">— коэффициенты ликвидности; </w:t>
            </w:r>
          </w:p>
          <w:p w:rsidR="003507AD" w:rsidRPr="00DF2EB6" w:rsidRDefault="003507AD" w:rsidP="00DF2EB6">
            <w:pPr>
              <w:spacing w:after="0" w:line="360" w:lineRule="exact"/>
              <w:jc w:val="both"/>
              <w:rPr>
                <w:rFonts w:ascii="Times New Roman" w:hAnsi="Times New Roman" w:cs="Times New Roman"/>
                <w:sz w:val="24"/>
                <w:szCs w:val="28"/>
              </w:rPr>
            </w:pPr>
            <w:r w:rsidRPr="00DF2EB6">
              <w:rPr>
                <w:rFonts w:ascii="Times New Roman" w:hAnsi="Times New Roman" w:cs="Times New Roman"/>
                <w:sz w:val="24"/>
                <w:szCs w:val="28"/>
              </w:rPr>
              <w:t xml:space="preserve">— длительность оборота краткосрочных активов и их отдельных видов; </w:t>
            </w:r>
          </w:p>
          <w:p w:rsidR="003507AD" w:rsidRPr="00DF2EB6" w:rsidRDefault="003507AD" w:rsidP="00DF2EB6">
            <w:pPr>
              <w:spacing w:after="0" w:line="360" w:lineRule="exact"/>
              <w:jc w:val="both"/>
              <w:rPr>
                <w:rFonts w:ascii="Times New Roman" w:hAnsi="Times New Roman" w:cs="Times New Roman"/>
                <w:sz w:val="24"/>
                <w:szCs w:val="28"/>
              </w:rPr>
            </w:pPr>
            <w:r w:rsidRPr="00DF2EB6">
              <w:rPr>
                <w:rFonts w:ascii="Times New Roman" w:hAnsi="Times New Roman" w:cs="Times New Roman"/>
                <w:sz w:val="24"/>
                <w:szCs w:val="28"/>
              </w:rPr>
              <w:t xml:space="preserve">— средний срок погашения дебиторской и кредиторской задолженностей </w:t>
            </w:r>
          </w:p>
        </w:tc>
      </w:tr>
      <w:tr w:rsidR="003507AD" w:rsidRPr="00DF2EB6" w:rsidTr="007B4884">
        <w:trPr>
          <w:trHeight w:val="454"/>
        </w:trPr>
        <w:tc>
          <w:tcPr>
            <w:tcW w:w="0" w:type="auto"/>
            <w:vAlign w:val="center"/>
          </w:tcPr>
          <w:p w:rsidR="003507AD" w:rsidRPr="00DF2EB6" w:rsidRDefault="003507AD" w:rsidP="00DF2EB6">
            <w:pPr>
              <w:spacing w:after="0" w:line="360" w:lineRule="exact"/>
              <w:jc w:val="both"/>
              <w:rPr>
                <w:rFonts w:ascii="Times New Roman" w:hAnsi="Times New Roman" w:cs="Times New Roman"/>
                <w:sz w:val="24"/>
                <w:szCs w:val="28"/>
              </w:rPr>
            </w:pPr>
            <w:r w:rsidRPr="00DF2EB6">
              <w:rPr>
                <w:rFonts w:ascii="Times New Roman" w:hAnsi="Times New Roman" w:cs="Times New Roman"/>
                <w:sz w:val="24"/>
                <w:szCs w:val="28"/>
              </w:rPr>
              <w:t xml:space="preserve">Оценка финансовых результатов организации </w:t>
            </w:r>
          </w:p>
        </w:tc>
        <w:tc>
          <w:tcPr>
            <w:tcW w:w="0" w:type="auto"/>
            <w:vAlign w:val="center"/>
          </w:tcPr>
          <w:p w:rsidR="003507AD" w:rsidRPr="00DF2EB6" w:rsidRDefault="003507AD" w:rsidP="00DF2EB6">
            <w:pPr>
              <w:spacing w:after="0" w:line="360" w:lineRule="exact"/>
              <w:jc w:val="both"/>
              <w:rPr>
                <w:rFonts w:ascii="Times New Roman" w:hAnsi="Times New Roman" w:cs="Times New Roman"/>
                <w:sz w:val="24"/>
                <w:szCs w:val="28"/>
              </w:rPr>
            </w:pPr>
            <w:r w:rsidRPr="00DF2EB6">
              <w:rPr>
                <w:rFonts w:ascii="Times New Roman" w:hAnsi="Times New Roman" w:cs="Times New Roman"/>
                <w:sz w:val="24"/>
                <w:szCs w:val="28"/>
              </w:rPr>
              <w:t xml:space="preserve">Оценка хозяйственного эффекта и эффективности определяется на основе: </w:t>
            </w:r>
          </w:p>
          <w:p w:rsidR="003507AD" w:rsidRPr="00DF2EB6" w:rsidRDefault="003507AD" w:rsidP="00DF2EB6">
            <w:pPr>
              <w:spacing w:after="0" w:line="360" w:lineRule="exact"/>
              <w:jc w:val="both"/>
              <w:rPr>
                <w:rFonts w:ascii="Times New Roman" w:hAnsi="Times New Roman" w:cs="Times New Roman"/>
                <w:sz w:val="24"/>
                <w:szCs w:val="28"/>
              </w:rPr>
            </w:pPr>
            <w:r w:rsidRPr="00DF2EB6">
              <w:rPr>
                <w:rFonts w:ascii="Times New Roman" w:hAnsi="Times New Roman" w:cs="Times New Roman"/>
                <w:sz w:val="24"/>
                <w:szCs w:val="28"/>
              </w:rPr>
              <w:t xml:space="preserve">— прибыли (от реализации продукции, до налогообложения, чистая) в динамике; </w:t>
            </w:r>
          </w:p>
          <w:p w:rsidR="003507AD" w:rsidRPr="00DF2EB6" w:rsidRDefault="003507AD" w:rsidP="00DF2EB6">
            <w:pPr>
              <w:spacing w:after="0" w:line="360" w:lineRule="exact"/>
              <w:jc w:val="both"/>
              <w:rPr>
                <w:rFonts w:ascii="Times New Roman" w:hAnsi="Times New Roman" w:cs="Times New Roman"/>
                <w:sz w:val="24"/>
                <w:szCs w:val="28"/>
              </w:rPr>
            </w:pPr>
            <w:r w:rsidRPr="00DF2EB6">
              <w:rPr>
                <w:rFonts w:ascii="Times New Roman" w:hAnsi="Times New Roman" w:cs="Times New Roman"/>
                <w:sz w:val="24"/>
                <w:szCs w:val="28"/>
              </w:rPr>
              <w:t>— рентабельности (активов и их групп, источников формирования и их групп, проданных товаров, продаж) в динамике</w:t>
            </w:r>
          </w:p>
        </w:tc>
      </w:tr>
    </w:tbl>
    <w:p w:rsidR="003507AD" w:rsidRPr="00DF2EB6" w:rsidRDefault="003507AD" w:rsidP="00DF2EB6">
      <w:pPr>
        <w:shd w:val="clear" w:color="auto" w:fill="FFFFFF"/>
        <w:spacing w:after="0" w:line="360" w:lineRule="exact"/>
        <w:ind w:firstLine="709"/>
        <w:jc w:val="both"/>
        <w:rPr>
          <w:rFonts w:ascii="Times New Roman" w:hAnsi="Times New Roman" w:cs="Times New Roman"/>
          <w:sz w:val="24"/>
          <w:szCs w:val="28"/>
        </w:rPr>
      </w:pPr>
      <w:r w:rsidRPr="00DF2EB6">
        <w:rPr>
          <w:rFonts w:ascii="Times New Roman" w:hAnsi="Times New Roman" w:cs="Times New Roman"/>
          <w:sz w:val="24"/>
          <w:szCs w:val="28"/>
        </w:rPr>
        <w:t xml:space="preserve">Примечание – Источник: [30, </w:t>
      </w:r>
      <w:r w:rsidRPr="00DF2EB6">
        <w:rPr>
          <w:rFonts w:ascii="Times New Roman" w:hAnsi="Times New Roman" w:cs="Times New Roman"/>
          <w:sz w:val="24"/>
          <w:szCs w:val="28"/>
          <w:lang w:val="en-US"/>
        </w:rPr>
        <w:t>c</w:t>
      </w:r>
      <w:r w:rsidRPr="00DF2EB6">
        <w:rPr>
          <w:rFonts w:ascii="Times New Roman" w:hAnsi="Times New Roman" w:cs="Times New Roman"/>
          <w:sz w:val="24"/>
          <w:szCs w:val="28"/>
        </w:rPr>
        <w:t>. 110]</w:t>
      </w:r>
    </w:p>
    <w:p w:rsidR="003507AD" w:rsidRPr="00DF2EB6" w:rsidRDefault="003507AD" w:rsidP="00DF2EB6">
      <w:pPr>
        <w:spacing w:after="0" w:line="360" w:lineRule="exact"/>
        <w:jc w:val="both"/>
        <w:rPr>
          <w:rFonts w:ascii="Times New Roman" w:hAnsi="Times New Roman" w:cs="Times New Roman"/>
          <w:sz w:val="28"/>
          <w:szCs w:val="28"/>
        </w:rPr>
      </w:pPr>
    </w:p>
    <w:p w:rsidR="00DF2EB6" w:rsidRPr="00DF2EB6" w:rsidRDefault="00DF2EB6"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Отметим, что на данный момент отсутствуют официальные подходы, позволяющие разработать систему показателей, наиболее полно характеризующие все аспекты финансово-хозяйственной деятельности предприятия.</w:t>
      </w:r>
    </w:p>
    <w:p w:rsidR="00DF2EB6" w:rsidRPr="00DF2EB6" w:rsidRDefault="00DF2EB6"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 xml:space="preserve">Преимуществом методики анализа, приведенной в таблице 1.1, является простота и доступность данных, единство расчетов, охват широкого спектра ключевых показателей деятельности хозяйствующего субъекта, использование в процессе расчета показателей реальных отчетных данных, что позволяет </w:t>
      </w:r>
      <w:r w:rsidRPr="00DF2EB6">
        <w:rPr>
          <w:rFonts w:ascii="Times New Roman" w:hAnsi="Times New Roman" w:cs="Times New Roman"/>
          <w:sz w:val="28"/>
          <w:szCs w:val="28"/>
        </w:rPr>
        <w:lastRenderedPageBreak/>
        <w:t>получить достаточно точную и объективную оценку финансово-хозяйственной деятельности предприятия.</w:t>
      </w:r>
    </w:p>
    <w:p w:rsidR="003507AD" w:rsidRPr="00DF2EB6" w:rsidRDefault="003507AD" w:rsidP="00C904FC">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szCs w:val="28"/>
        </w:rPr>
        <w:t>Однако можно выделить и недостатки данного подхода, среди которых следует выделить: необходимость сбора большого массива исходных данных, всесторонне характеризующих деятельность исследуемого предприятия. Указанное обстоятельство превращает процесс сбора и обработки необходимой информации в чрезмерно трудоемкую и финансово затратную задачу, что в значительной мере сокращает практическую применимость рассматриваемой методики;</w:t>
      </w:r>
      <w:r w:rsidRPr="00DF2EB6">
        <w:rPr>
          <w:rFonts w:ascii="Times New Roman" w:hAnsi="Times New Roman" w:cs="Times New Roman"/>
          <w:sz w:val="28"/>
          <w:szCs w:val="28"/>
        </w:rPr>
        <w:tab/>
        <w:t>оценка эффективности деятельности предприятия производится только с точки зрения управления финансами, не рассчитываются показатели эффективности использования ресурсов, общих издержек производства, а также не учитывается удовлетворенность различных категорий потребителей, качества товаров (работ, услуг), не берется в расчет анализ конкурентной среды.</w:t>
      </w:r>
    </w:p>
    <w:p w:rsidR="00A33E71" w:rsidRPr="00E50B87" w:rsidRDefault="00A33E71" w:rsidP="00A33E71">
      <w:pPr>
        <w:pStyle w:val="afc"/>
        <w:rPr>
          <w:color w:val="000000"/>
          <w:szCs w:val="28"/>
        </w:rPr>
      </w:pPr>
      <w:r w:rsidRPr="00E50B87">
        <w:rPr>
          <w:color w:val="000000"/>
          <w:szCs w:val="28"/>
        </w:rPr>
        <w:t>Для оценки и анализа экономической эффективности деятельности субъекта хозяйствования применяют показатели эффективности обобщающего и частного характера. Эффективность использования какого-либо одного вида затрат и ресурсов выражается в системе дифференцированных показателей эффективности, в числе которых могу быть выделены:</w:t>
      </w:r>
    </w:p>
    <w:p w:rsidR="00A33E71" w:rsidRPr="00E50B87" w:rsidRDefault="00A33E71" w:rsidP="00A703E2">
      <w:pPr>
        <w:pStyle w:val="afc"/>
        <w:numPr>
          <w:ilvl w:val="0"/>
          <w:numId w:val="1"/>
        </w:numPr>
        <w:tabs>
          <w:tab w:val="left" w:pos="993"/>
        </w:tabs>
        <w:ind w:left="0" w:firstLine="709"/>
        <w:rPr>
          <w:color w:val="000000"/>
          <w:szCs w:val="28"/>
        </w:rPr>
      </w:pPr>
      <w:r w:rsidRPr="00E50B87">
        <w:rPr>
          <w:color w:val="000000"/>
          <w:szCs w:val="28"/>
        </w:rPr>
        <w:t>производительность труда и трудоемкость продукции (товаров, работ, услуг);</w:t>
      </w:r>
    </w:p>
    <w:p w:rsidR="00A33E71" w:rsidRPr="00E50B87" w:rsidRDefault="00A33E71" w:rsidP="00A703E2">
      <w:pPr>
        <w:pStyle w:val="afc"/>
        <w:numPr>
          <w:ilvl w:val="0"/>
          <w:numId w:val="1"/>
        </w:numPr>
        <w:tabs>
          <w:tab w:val="left" w:pos="993"/>
        </w:tabs>
        <w:ind w:left="0" w:firstLine="709"/>
        <w:rPr>
          <w:color w:val="000000"/>
          <w:szCs w:val="28"/>
        </w:rPr>
      </w:pPr>
      <w:proofErr w:type="spellStart"/>
      <w:r w:rsidRPr="00E50B87">
        <w:rPr>
          <w:color w:val="000000"/>
          <w:szCs w:val="28"/>
        </w:rPr>
        <w:t>материалоотдача</w:t>
      </w:r>
      <w:proofErr w:type="spellEnd"/>
      <w:r w:rsidRPr="00E50B87">
        <w:rPr>
          <w:color w:val="000000"/>
          <w:szCs w:val="28"/>
        </w:rPr>
        <w:t xml:space="preserve"> и материалоемкость продукции (товаров, работ, услуг);</w:t>
      </w:r>
    </w:p>
    <w:p w:rsidR="00A33E71" w:rsidRPr="00E50B87" w:rsidRDefault="00453696" w:rsidP="00A703E2">
      <w:pPr>
        <w:pStyle w:val="afc"/>
        <w:numPr>
          <w:ilvl w:val="0"/>
          <w:numId w:val="1"/>
        </w:numPr>
        <w:tabs>
          <w:tab w:val="left" w:pos="993"/>
        </w:tabs>
        <w:ind w:left="0" w:firstLine="709"/>
        <w:rPr>
          <w:color w:val="000000"/>
          <w:szCs w:val="28"/>
        </w:rPr>
      </w:pPr>
      <w:r>
        <w:rPr>
          <w:color w:val="000000"/>
          <w:szCs w:val="28"/>
        </w:rPr>
        <w:t>капитало</w:t>
      </w:r>
      <w:r w:rsidR="00A33E71" w:rsidRPr="00E50B87">
        <w:rPr>
          <w:color w:val="000000"/>
          <w:szCs w:val="28"/>
        </w:rPr>
        <w:t xml:space="preserve">отдача и </w:t>
      </w:r>
      <w:r>
        <w:rPr>
          <w:color w:val="000000"/>
          <w:szCs w:val="28"/>
        </w:rPr>
        <w:t>капитало</w:t>
      </w:r>
      <w:r w:rsidR="00A33E71" w:rsidRPr="00E50B87">
        <w:rPr>
          <w:color w:val="000000"/>
          <w:szCs w:val="28"/>
        </w:rPr>
        <w:t>емкость продукции (товаров, работ, услуг);</w:t>
      </w:r>
    </w:p>
    <w:p w:rsidR="00A33E71" w:rsidRPr="00E50B87" w:rsidRDefault="00A33E71" w:rsidP="00A703E2">
      <w:pPr>
        <w:pStyle w:val="afc"/>
        <w:numPr>
          <w:ilvl w:val="0"/>
          <w:numId w:val="1"/>
        </w:numPr>
        <w:tabs>
          <w:tab w:val="left" w:pos="993"/>
        </w:tabs>
        <w:ind w:left="0" w:firstLine="709"/>
        <w:rPr>
          <w:color w:val="000000"/>
          <w:szCs w:val="28"/>
        </w:rPr>
      </w:pPr>
      <w:r w:rsidRPr="00E50B87">
        <w:rPr>
          <w:color w:val="000000"/>
          <w:szCs w:val="28"/>
        </w:rPr>
        <w:t xml:space="preserve">капиталоотдача и капиталоемкость продукции (товаров, работ, услуг). </w:t>
      </w:r>
    </w:p>
    <w:p w:rsidR="00A33E71" w:rsidRPr="00E50B87" w:rsidRDefault="00A33E71" w:rsidP="00A33E71">
      <w:pPr>
        <w:pStyle w:val="afc"/>
        <w:spacing w:line="360" w:lineRule="atLeast"/>
        <w:rPr>
          <w:color w:val="000000"/>
          <w:szCs w:val="28"/>
        </w:rPr>
      </w:pPr>
      <w:r w:rsidRPr="00E50B87">
        <w:rPr>
          <w:color w:val="000000"/>
          <w:szCs w:val="28"/>
        </w:rPr>
        <w:t>В качестве одного из показателей экономической эффективности деятельности организации может быть выделены трудоемкость продукции, рассчитываемая в соответствии с формулой 1.1 [5, с. 112]:</w:t>
      </w:r>
    </w:p>
    <w:p w:rsidR="00A33E71" w:rsidRPr="00E50B87" w:rsidRDefault="00A33E71" w:rsidP="00A33E71">
      <w:pPr>
        <w:pStyle w:val="afc"/>
        <w:spacing w:line="360" w:lineRule="atLeast"/>
        <w:rPr>
          <w:color w:val="000000"/>
          <w:szCs w:val="28"/>
        </w:rPr>
      </w:pPr>
    </w:p>
    <w:p w:rsidR="00A33E71" w:rsidRPr="00E50B87" w:rsidRDefault="00A33E71" w:rsidP="009F1E4D">
      <w:pPr>
        <w:pStyle w:val="afc"/>
        <w:spacing w:line="360" w:lineRule="atLeast"/>
        <w:ind w:firstLine="0"/>
        <w:jc w:val="right"/>
        <w:rPr>
          <w:color w:val="000000"/>
          <w:szCs w:val="28"/>
        </w:rPr>
      </w:pPr>
      <w:r w:rsidRPr="00E50B87">
        <w:rPr>
          <w:color w:val="000000"/>
          <w:position w:val="-30"/>
          <w:szCs w:val="28"/>
        </w:rPr>
        <w:object w:dxaOrig="6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33.6pt" o:ole="">
            <v:imagedata r:id="rId38" o:title=""/>
          </v:shape>
          <o:OLEObject Type="Embed" ProgID="Equation.3" ShapeID="_x0000_i1025" DrawAspect="Content" ObjectID="_1796752456" r:id="rId39"/>
        </w:object>
      </w:r>
      <w:r w:rsidRPr="00E50B87">
        <w:rPr>
          <w:color w:val="000000"/>
          <w:szCs w:val="28"/>
        </w:rPr>
        <w:t>,                                                        (1.1)</w:t>
      </w:r>
    </w:p>
    <w:p w:rsidR="00A33E71" w:rsidRPr="00E50B87" w:rsidRDefault="00A33E71" w:rsidP="00A33E71">
      <w:pPr>
        <w:pStyle w:val="afc"/>
        <w:spacing w:line="360" w:lineRule="atLeast"/>
        <w:rPr>
          <w:color w:val="000000"/>
          <w:szCs w:val="28"/>
        </w:rPr>
      </w:pPr>
    </w:p>
    <w:p w:rsidR="00A33E71" w:rsidRPr="00E50B87" w:rsidRDefault="00A33E71" w:rsidP="00A33E71">
      <w:pPr>
        <w:pStyle w:val="afc"/>
        <w:spacing w:line="360" w:lineRule="atLeast"/>
        <w:rPr>
          <w:color w:val="000000"/>
          <w:szCs w:val="28"/>
        </w:rPr>
      </w:pPr>
      <w:r w:rsidRPr="00E50B87">
        <w:rPr>
          <w:color w:val="000000"/>
          <w:szCs w:val="28"/>
        </w:rPr>
        <w:t xml:space="preserve">где </w:t>
      </w:r>
      <w:r w:rsidRPr="00E50B87">
        <w:rPr>
          <w:position w:val="-4"/>
        </w:rPr>
        <w:object w:dxaOrig="220" w:dyaOrig="260">
          <v:shape id="_x0000_i1026" type="#_x0000_t75" style="width:11.4pt;height:13.2pt" o:ole="">
            <v:imagedata r:id="rId40" o:title=""/>
          </v:shape>
          <o:OLEObject Type="Embed" ProgID="Equation.3" ShapeID="_x0000_i1026" DrawAspect="Content" ObjectID="_1796752457" r:id="rId41"/>
        </w:object>
      </w:r>
      <w:r w:rsidRPr="00E50B87">
        <w:rPr>
          <w:color w:val="000000"/>
          <w:szCs w:val="28"/>
        </w:rPr>
        <w:t xml:space="preserve"> – количество труда, затраченного при производстве;</w:t>
      </w:r>
    </w:p>
    <w:p w:rsidR="00A33E71" w:rsidRPr="00E50B87" w:rsidRDefault="00A33E71" w:rsidP="00A33E71">
      <w:pPr>
        <w:pStyle w:val="afc"/>
        <w:rPr>
          <w:color w:val="000000"/>
          <w:szCs w:val="28"/>
        </w:rPr>
      </w:pPr>
      <w:r w:rsidRPr="00E50B87">
        <w:rPr>
          <w:position w:val="-10"/>
        </w:rPr>
        <w:object w:dxaOrig="240" w:dyaOrig="320">
          <v:shape id="_x0000_i1027" type="#_x0000_t75" style="width:12.6pt;height:15.6pt" o:ole="">
            <v:imagedata r:id="rId42" o:title=""/>
          </v:shape>
          <o:OLEObject Type="Embed" ProgID="Equation.3" ShapeID="_x0000_i1027" DrawAspect="Content" ObjectID="_1796752458" r:id="rId43"/>
        </w:object>
      </w:r>
      <w:r w:rsidRPr="00E50B87">
        <w:rPr>
          <w:color w:val="000000"/>
          <w:szCs w:val="28"/>
        </w:rPr>
        <w:t xml:space="preserve"> – объем валовой продукции.</w:t>
      </w:r>
    </w:p>
    <w:p w:rsidR="00A33E71" w:rsidRPr="00E50B87" w:rsidRDefault="00A33E71" w:rsidP="00A33E71">
      <w:pPr>
        <w:pStyle w:val="afc"/>
        <w:rPr>
          <w:color w:val="000000"/>
          <w:szCs w:val="28"/>
        </w:rPr>
      </w:pPr>
      <w:r w:rsidRPr="00E50B87">
        <w:rPr>
          <w:color w:val="000000"/>
          <w:szCs w:val="28"/>
        </w:rPr>
        <w:t>В качестве следующего показателя экономической эффективности деятельности организации может быть выделена материалоемкость продукции (товаров, работ, услуг), определяется как отношение материальных затрат к общему объему произведенной продукции в соответствии с формулой 1.2 [9, с. 88]:</w:t>
      </w:r>
    </w:p>
    <w:p w:rsidR="00A33E71" w:rsidRPr="00E50B87" w:rsidRDefault="00A33E71" w:rsidP="00A33E71">
      <w:pPr>
        <w:pStyle w:val="afc"/>
        <w:rPr>
          <w:color w:val="000000"/>
          <w:szCs w:val="28"/>
        </w:rPr>
      </w:pPr>
    </w:p>
    <w:p w:rsidR="00A33E71" w:rsidRPr="00E50B87" w:rsidRDefault="00A33E71" w:rsidP="00A33E71">
      <w:pPr>
        <w:pStyle w:val="afc"/>
        <w:spacing w:line="360" w:lineRule="atLeast"/>
        <w:jc w:val="right"/>
        <w:rPr>
          <w:color w:val="000000"/>
          <w:szCs w:val="28"/>
        </w:rPr>
      </w:pPr>
      <w:r w:rsidRPr="00E50B87">
        <w:rPr>
          <w:color w:val="000000"/>
          <w:position w:val="-30"/>
          <w:szCs w:val="28"/>
        </w:rPr>
        <w:object w:dxaOrig="780" w:dyaOrig="680">
          <v:shape id="_x0000_i1028" type="#_x0000_t75" style="width:39pt;height:33.6pt" o:ole="">
            <v:imagedata r:id="rId44" o:title=""/>
          </v:shape>
          <o:OLEObject Type="Embed" ProgID="Equation.3" ShapeID="_x0000_i1028" DrawAspect="Content" ObjectID="_1796752459" r:id="rId45"/>
        </w:object>
      </w:r>
      <w:r w:rsidRPr="00E50B87">
        <w:rPr>
          <w:color w:val="000000"/>
          <w:szCs w:val="28"/>
        </w:rPr>
        <w:t>,                                                  (1.2)</w:t>
      </w:r>
    </w:p>
    <w:p w:rsidR="00A33E71" w:rsidRPr="00E50B87" w:rsidRDefault="00A33E71" w:rsidP="00A33E71">
      <w:pPr>
        <w:pStyle w:val="afc"/>
        <w:rPr>
          <w:color w:val="000000"/>
          <w:szCs w:val="28"/>
        </w:rPr>
      </w:pPr>
    </w:p>
    <w:p w:rsidR="00A33E71" w:rsidRPr="00E50B87" w:rsidRDefault="00A33E71" w:rsidP="00A33E71">
      <w:pPr>
        <w:pStyle w:val="afc"/>
        <w:rPr>
          <w:color w:val="000000"/>
          <w:szCs w:val="28"/>
        </w:rPr>
      </w:pPr>
      <w:r w:rsidRPr="00E50B87">
        <w:rPr>
          <w:color w:val="000000"/>
          <w:szCs w:val="28"/>
        </w:rPr>
        <w:t xml:space="preserve">где </w:t>
      </w:r>
      <w:r w:rsidRPr="00E50B87">
        <w:rPr>
          <w:position w:val="-6"/>
        </w:rPr>
        <w:object w:dxaOrig="260" w:dyaOrig="220">
          <v:shape id="_x0000_i1029" type="#_x0000_t75" style="width:13.2pt;height:11.4pt" o:ole="">
            <v:imagedata r:id="rId46" o:title=""/>
          </v:shape>
          <o:OLEObject Type="Embed" ProgID="Equation.3" ShapeID="_x0000_i1029" DrawAspect="Content" ObjectID="_1796752460" r:id="rId47"/>
        </w:object>
      </w:r>
      <w:r w:rsidRPr="00E50B87">
        <w:rPr>
          <w:color w:val="000000"/>
          <w:szCs w:val="28"/>
        </w:rPr>
        <w:t xml:space="preserve"> – уровень материалоемкости продукции (товаров, работ, услуг); </w:t>
      </w:r>
    </w:p>
    <w:p w:rsidR="00A33E71" w:rsidRPr="00E50B87" w:rsidRDefault="00A33E71" w:rsidP="00A33E71">
      <w:pPr>
        <w:pStyle w:val="afc"/>
        <w:rPr>
          <w:color w:val="000000"/>
          <w:szCs w:val="28"/>
        </w:rPr>
      </w:pPr>
      <w:r w:rsidRPr="00E50B87">
        <w:rPr>
          <w:position w:val="-4"/>
        </w:rPr>
        <w:object w:dxaOrig="320" w:dyaOrig="260">
          <v:shape id="_x0000_i1030" type="#_x0000_t75" style="width:15.6pt;height:13.2pt" o:ole="">
            <v:imagedata r:id="rId48" o:title=""/>
          </v:shape>
          <o:OLEObject Type="Embed" ProgID="Equation.3" ShapeID="_x0000_i1030" DrawAspect="Content" ObjectID="_1796752461" r:id="rId49"/>
        </w:object>
      </w:r>
      <w:r w:rsidRPr="00E50B87">
        <w:rPr>
          <w:color w:val="000000"/>
          <w:szCs w:val="28"/>
        </w:rPr>
        <w:t>– общий объем материальных затрат на производство продукции (товаров, работ, услуг) в стоимостном выражении;</w:t>
      </w:r>
    </w:p>
    <w:p w:rsidR="00A33E71" w:rsidRPr="00E50B87" w:rsidRDefault="00A33E71" w:rsidP="00A33E71">
      <w:pPr>
        <w:pStyle w:val="afc"/>
        <w:rPr>
          <w:color w:val="000000"/>
          <w:szCs w:val="28"/>
        </w:rPr>
      </w:pPr>
      <w:r w:rsidRPr="00E50B87">
        <w:rPr>
          <w:position w:val="-10"/>
        </w:rPr>
        <w:object w:dxaOrig="240" w:dyaOrig="320">
          <v:shape id="_x0000_i1031" type="#_x0000_t75" style="width:12.6pt;height:15.6pt" o:ole="">
            <v:imagedata r:id="rId50" o:title=""/>
          </v:shape>
          <o:OLEObject Type="Embed" ProgID="Equation.3" ShapeID="_x0000_i1031" DrawAspect="Content" ObjectID="_1796752462" r:id="rId51"/>
        </w:object>
      </w:r>
      <w:r w:rsidRPr="00E50B87">
        <w:rPr>
          <w:color w:val="000000"/>
          <w:szCs w:val="28"/>
        </w:rPr>
        <w:t xml:space="preserve"> – общий объем произведенной продукции (товаров, работ, услуг).</w:t>
      </w:r>
    </w:p>
    <w:p w:rsidR="00A33E71" w:rsidRPr="00E50B87" w:rsidRDefault="00A33E71" w:rsidP="00A33E71">
      <w:pPr>
        <w:pStyle w:val="afc"/>
        <w:rPr>
          <w:color w:val="000000"/>
          <w:szCs w:val="28"/>
        </w:rPr>
      </w:pPr>
      <w:r w:rsidRPr="00E50B87">
        <w:rPr>
          <w:color w:val="000000"/>
          <w:szCs w:val="28"/>
        </w:rPr>
        <w:t xml:space="preserve">Также близкими между собой можно считать показатели капиталоемкости и </w:t>
      </w:r>
      <w:r w:rsidR="00453696">
        <w:rPr>
          <w:color w:val="000000"/>
          <w:szCs w:val="28"/>
        </w:rPr>
        <w:t>капитало</w:t>
      </w:r>
      <w:r w:rsidRPr="00E50B87">
        <w:rPr>
          <w:color w:val="000000"/>
          <w:szCs w:val="28"/>
        </w:rPr>
        <w:t xml:space="preserve">емкости продукции (товаров, работ, услуг). </w:t>
      </w:r>
    </w:p>
    <w:p w:rsidR="00A33E71" w:rsidRPr="00E50B87" w:rsidRDefault="00A33E71" w:rsidP="00A33E71">
      <w:pPr>
        <w:pStyle w:val="afc"/>
        <w:rPr>
          <w:color w:val="000000"/>
          <w:szCs w:val="28"/>
        </w:rPr>
      </w:pPr>
      <w:r w:rsidRPr="00E50B87">
        <w:rPr>
          <w:color w:val="000000"/>
          <w:szCs w:val="28"/>
        </w:rPr>
        <w:t>Показатель капиталоемкости рассчитывается согласно формуле 1.3 [10, с. 55]:</w:t>
      </w:r>
    </w:p>
    <w:p w:rsidR="00A33E71" w:rsidRPr="00E50B87" w:rsidRDefault="00A33E71" w:rsidP="00A33E71">
      <w:pPr>
        <w:pStyle w:val="afc"/>
        <w:spacing w:line="360" w:lineRule="atLeast"/>
        <w:jc w:val="right"/>
        <w:rPr>
          <w:color w:val="000000"/>
          <w:szCs w:val="28"/>
        </w:rPr>
      </w:pPr>
      <w:r w:rsidRPr="00E50B87">
        <w:rPr>
          <w:color w:val="000000"/>
          <w:position w:val="-30"/>
          <w:szCs w:val="28"/>
        </w:rPr>
        <w:object w:dxaOrig="1040" w:dyaOrig="680">
          <v:shape id="_x0000_i1032" type="#_x0000_t75" style="width:51.6pt;height:33.6pt" o:ole="">
            <v:imagedata r:id="rId52" o:title=""/>
          </v:shape>
          <o:OLEObject Type="Embed" ProgID="Equation.3" ShapeID="_x0000_i1032" DrawAspect="Content" ObjectID="_1796752463" r:id="rId53"/>
        </w:object>
      </w:r>
      <w:r w:rsidRPr="00E50B87">
        <w:rPr>
          <w:color w:val="000000"/>
          <w:szCs w:val="28"/>
        </w:rPr>
        <w:t>,                                                  (1.3)</w:t>
      </w:r>
    </w:p>
    <w:p w:rsidR="00A33E71" w:rsidRPr="00E50B87" w:rsidRDefault="00A33E71" w:rsidP="00A33E71">
      <w:pPr>
        <w:pStyle w:val="afc"/>
        <w:rPr>
          <w:color w:val="000000"/>
          <w:szCs w:val="28"/>
        </w:rPr>
      </w:pPr>
    </w:p>
    <w:p w:rsidR="00A33E71" w:rsidRPr="00E50B87" w:rsidRDefault="00A33E71" w:rsidP="00A33E71">
      <w:pPr>
        <w:pStyle w:val="afc"/>
        <w:rPr>
          <w:color w:val="000000"/>
          <w:szCs w:val="28"/>
        </w:rPr>
      </w:pPr>
      <w:r w:rsidRPr="00E50B87">
        <w:rPr>
          <w:color w:val="000000"/>
          <w:szCs w:val="28"/>
        </w:rPr>
        <w:t xml:space="preserve">где </w:t>
      </w:r>
      <w:r w:rsidRPr="00E50B87">
        <w:rPr>
          <w:position w:val="-10"/>
        </w:rPr>
        <w:object w:dxaOrig="420" w:dyaOrig="320">
          <v:shape id="_x0000_i1033" type="#_x0000_t75" style="width:20.4pt;height:15.6pt" o:ole="">
            <v:imagedata r:id="rId54" o:title=""/>
          </v:shape>
          <o:OLEObject Type="Embed" ProgID="Equation.3" ShapeID="_x0000_i1033" DrawAspect="Content" ObjectID="_1796752464" r:id="rId55"/>
        </w:object>
      </w:r>
      <w:r w:rsidRPr="00E50B87">
        <w:rPr>
          <w:color w:val="000000"/>
          <w:szCs w:val="28"/>
        </w:rPr>
        <w:t xml:space="preserve"> – капиталоемкость продукции;</w:t>
      </w:r>
    </w:p>
    <w:p w:rsidR="00A33E71" w:rsidRPr="00E50B87" w:rsidRDefault="00A33E71" w:rsidP="00A33E71">
      <w:pPr>
        <w:pStyle w:val="afc"/>
        <w:rPr>
          <w:color w:val="000000"/>
          <w:szCs w:val="28"/>
        </w:rPr>
      </w:pPr>
      <w:r w:rsidRPr="00E50B87">
        <w:rPr>
          <w:position w:val="-4"/>
        </w:rPr>
        <w:object w:dxaOrig="260" w:dyaOrig="260">
          <v:shape id="_x0000_i1034" type="#_x0000_t75" style="width:13.2pt;height:13.2pt" o:ole="">
            <v:imagedata r:id="rId56" o:title=""/>
          </v:shape>
          <o:OLEObject Type="Embed" ProgID="Equation.3" ShapeID="_x0000_i1034" DrawAspect="Content" ObjectID="_1796752465" r:id="rId57"/>
        </w:object>
      </w:r>
      <w:r w:rsidRPr="00E50B87">
        <w:rPr>
          <w:color w:val="000000"/>
          <w:szCs w:val="28"/>
        </w:rPr>
        <w:t xml:space="preserve"> – общий объем капитальных вложений;</w:t>
      </w:r>
    </w:p>
    <w:p w:rsidR="00A33E71" w:rsidRPr="00E50B87" w:rsidRDefault="00A33E71" w:rsidP="00A33E71">
      <w:pPr>
        <w:pStyle w:val="afc"/>
        <w:rPr>
          <w:color w:val="000000"/>
          <w:szCs w:val="28"/>
        </w:rPr>
      </w:pPr>
      <w:r w:rsidRPr="00E50B87">
        <w:rPr>
          <w:position w:val="-10"/>
        </w:rPr>
        <w:object w:dxaOrig="400" w:dyaOrig="320">
          <v:shape id="_x0000_i1035" type="#_x0000_t75" style="width:20.4pt;height:15.6pt" o:ole="">
            <v:imagedata r:id="rId58" o:title=""/>
          </v:shape>
          <o:OLEObject Type="Embed" ProgID="Equation.3" ShapeID="_x0000_i1035" DrawAspect="Content" ObjectID="_1796752466" r:id="rId59"/>
        </w:object>
      </w:r>
      <w:r w:rsidRPr="00E50B87">
        <w:rPr>
          <w:color w:val="000000"/>
          <w:szCs w:val="28"/>
        </w:rPr>
        <w:t xml:space="preserve"> – прирост объема выпускаемой продукции.</w:t>
      </w:r>
    </w:p>
    <w:p w:rsidR="00A33E71" w:rsidRPr="00E50B87" w:rsidRDefault="00A33E71" w:rsidP="00A33E71">
      <w:pPr>
        <w:pStyle w:val="afc"/>
        <w:rPr>
          <w:color w:val="000000"/>
          <w:szCs w:val="28"/>
        </w:rPr>
      </w:pPr>
      <w:r w:rsidRPr="00E50B87">
        <w:rPr>
          <w:color w:val="000000"/>
          <w:szCs w:val="28"/>
        </w:rPr>
        <w:t xml:space="preserve">Такой показатель, как </w:t>
      </w:r>
      <w:r w:rsidR="00453696">
        <w:rPr>
          <w:color w:val="000000"/>
          <w:szCs w:val="28"/>
        </w:rPr>
        <w:t>капитало</w:t>
      </w:r>
      <w:r w:rsidRPr="00E50B87">
        <w:rPr>
          <w:color w:val="000000"/>
          <w:szCs w:val="28"/>
        </w:rPr>
        <w:t xml:space="preserve">емкость продукции, рассчитывается посредством формулы 1.4 [14]: </w:t>
      </w:r>
    </w:p>
    <w:p w:rsidR="00A33E71" w:rsidRPr="00E50B87" w:rsidRDefault="00A33E71" w:rsidP="00A33E71">
      <w:pPr>
        <w:pStyle w:val="afc"/>
        <w:rPr>
          <w:b/>
          <w:color w:val="000000"/>
          <w:szCs w:val="28"/>
        </w:rPr>
      </w:pPr>
    </w:p>
    <w:p w:rsidR="00A33E71" w:rsidRPr="00E50B87" w:rsidRDefault="00A33E71" w:rsidP="00A33E71">
      <w:pPr>
        <w:pStyle w:val="afc"/>
        <w:spacing w:line="360" w:lineRule="atLeast"/>
        <w:jc w:val="right"/>
        <w:rPr>
          <w:color w:val="000000"/>
          <w:szCs w:val="28"/>
        </w:rPr>
      </w:pPr>
      <w:r w:rsidRPr="00E50B87">
        <w:rPr>
          <w:color w:val="000000"/>
          <w:position w:val="-30"/>
          <w:szCs w:val="28"/>
        </w:rPr>
        <w:object w:dxaOrig="720" w:dyaOrig="680">
          <v:shape id="_x0000_i1036" type="#_x0000_t75" style="width:36.6pt;height:33.6pt" o:ole="">
            <v:imagedata r:id="rId60" o:title=""/>
          </v:shape>
          <o:OLEObject Type="Embed" ProgID="Equation.3" ShapeID="_x0000_i1036" DrawAspect="Content" ObjectID="_1796752467" r:id="rId61"/>
        </w:object>
      </w:r>
      <w:r w:rsidRPr="00E50B87">
        <w:rPr>
          <w:color w:val="000000"/>
          <w:szCs w:val="28"/>
        </w:rPr>
        <w:t>,                                                  (1.4)</w:t>
      </w:r>
    </w:p>
    <w:p w:rsidR="00A33E71" w:rsidRPr="00E50B87" w:rsidRDefault="00A33E71" w:rsidP="00A33E71">
      <w:pPr>
        <w:pStyle w:val="afc"/>
        <w:rPr>
          <w:b/>
          <w:color w:val="000000"/>
          <w:szCs w:val="28"/>
        </w:rPr>
      </w:pPr>
    </w:p>
    <w:p w:rsidR="00A33E71" w:rsidRPr="00E50B87" w:rsidRDefault="00A33E71" w:rsidP="00A33E71">
      <w:pPr>
        <w:pStyle w:val="afc"/>
        <w:rPr>
          <w:color w:val="000000"/>
          <w:szCs w:val="28"/>
        </w:rPr>
      </w:pPr>
      <w:r w:rsidRPr="00E50B87">
        <w:rPr>
          <w:color w:val="000000"/>
          <w:szCs w:val="28"/>
        </w:rPr>
        <w:t xml:space="preserve">где, </w:t>
      </w:r>
      <w:r w:rsidRPr="00E50B87">
        <w:rPr>
          <w:position w:val="-10"/>
        </w:rPr>
        <w:object w:dxaOrig="240" w:dyaOrig="320">
          <v:shape id="_x0000_i1037" type="#_x0000_t75" style="width:12.6pt;height:15.6pt" o:ole="">
            <v:imagedata r:id="rId62" o:title=""/>
          </v:shape>
          <o:OLEObject Type="Embed" ProgID="Equation.3" ShapeID="_x0000_i1037" DrawAspect="Content" ObjectID="_1796752468" r:id="rId63"/>
        </w:object>
      </w:r>
      <w:r w:rsidRPr="00E50B87">
        <w:rPr>
          <w:color w:val="000000"/>
          <w:szCs w:val="28"/>
        </w:rPr>
        <w:t xml:space="preserve"> – </w:t>
      </w:r>
      <w:r w:rsidR="00453696">
        <w:rPr>
          <w:color w:val="000000"/>
          <w:szCs w:val="28"/>
        </w:rPr>
        <w:t>капитало</w:t>
      </w:r>
      <w:r w:rsidRPr="00E50B87">
        <w:rPr>
          <w:color w:val="000000"/>
          <w:szCs w:val="28"/>
        </w:rPr>
        <w:t xml:space="preserve">емкость продукции; </w:t>
      </w:r>
    </w:p>
    <w:p w:rsidR="00A33E71" w:rsidRPr="00E50B87" w:rsidRDefault="00A33E71" w:rsidP="00A33E71">
      <w:pPr>
        <w:pStyle w:val="afc"/>
        <w:rPr>
          <w:color w:val="000000"/>
          <w:szCs w:val="28"/>
        </w:rPr>
      </w:pPr>
      <w:r w:rsidRPr="00E50B87">
        <w:rPr>
          <w:position w:val="-4"/>
        </w:rPr>
        <w:object w:dxaOrig="260" w:dyaOrig="260">
          <v:shape id="_x0000_i1038" type="#_x0000_t75" style="width:13.2pt;height:13.2pt" o:ole="">
            <v:imagedata r:id="rId64" o:title=""/>
          </v:shape>
          <o:OLEObject Type="Embed" ProgID="Equation.3" ShapeID="_x0000_i1038" DrawAspect="Content" ObjectID="_1796752469" r:id="rId65"/>
        </w:object>
      </w:r>
      <w:r w:rsidRPr="00E50B87">
        <w:rPr>
          <w:color w:val="000000"/>
          <w:szCs w:val="28"/>
        </w:rPr>
        <w:t xml:space="preserve"> – средняя стоимость основных средств организации;</w:t>
      </w:r>
    </w:p>
    <w:p w:rsidR="00A33E71" w:rsidRPr="00E50B87" w:rsidRDefault="00A33E71" w:rsidP="00A33E71">
      <w:pPr>
        <w:pStyle w:val="afc"/>
        <w:rPr>
          <w:color w:val="000000"/>
          <w:szCs w:val="28"/>
        </w:rPr>
      </w:pPr>
      <w:r w:rsidRPr="00E50B87">
        <w:rPr>
          <w:position w:val="-10"/>
        </w:rPr>
        <w:object w:dxaOrig="240" w:dyaOrig="320">
          <v:shape id="_x0000_i1039" type="#_x0000_t75" style="width:12.6pt;height:15.6pt" o:ole="">
            <v:imagedata r:id="rId66" o:title=""/>
          </v:shape>
          <o:OLEObject Type="Embed" ProgID="Equation.3" ShapeID="_x0000_i1039" DrawAspect="Content" ObjectID="_1796752470" r:id="rId67"/>
        </w:object>
      </w:r>
      <w:r w:rsidRPr="00E50B87">
        <w:rPr>
          <w:color w:val="000000"/>
          <w:szCs w:val="28"/>
        </w:rPr>
        <w:t xml:space="preserve"> – общий объем произведенной продукции (реализованных товаров, выполненных работ, оказанных услуг).</w:t>
      </w:r>
    </w:p>
    <w:p w:rsidR="00A33E71" w:rsidRPr="00E50B87" w:rsidRDefault="00A33E71" w:rsidP="00A33E71">
      <w:pPr>
        <w:pStyle w:val="afc"/>
        <w:rPr>
          <w:color w:val="000000"/>
          <w:szCs w:val="28"/>
        </w:rPr>
      </w:pPr>
      <w:r w:rsidRPr="00E50B87">
        <w:rPr>
          <w:color w:val="000000"/>
          <w:szCs w:val="28"/>
        </w:rPr>
        <w:t xml:space="preserve">Также широко применяется показатель </w:t>
      </w:r>
      <w:r w:rsidR="00453696">
        <w:rPr>
          <w:color w:val="000000"/>
          <w:szCs w:val="28"/>
        </w:rPr>
        <w:t>капитало</w:t>
      </w:r>
      <w:r w:rsidRPr="00E50B87">
        <w:rPr>
          <w:color w:val="000000"/>
          <w:szCs w:val="28"/>
        </w:rPr>
        <w:t xml:space="preserve">отдачи, обратный показателю </w:t>
      </w:r>
      <w:r w:rsidR="00453696">
        <w:rPr>
          <w:color w:val="000000"/>
          <w:szCs w:val="28"/>
        </w:rPr>
        <w:t>капитало</w:t>
      </w:r>
      <w:r w:rsidRPr="00E50B87">
        <w:rPr>
          <w:color w:val="000000"/>
          <w:szCs w:val="28"/>
        </w:rPr>
        <w:t xml:space="preserve">емкости, рассчитываемый согласно формуле 1.5 [16, с. 126]: </w:t>
      </w:r>
    </w:p>
    <w:p w:rsidR="00A33E71" w:rsidRPr="00E50B87" w:rsidRDefault="00A33E71" w:rsidP="00A33E71">
      <w:pPr>
        <w:pStyle w:val="afc"/>
        <w:rPr>
          <w:color w:val="000000"/>
          <w:szCs w:val="28"/>
        </w:rPr>
      </w:pPr>
    </w:p>
    <w:p w:rsidR="00A33E71" w:rsidRPr="00E50B87" w:rsidRDefault="00A33E71" w:rsidP="00A33E71">
      <w:pPr>
        <w:pStyle w:val="afc"/>
        <w:spacing w:line="360" w:lineRule="atLeast"/>
        <w:jc w:val="right"/>
        <w:rPr>
          <w:color w:val="000000"/>
          <w:szCs w:val="28"/>
        </w:rPr>
      </w:pPr>
      <w:r w:rsidRPr="00E50B87">
        <w:rPr>
          <w:color w:val="000000"/>
          <w:position w:val="-30"/>
          <w:szCs w:val="28"/>
        </w:rPr>
        <w:object w:dxaOrig="1400" w:dyaOrig="680">
          <v:shape id="_x0000_i1040" type="#_x0000_t75" style="width:70.2pt;height:33.6pt" o:ole="">
            <v:imagedata r:id="rId68" o:title=""/>
          </v:shape>
          <o:OLEObject Type="Embed" ProgID="Equation.3" ShapeID="_x0000_i1040" DrawAspect="Content" ObjectID="_1796752471" r:id="rId69"/>
        </w:object>
      </w:r>
      <w:r w:rsidRPr="00E50B87">
        <w:rPr>
          <w:color w:val="000000"/>
          <w:szCs w:val="28"/>
        </w:rPr>
        <w:t>,                                                  (1.5)</w:t>
      </w:r>
    </w:p>
    <w:p w:rsidR="00A33E71" w:rsidRPr="00E50B87" w:rsidRDefault="00A33E71" w:rsidP="00A33E71">
      <w:pPr>
        <w:pStyle w:val="afc"/>
        <w:rPr>
          <w:color w:val="000000"/>
          <w:szCs w:val="28"/>
        </w:rPr>
      </w:pPr>
    </w:p>
    <w:p w:rsidR="00A33E71" w:rsidRPr="00E50B87" w:rsidRDefault="00A33E71" w:rsidP="00A33E71">
      <w:pPr>
        <w:pStyle w:val="afc"/>
        <w:rPr>
          <w:color w:val="000000"/>
          <w:szCs w:val="28"/>
        </w:rPr>
      </w:pPr>
      <w:r w:rsidRPr="00E50B87">
        <w:rPr>
          <w:color w:val="000000"/>
          <w:szCs w:val="28"/>
        </w:rPr>
        <w:t>В качестве дифференцированных показателей эффективности могут быть выделены показатели, характеризующие относительную экономию отдельного вида затрат и ресурсов. Так, относительная экономия живого труда (относительное высвобождение численности работников (</w:t>
      </w:r>
      <w:proofErr w:type="spellStart"/>
      <w:r w:rsidRPr="00E50B87">
        <w:rPr>
          <w:color w:val="000000"/>
          <w:szCs w:val="28"/>
        </w:rPr>
        <w:t>Э</w:t>
      </w:r>
      <w:r w:rsidRPr="00E50B87">
        <w:rPr>
          <w:color w:val="000000"/>
          <w:szCs w:val="28"/>
          <w:vertAlign w:val="subscript"/>
        </w:rPr>
        <w:t>т</w:t>
      </w:r>
      <w:proofErr w:type="spellEnd"/>
      <w:r w:rsidRPr="00E50B87">
        <w:rPr>
          <w:color w:val="000000"/>
          <w:szCs w:val="28"/>
        </w:rPr>
        <w:t>)) определяется в соответствии с формулой 1.6 [26, с. 88]:</w:t>
      </w:r>
    </w:p>
    <w:p w:rsidR="00A33E71" w:rsidRPr="00E50B87" w:rsidRDefault="00A33E71" w:rsidP="00A33E71">
      <w:pPr>
        <w:pStyle w:val="afc"/>
        <w:rPr>
          <w:color w:val="000000"/>
          <w:szCs w:val="28"/>
        </w:rPr>
      </w:pPr>
    </w:p>
    <w:p w:rsidR="00A33E71" w:rsidRPr="00E50B87" w:rsidRDefault="00A33E71" w:rsidP="00A33E71">
      <w:pPr>
        <w:pStyle w:val="afc"/>
        <w:spacing w:line="360" w:lineRule="atLeast"/>
        <w:jc w:val="right"/>
        <w:rPr>
          <w:color w:val="000000"/>
          <w:szCs w:val="28"/>
        </w:rPr>
      </w:pPr>
      <w:r w:rsidRPr="00E50B87">
        <w:rPr>
          <w:color w:val="000000"/>
          <w:position w:val="-12"/>
          <w:szCs w:val="28"/>
        </w:rPr>
        <w:object w:dxaOrig="1740" w:dyaOrig="360">
          <v:shape id="_x0000_i1041" type="#_x0000_t75" style="width:87pt;height:18pt" o:ole="">
            <v:imagedata r:id="rId70" o:title=""/>
          </v:shape>
          <o:OLEObject Type="Embed" ProgID="Equation.3" ShapeID="_x0000_i1041" DrawAspect="Content" ObjectID="_1796752472" r:id="rId71"/>
        </w:object>
      </w:r>
      <w:r w:rsidRPr="00E50B87">
        <w:rPr>
          <w:color w:val="000000"/>
          <w:szCs w:val="28"/>
        </w:rPr>
        <w:t>,                                            (1.6)</w:t>
      </w:r>
    </w:p>
    <w:p w:rsidR="00A33E71" w:rsidRPr="00E50B87" w:rsidRDefault="00A33E71" w:rsidP="00A33E71">
      <w:pPr>
        <w:pStyle w:val="afc"/>
        <w:spacing w:line="360" w:lineRule="atLeast"/>
        <w:rPr>
          <w:color w:val="000000"/>
          <w:szCs w:val="28"/>
        </w:rPr>
      </w:pPr>
    </w:p>
    <w:p w:rsidR="00A33E71" w:rsidRPr="00E50B87" w:rsidRDefault="00A33E71" w:rsidP="00A33E71">
      <w:pPr>
        <w:pStyle w:val="afc"/>
        <w:spacing w:line="360" w:lineRule="atLeast"/>
        <w:rPr>
          <w:color w:val="000000"/>
          <w:szCs w:val="28"/>
        </w:rPr>
      </w:pPr>
      <w:r w:rsidRPr="00E50B87">
        <w:rPr>
          <w:color w:val="000000"/>
          <w:szCs w:val="28"/>
        </w:rPr>
        <w:t xml:space="preserve">где </w:t>
      </w:r>
      <w:r w:rsidRPr="00E50B87">
        <w:rPr>
          <w:position w:val="-12"/>
        </w:rPr>
        <w:object w:dxaOrig="320" w:dyaOrig="360">
          <v:shape id="_x0000_i1042" type="#_x0000_t75" style="width:15.6pt;height:18pt" o:ole="">
            <v:imagedata r:id="rId72" o:title=""/>
          </v:shape>
          <o:OLEObject Type="Embed" ProgID="Equation.3" ShapeID="_x0000_i1042" DrawAspect="Content" ObjectID="_1796752473" r:id="rId73"/>
        </w:object>
      </w:r>
      <w:r w:rsidRPr="00E50B87">
        <w:rPr>
          <w:color w:val="000000"/>
          <w:szCs w:val="28"/>
          <w:vertAlign w:val="subscript"/>
        </w:rPr>
        <w:t xml:space="preserve"> </w:t>
      </w:r>
      <w:r w:rsidRPr="00E50B87">
        <w:rPr>
          <w:color w:val="000000"/>
          <w:szCs w:val="28"/>
        </w:rPr>
        <w:t xml:space="preserve">– численность работников предприятия в базисном периоде; </w:t>
      </w:r>
    </w:p>
    <w:p w:rsidR="00A33E71" w:rsidRPr="00E50B87" w:rsidRDefault="00A33E71" w:rsidP="00A33E71">
      <w:pPr>
        <w:pStyle w:val="afc"/>
        <w:spacing w:line="360" w:lineRule="atLeast"/>
        <w:rPr>
          <w:color w:val="000000"/>
          <w:szCs w:val="28"/>
        </w:rPr>
      </w:pPr>
      <w:r w:rsidRPr="00E50B87">
        <w:rPr>
          <w:position w:val="-12"/>
        </w:rPr>
        <w:object w:dxaOrig="340" w:dyaOrig="360">
          <v:shape id="_x0000_i1043" type="#_x0000_t75" style="width:17.4pt;height:18pt" o:ole="">
            <v:imagedata r:id="rId74" o:title=""/>
          </v:shape>
          <o:OLEObject Type="Embed" ProgID="Equation.3" ShapeID="_x0000_i1043" DrawAspect="Content" ObjectID="_1796752474" r:id="rId75"/>
        </w:object>
      </w:r>
      <w:r w:rsidRPr="00E50B87">
        <w:rPr>
          <w:color w:val="000000"/>
          <w:szCs w:val="28"/>
        </w:rPr>
        <w:t xml:space="preserve"> – индекс роста производства продукции, работ или услуг; </w:t>
      </w:r>
    </w:p>
    <w:p w:rsidR="00A33E71" w:rsidRPr="00E50B87" w:rsidRDefault="00A33E71" w:rsidP="00A33E71">
      <w:pPr>
        <w:pStyle w:val="afc"/>
        <w:spacing w:line="360" w:lineRule="atLeast"/>
        <w:rPr>
          <w:color w:val="000000"/>
          <w:szCs w:val="28"/>
        </w:rPr>
      </w:pPr>
      <w:r w:rsidRPr="00E50B87">
        <w:rPr>
          <w:position w:val="-12"/>
        </w:rPr>
        <w:object w:dxaOrig="320" w:dyaOrig="360">
          <v:shape id="_x0000_i1044" type="#_x0000_t75" style="width:15.6pt;height:18pt" o:ole="">
            <v:imagedata r:id="rId76" o:title=""/>
          </v:shape>
          <o:OLEObject Type="Embed" ProgID="Equation.3" ShapeID="_x0000_i1044" DrawAspect="Content" ObjectID="_1796752475" r:id="rId77"/>
        </w:object>
      </w:r>
      <w:r w:rsidRPr="00E50B87">
        <w:rPr>
          <w:color w:val="000000"/>
          <w:szCs w:val="28"/>
        </w:rPr>
        <w:t xml:space="preserve"> – численность работников в плановом или отчетном периоде.</w:t>
      </w:r>
    </w:p>
    <w:p w:rsidR="00A33E71" w:rsidRPr="00E50B87" w:rsidRDefault="00A33E71" w:rsidP="00A33E71">
      <w:pPr>
        <w:pStyle w:val="afc"/>
        <w:spacing w:line="360" w:lineRule="atLeast"/>
        <w:rPr>
          <w:color w:val="000000"/>
          <w:szCs w:val="28"/>
        </w:rPr>
      </w:pPr>
      <w:r w:rsidRPr="00E50B87">
        <w:rPr>
          <w:color w:val="000000"/>
          <w:szCs w:val="28"/>
        </w:rPr>
        <w:t>По аналогичной методике определяется также относительная экономия материальных затрат, основных средств и др.</w:t>
      </w:r>
    </w:p>
    <w:p w:rsidR="00A33E71" w:rsidRPr="00E50B87" w:rsidRDefault="00A33E71" w:rsidP="00A33E71">
      <w:pPr>
        <w:pStyle w:val="afc"/>
        <w:spacing w:line="360" w:lineRule="atLeast"/>
        <w:rPr>
          <w:color w:val="000000"/>
          <w:szCs w:val="28"/>
        </w:rPr>
      </w:pPr>
      <w:r w:rsidRPr="00E50B87">
        <w:rPr>
          <w:color w:val="000000"/>
          <w:szCs w:val="28"/>
        </w:rPr>
        <w:t xml:space="preserve">В качестве комплексного, интегрального показателя экономической эффективности деятельности организации может быть выделена рентабельность – показатель, который выражает абсолютный или относительный размер полученной прибыли на 1 рубль текущих затрат или на </w:t>
      </w:r>
      <w:r w:rsidRPr="00E50B87">
        <w:rPr>
          <w:color w:val="000000"/>
          <w:szCs w:val="28"/>
        </w:rPr>
        <w:br/>
        <w:t>1 рубль используемых ресурсов. Расчет рентабельности производства осуществляется посредством формулы 1.7 [34, с. 109]:</w:t>
      </w:r>
    </w:p>
    <w:p w:rsidR="00A33E71" w:rsidRPr="00E50B87" w:rsidRDefault="00A33E71" w:rsidP="00A33E71">
      <w:pPr>
        <w:pStyle w:val="afc"/>
        <w:spacing w:line="360" w:lineRule="atLeast"/>
        <w:rPr>
          <w:color w:val="000000"/>
          <w:szCs w:val="28"/>
        </w:rPr>
      </w:pPr>
    </w:p>
    <w:p w:rsidR="00A33E71" w:rsidRPr="00E50B87" w:rsidRDefault="00A33E71" w:rsidP="00A33E71">
      <w:pPr>
        <w:pStyle w:val="afc"/>
        <w:spacing w:line="360" w:lineRule="atLeast"/>
        <w:jc w:val="right"/>
        <w:rPr>
          <w:color w:val="000000"/>
          <w:szCs w:val="28"/>
        </w:rPr>
      </w:pPr>
      <w:r w:rsidRPr="00E50B87">
        <w:rPr>
          <w:color w:val="000000"/>
          <w:position w:val="-24"/>
          <w:szCs w:val="28"/>
        </w:rPr>
        <w:object w:dxaOrig="1200" w:dyaOrig="620">
          <v:shape id="_x0000_i1045" type="#_x0000_t75" style="width:60pt;height:30.6pt" o:ole="">
            <v:imagedata r:id="rId78" o:title=""/>
          </v:shape>
          <o:OLEObject Type="Embed" ProgID="Equation.3" ShapeID="_x0000_i1045" DrawAspect="Content" ObjectID="_1796752476" r:id="rId79"/>
        </w:object>
      </w:r>
      <w:r w:rsidRPr="00E50B87">
        <w:rPr>
          <w:color w:val="000000"/>
          <w:szCs w:val="28"/>
        </w:rPr>
        <w:t>,                                                (1.7)</w:t>
      </w:r>
    </w:p>
    <w:p w:rsidR="00A33E71" w:rsidRPr="00E50B87" w:rsidRDefault="00A33E71" w:rsidP="00A33E71">
      <w:pPr>
        <w:pStyle w:val="afc"/>
        <w:spacing w:line="360" w:lineRule="atLeast"/>
        <w:rPr>
          <w:color w:val="000000"/>
          <w:szCs w:val="28"/>
        </w:rPr>
      </w:pPr>
    </w:p>
    <w:p w:rsidR="00A33E71" w:rsidRPr="00E50B87" w:rsidRDefault="00A33E71" w:rsidP="00A33E71">
      <w:pPr>
        <w:pStyle w:val="afc"/>
        <w:spacing w:line="360" w:lineRule="atLeast"/>
        <w:rPr>
          <w:color w:val="000000"/>
          <w:szCs w:val="28"/>
        </w:rPr>
      </w:pPr>
      <w:r w:rsidRPr="00E50B87">
        <w:rPr>
          <w:color w:val="000000"/>
          <w:szCs w:val="28"/>
        </w:rPr>
        <w:t xml:space="preserve">где  </w:t>
      </w:r>
      <w:r w:rsidRPr="00E50B87">
        <w:rPr>
          <w:position w:val="-4"/>
        </w:rPr>
        <w:object w:dxaOrig="279" w:dyaOrig="260">
          <v:shape id="_x0000_i1046" type="#_x0000_t75" style="width:14.4pt;height:13.2pt" o:ole="">
            <v:imagedata r:id="rId80" o:title=""/>
          </v:shape>
          <o:OLEObject Type="Embed" ProgID="Equation.3" ShapeID="_x0000_i1046" DrawAspect="Content" ObjectID="_1796752477" r:id="rId81"/>
        </w:object>
      </w:r>
      <w:r w:rsidRPr="00E50B87">
        <w:rPr>
          <w:color w:val="000000"/>
          <w:szCs w:val="28"/>
        </w:rPr>
        <w:t xml:space="preserve"> – прибыль,</w:t>
      </w:r>
    </w:p>
    <w:p w:rsidR="00A33E71" w:rsidRPr="00E50B87" w:rsidRDefault="00A33E71" w:rsidP="00A33E71">
      <w:pPr>
        <w:pStyle w:val="afc"/>
        <w:spacing w:line="360" w:lineRule="atLeast"/>
        <w:rPr>
          <w:color w:val="000000"/>
          <w:szCs w:val="28"/>
        </w:rPr>
      </w:pPr>
      <w:r w:rsidRPr="00E50B87">
        <w:rPr>
          <w:position w:val="-6"/>
        </w:rPr>
        <w:object w:dxaOrig="200" w:dyaOrig="279">
          <v:shape id="_x0000_i1047" type="#_x0000_t75" style="width:9.6pt;height:14.4pt" o:ole="">
            <v:imagedata r:id="rId82" o:title=""/>
          </v:shape>
          <o:OLEObject Type="Embed" ProgID="Equation.3" ShapeID="_x0000_i1047" DrawAspect="Content" ObjectID="_1796752478" r:id="rId83"/>
        </w:object>
      </w:r>
      <w:r w:rsidRPr="00E50B87">
        <w:rPr>
          <w:color w:val="000000"/>
          <w:szCs w:val="28"/>
        </w:rPr>
        <w:t xml:space="preserve"> – размер текущих затрат.</w:t>
      </w:r>
    </w:p>
    <w:p w:rsidR="00A33E71" w:rsidRPr="00E50B87" w:rsidRDefault="00A33E71" w:rsidP="00A33E71">
      <w:pPr>
        <w:pStyle w:val="afc"/>
        <w:spacing w:line="360" w:lineRule="atLeast"/>
        <w:rPr>
          <w:color w:val="000000"/>
          <w:szCs w:val="28"/>
        </w:rPr>
      </w:pPr>
      <w:r w:rsidRPr="00E50B87">
        <w:rPr>
          <w:color w:val="000000"/>
          <w:szCs w:val="28"/>
        </w:rPr>
        <w:t>Рентабельность текущих затрат (</w:t>
      </w:r>
      <w:proofErr w:type="spellStart"/>
      <w:r w:rsidRPr="00E50B87">
        <w:rPr>
          <w:color w:val="000000"/>
          <w:szCs w:val="28"/>
        </w:rPr>
        <w:t>Р</w:t>
      </w:r>
      <w:r w:rsidRPr="00E50B87">
        <w:rPr>
          <w:color w:val="000000"/>
          <w:szCs w:val="28"/>
          <w:vertAlign w:val="subscript"/>
        </w:rPr>
        <w:t>з</w:t>
      </w:r>
      <w:proofErr w:type="spellEnd"/>
      <w:r w:rsidRPr="00E50B87">
        <w:rPr>
          <w:color w:val="000000"/>
          <w:szCs w:val="28"/>
        </w:rPr>
        <w:t xml:space="preserve">) включает такие показатели рентабельности, как рентабельность реализованной продукции (оборота), которая рассчитывается в соответствии с формулой 1.8 [29, с. 202]: </w:t>
      </w:r>
    </w:p>
    <w:p w:rsidR="00A33E71" w:rsidRPr="00E50B87" w:rsidRDefault="00A33E71" w:rsidP="00A33E71">
      <w:pPr>
        <w:pStyle w:val="afc"/>
        <w:spacing w:line="360" w:lineRule="atLeast"/>
        <w:rPr>
          <w:color w:val="000000"/>
          <w:szCs w:val="28"/>
        </w:rPr>
      </w:pPr>
    </w:p>
    <w:p w:rsidR="00A33E71" w:rsidRPr="00E50B87" w:rsidRDefault="00A33E71" w:rsidP="00A33E71">
      <w:pPr>
        <w:pStyle w:val="afc"/>
        <w:spacing w:line="360" w:lineRule="atLeast"/>
        <w:jc w:val="right"/>
        <w:rPr>
          <w:color w:val="000000"/>
          <w:szCs w:val="28"/>
        </w:rPr>
      </w:pPr>
      <w:r w:rsidRPr="00E50B87">
        <w:rPr>
          <w:color w:val="000000"/>
          <w:position w:val="-32"/>
          <w:szCs w:val="28"/>
        </w:rPr>
        <w:object w:dxaOrig="1340" w:dyaOrig="700">
          <v:shape id="_x0000_i1048" type="#_x0000_t75" style="width:66.6pt;height:35.4pt" o:ole="">
            <v:imagedata r:id="rId84" o:title=""/>
          </v:shape>
          <o:OLEObject Type="Embed" ProgID="Equation.3" ShapeID="_x0000_i1048" DrawAspect="Content" ObjectID="_1796752479" r:id="rId85"/>
        </w:object>
      </w:r>
      <w:r w:rsidRPr="00E50B87">
        <w:rPr>
          <w:color w:val="000000"/>
          <w:szCs w:val="28"/>
        </w:rPr>
        <w:t>,                                                (1.8)</w:t>
      </w:r>
    </w:p>
    <w:p w:rsidR="00A33E71" w:rsidRPr="00E50B87" w:rsidRDefault="00A33E71" w:rsidP="00A33E71">
      <w:pPr>
        <w:pStyle w:val="afc"/>
        <w:spacing w:line="360" w:lineRule="atLeast"/>
        <w:rPr>
          <w:color w:val="000000"/>
          <w:szCs w:val="28"/>
        </w:rPr>
      </w:pPr>
    </w:p>
    <w:p w:rsidR="00A33E71" w:rsidRPr="00E50B87" w:rsidRDefault="00A33E71" w:rsidP="00A33E71">
      <w:pPr>
        <w:pStyle w:val="afc"/>
        <w:spacing w:line="360" w:lineRule="atLeast"/>
        <w:rPr>
          <w:color w:val="000000"/>
          <w:szCs w:val="28"/>
        </w:rPr>
      </w:pPr>
      <w:r w:rsidRPr="00E50B87">
        <w:rPr>
          <w:color w:val="000000"/>
          <w:szCs w:val="28"/>
        </w:rPr>
        <w:t xml:space="preserve">и рентабельность отдельного вида продукции, которая рассчитывается в соответствии с формулой 1.9 [29, с. 202]: </w:t>
      </w:r>
    </w:p>
    <w:p w:rsidR="00A33E71" w:rsidRPr="00E50B87" w:rsidRDefault="00A33E71" w:rsidP="00A33E71">
      <w:pPr>
        <w:pStyle w:val="afc"/>
        <w:spacing w:line="360" w:lineRule="atLeast"/>
        <w:rPr>
          <w:color w:val="000000"/>
          <w:szCs w:val="28"/>
        </w:rPr>
      </w:pPr>
    </w:p>
    <w:p w:rsidR="00A33E71" w:rsidRPr="00E50B87" w:rsidRDefault="00A33E71" w:rsidP="00A33E71">
      <w:pPr>
        <w:pStyle w:val="afc"/>
        <w:spacing w:line="360" w:lineRule="atLeast"/>
        <w:jc w:val="right"/>
        <w:rPr>
          <w:color w:val="000000"/>
          <w:szCs w:val="28"/>
        </w:rPr>
      </w:pPr>
      <w:r w:rsidRPr="00E50B87">
        <w:rPr>
          <w:color w:val="000000"/>
          <w:position w:val="-24"/>
          <w:szCs w:val="28"/>
        </w:rPr>
        <w:object w:dxaOrig="1260" w:dyaOrig="620">
          <v:shape id="_x0000_i1049" type="#_x0000_t75" style="width:62.4pt;height:30.6pt" o:ole="">
            <v:imagedata r:id="rId86" o:title=""/>
          </v:shape>
          <o:OLEObject Type="Embed" ProgID="Equation.3" ShapeID="_x0000_i1049" DrawAspect="Content" ObjectID="_1796752480" r:id="rId87"/>
        </w:object>
      </w:r>
      <w:r w:rsidRPr="00E50B87">
        <w:rPr>
          <w:color w:val="000000"/>
          <w:szCs w:val="28"/>
        </w:rPr>
        <w:t>,                                                (1.9)</w:t>
      </w:r>
    </w:p>
    <w:p w:rsidR="00A33E71" w:rsidRPr="00E50B87" w:rsidRDefault="00A33E71" w:rsidP="00A33E71">
      <w:pPr>
        <w:pStyle w:val="afc"/>
        <w:spacing w:line="360" w:lineRule="atLeast"/>
        <w:rPr>
          <w:color w:val="000000"/>
          <w:szCs w:val="28"/>
        </w:rPr>
      </w:pPr>
    </w:p>
    <w:p w:rsidR="00A33E71" w:rsidRPr="00E50B87" w:rsidRDefault="00A33E71" w:rsidP="00A33E71">
      <w:pPr>
        <w:pStyle w:val="afc"/>
        <w:spacing w:line="360" w:lineRule="atLeast"/>
        <w:rPr>
          <w:color w:val="000000"/>
          <w:szCs w:val="28"/>
        </w:rPr>
      </w:pPr>
      <w:r w:rsidRPr="00E50B87">
        <w:rPr>
          <w:color w:val="000000"/>
          <w:szCs w:val="28"/>
        </w:rPr>
        <w:t xml:space="preserve">где </w:t>
      </w:r>
      <w:r w:rsidRPr="00E50B87">
        <w:rPr>
          <w:position w:val="-4"/>
        </w:rPr>
        <w:object w:dxaOrig="279" w:dyaOrig="260">
          <v:shape id="_x0000_i1050" type="#_x0000_t75" style="width:14.4pt;height:13.2pt" o:ole="">
            <v:imagedata r:id="rId88" o:title=""/>
          </v:shape>
          <o:OLEObject Type="Embed" ProgID="Equation.3" ShapeID="_x0000_i1050" DrawAspect="Content" ObjectID="_1796752481" r:id="rId89"/>
        </w:object>
      </w:r>
      <w:r w:rsidRPr="00E50B87">
        <w:rPr>
          <w:color w:val="000000"/>
          <w:szCs w:val="28"/>
        </w:rPr>
        <w:t xml:space="preserve"> – прибыль от реализации, руб.; </w:t>
      </w:r>
    </w:p>
    <w:p w:rsidR="00A33E71" w:rsidRPr="00E50B87" w:rsidRDefault="00A33E71" w:rsidP="00A33E71">
      <w:pPr>
        <w:pStyle w:val="afc"/>
        <w:spacing w:line="360" w:lineRule="atLeast"/>
        <w:rPr>
          <w:color w:val="000000"/>
          <w:szCs w:val="28"/>
        </w:rPr>
      </w:pPr>
      <w:r w:rsidRPr="00E50B87">
        <w:rPr>
          <w:position w:val="-14"/>
        </w:rPr>
        <w:object w:dxaOrig="340" w:dyaOrig="380">
          <v:shape id="_x0000_i1051" type="#_x0000_t75" style="width:17.4pt;height:18.6pt" o:ole="">
            <v:imagedata r:id="rId90" o:title=""/>
          </v:shape>
          <o:OLEObject Type="Embed" ProgID="Equation.3" ShapeID="_x0000_i1051" DrawAspect="Content" ObjectID="_1796752482" r:id="rId91"/>
        </w:object>
      </w:r>
      <w:r w:rsidRPr="00E50B87">
        <w:rPr>
          <w:color w:val="000000"/>
          <w:szCs w:val="28"/>
        </w:rPr>
        <w:t xml:space="preserve"> – объем реализованной продукции, руб.; </w:t>
      </w:r>
    </w:p>
    <w:p w:rsidR="00A33E71" w:rsidRPr="00E50B87" w:rsidRDefault="00A33E71" w:rsidP="00A33E71">
      <w:pPr>
        <w:pStyle w:val="afc"/>
        <w:spacing w:line="360" w:lineRule="atLeast"/>
        <w:rPr>
          <w:color w:val="000000"/>
          <w:szCs w:val="28"/>
        </w:rPr>
      </w:pPr>
      <w:r w:rsidRPr="00E50B87">
        <w:rPr>
          <w:position w:val="-6"/>
        </w:rPr>
        <w:object w:dxaOrig="240" w:dyaOrig="279">
          <v:shape id="_x0000_i1052" type="#_x0000_t75" style="width:12.6pt;height:14.4pt" o:ole="">
            <v:imagedata r:id="rId92" o:title=""/>
          </v:shape>
          <o:OLEObject Type="Embed" ProgID="Equation.3" ShapeID="_x0000_i1052" DrawAspect="Content" ObjectID="_1796752483" r:id="rId93"/>
        </w:object>
      </w:r>
      <w:r w:rsidRPr="00E50B87">
        <w:rPr>
          <w:color w:val="000000"/>
          <w:szCs w:val="28"/>
        </w:rPr>
        <w:t xml:space="preserve"> – себестоимость отдельного вида продукции, руб.</w:t>
      </w:r>
    </w:p>
    <w:p w:rsidR="00A33E71" w:rsidRPr="00E50B87" w:rsidRDefault="00A33E71" w:rsidP="00A33E71">
      <w:pPr>
        <w:pStyle w:val="afc"/>
        <w:spacing w:line="360" w:lineRule="atLeast"/>
        <w:rPr>
          <w:color w:val="000000"/>
          <w:szCs w:val="28"/>
        </w:rPr>
      </w:pPr>
      <w:r w:rsidRPr="00E50B87">
        <w:rPr>
          <w:color w:val="000000"/>
          <w:szCs w:val="28"/>
        </w:rPr>
        <w:t>Рентабельность производственных ресурсов (</w:t>
      </w:r>
      <w:proofErr w:type="spellStart"/>
      <w:r w:rsidRPr="00E50B87">
        <w:rPr>
          <w:color w:val="000000"/>
          <w:szCs w:val="28"/>
        </w:rPr>
        <w:t>Р</w:t>
      </w:r>
      <w:r w:rsidRPr="00E50B87">
        <w:rPr>
          <w:color w:val="000000"/>
          <w:szCs w:val="28"/>
          <w:vertAlign w:val="subscript"/>
        </w:rPr>
        <w:t>р</w:t>
      </w:r>
      <w:proofErr w:type="spellEnd"/>
      <w:r w:rsidRPr="00E50B87">
        <w:rPr>
          <w:color w:val="000000"/>
          <w:szCs w:val="28"/>
        </w:rPr>
        <w:t xml:space="preserve">) определяется в соответствии с формулой 1.10 [29, с. 203]: </w:t>
      </w:r>
    </w:p>
    <w:p w:rsidR="00A33E71" w:rsidRPr="00E50B87" w:rsidRDefault="00A33E71" w:rsidP="00A33E71">
      <w:pPr>
        <w:pStyle w:val="afc"/>
        <w:spacing w:line="360" w:lineRule="atLeast"/>
        <w:rPr>
          <w:color w:val="000000"/>
          <w:szCs w:val="28"/>
        </w:rPr>
      </w:pPr>
    </w:p>
    <w:p w:rsidR="00A33E71" w:rsidRPr="00E50B87" w:rsidRDefault="00A33E71" w:rsidP="00A33E71">
      <w:pPr>
        <w:pStyle w:val="afc"/>
        <w:spacing w:line="360" w:lineRule="atLeast"/>
        <w:jc w:val="right"/>
        <w:rPr>
          <w:color w:val="000000"/>
          <w:szCs w:val="28"/>
        </w:rPr>
      </w:pPr>
      <w:r w:rsidRPr="00E50B87">
        <w:rPr>
          <w:color w:val="000000"/>
          <w:position w:val="-24"/>
          <w:szCs w:val="28"/>
        </w:rPr>
        <w:object w:dxaOrig="2140" w:dyaOrig="620">
          <v:shape id="_x0000_i1053" type="#_x0000_t75" style="width:107.4pt;height:30.6pt" o:ole="">
            <v:imagedata r:id="rId94" o:title=""/>
          </v:shape>
          <o:OLEObject Type="Embed" ProgID="Equation.3" ShapeID="_x0000_i1053" DrawAspect="Content" ObjectID="_1796752484" r:id="rId95"/>
        </w:object>
      </w:r>
      <w:r w:rsidRPr="00E50B87">
        <w:rPr>
          <w:color w:val="000000"/>
          <w:szCs w:val="28"/>
        </w:rPr>
        <w:t>,                                                (1.10)</w:t>
      </w:r>
    </w:p>
    <w:p w:rsidR="00A33E71" w:rsidRPr="00E50B87" w:rsidRDefault="00A33E71" w:rsidP="00A33E71">
      <w:pPr>
        <w:pStyle w:val="afc"/>
        <w:spacing w:line="360" w:lineRule="atLeast"/>
        <w:rPr>
          <w:color w:val="000000"/>
          <w:szCs w:val="28"/>
        </w:rPr>
      </w:pPr>
    </w:p>
    <w:p w:rsidR="00A33E71" w:rsidRPr="00E50B87" w:rsidRDefault="00A33E71" w:rsidP="00A33E71">
      <w:pPr>
        <w:pStyle w:val="afc"/>
        <w:spacing w:line="360" w:lineRule="atLeast"/>
        <w:rPr>
          <w:color w:val="000000"/>
          <w:szCs w:val="28"/>
        </w:rPr>
      </w:pPr>
      <w:r w:rsidRPr="00E50B87">
        <w:rPr>
          <w:color w:val="000000"/>
          <w:szCs w:val="28"/>
        </w:rPr>
        <w:lastRenderedPageBreak/>
        <w:t xml:space="preserve">где ОС – среднегодовая стоимость основных средств предприятия; </w:t>
      </w:r>
    </w:p>
    <w:p w:rsidR="00A33E71" w:rsidRPr="00E50B87" w:rsidRDefault="00A33E71" w:rsidP="00A33E71">
      <w:pPr>
        <w:pStyle w:val="afc"/>
        <w:spacing w:line="360" w:lineRule="atLeast"/>
        <w:rPr>
          <w:color w:val="000000"/>
          <w:szCs w:val="28"/>
        </w:rPr>
      </w:pPr>
      <w:r w:rsidRPr="00E50B87">
        <w:rPr>
          <w:color w:val="000000"/>
          <w:szCs w:val="28"/>
        </w:rPr>
        <w:t>НКА – среднегодовые остатки нормируемых краткосрочных активов.</w:t>
      </w:r>
    </w:p>
    <w:p w:rsidR="00A33E71" w:rsidRPr="009F1E4D" w:rsidRDefault="00A33E71" w:rsidP="009F1E4D">
      <w:pPr>
        <w:spacing w:after="0" w:line="360" w:lineRule="exact"/>
        <w:ind w:firstLine="709"/>
        <w:jc w:val="both"/>
        <w:rPr>
          <w:rFonts w:ascii="Times New Roman" w:eastAsia="Times New Roman" w:hAnsi="Times New Roman" w:cs="Times New Roman"/>
          <w:sz w:val="28"/>
          <w:szCs w:val="28"/>
          <w:lang w:eastAsia="ru-RU"/>
        </w:rPr>
      </w:pPr>
      <w:r w:rsidRPr="009F1E4D">
        <w:rPr>
          <w:rFonts w:ascii="Times New Roman" w:eastAsia="Times New Roman" w:hAnsi="Times New Roman" w:cs="Times New Roman"/>
          <w:sz w:val="28"/>
          <w:szCs w:val="28"/>
          <w:lang w:eastAsia="ru-RU"/>
        </w:rPr>
        <w:t>С  середины  1980-х  гг.  ведущими  западными  компаниями  в  области  управленческого консалтинга интенсивно используется на практике и популяризируется концепция VBM (</w:t>
      </w:r>
      <w:proofErr w:type="spellStart"/>
      <w:r w:rsidRPr="009F1E4D">
        <w:rPr>
          <w:rFonts w:ascii="Times New Roman" w:eastAsia="Times New Roman" w:hAnsi="Times New Roman" w:cs="Times New Roman"/>
          <w:sz w:val="28"/>
          <w:szCs w:val="28"/>
          <w:lang w:eastAsia="ru-RU"/>
        </w:rPr>
        <w:t>Value</w:t>
      </w:r>
      <w:proofErr w:type="spellEnd"/>
      <w:r w:rsidRPr="009F1E4D">
        <w:rPr>
          <w:rFonts w:ascii="Times New Roman" w:eastAsia="Times New Roman" w:hAnsi="Times New Roman" w:cs="Times New Roman"/>
          <w:sz w:val="28"/>
          <w:szCs w:val="28"/>
          <w:lang w:eastAsia="ru-RU"/>
        </w:rPr>
        <w:t xml:space="preserve"> </w:t>
      </w:r>
      <w:proofErr w:type="spellStart"/>
      <w:r w:rsidRPr="009F1E4D">
        <w:rPr>
          <w:rFonts w:ascii="Times New Roman" w:eastAsia="Times New Roman" w:hAnsi="Times New Roman" w:cs="Times New Roman"/>
          <w:sz w:val="28"/>
          <w:szCs w:val="28"/>
          <w:lang w:eastAsia="ru-RU"/>
        </w:rPr>
        <w:t>Based</w:t>
      </w:r>
      <w:proofErr w:type="spellEnd"/>
      <w:r w:rsidRPr="009F1E4D">
        <w:rPr>
          <w:rFonts w:ascii="Times New Roman" w:eastAsia="Times New Roman" w:hAnsi="Times New Roman" w:cs="Times New Roman"/>
          <w:sz w:val="28"/>
          <w:szCs w:val="28"/>
          <w:lang w:eastAsia="ru-RU"/>
        </w:rPr>
        <w:t xml:space="preserve"> </w:t>
      </w:r>
      <w:proofErr w:type="spellStart"/>
      <w:r w:rsidRPr="009F1E4D">
        <w:rPr>
          <w:rFonts w:ascii="Times New Roman" w:eastAsia="Times New Roman" w:hAnsi="Times New Roman" w:cs="Times New Roman"/>
          <w:sz w:val="28"/>
          <w:szCs w:val="28"/>
          <w:lang w:eastAsia="ru-RU"/>
        </w:rPr>
        <w:t>Management</w:t>
      </w:r>
      <w:proofErr w:type="spellEnd"/>
      <w:r w:rsidRPr="009F1E4D">
        <w:rPr>
          <w:rFonts w:ascii="Times New Roman" w:eastAsia="Times New Roman" w:hAnsi="Times New Roman" w:cs="Times New Roman"/>
          <w:sz w:val="28"/>
          <w:szCs w:val="28"/>
          <w:lang w:eastAsia="ru-RU"/>
        </w:rPr>
        <w:t xml:space="preserve">) – управление, целью которого является создание стоимости. </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eastAsia="Times New Roman" w:hAnsi="Times New Roman" w:cs="Times New Roman"/>
          <w:sz w:val="28"/>
          <w:szCs w:val="28"/>
          <w:lang w:eastAsia="ru-RU"/>
        </w:rPr>
        <w:t>Из всех показателей VBM самым известным и распространенным является экономическая добавленная стоимость (</w:t>
      </w:r>
      <w:proofErr w:type="spellStart"/>
      <w:r w:rsidRPr="009F1E4D">
        <w:rPr>
          <w:rFonts w:ascii="Times New Roman" w:eastAsia="Times New Roman" w:hAnsi="Times New Roman" w:cs="Times New Roman"/>
          <w:sz w:val="28"/>
          <w:szCs w:val="28"/>
          <w:lang w:eastAsia="ru-RU"/>
        </w:rPr>
        <w:t>Economic</w:t>
      </w:r>
      <w:proofErr w:type="spellEnd"/>
      <w:r w:rsidRPr="009F1E4D">
        <w:rPr>
          <w:rFonts w:ascii="Times New Roman" w:eastAsia="Times New Roman" w:hAnsi="Times New Roman" w:cs="Times New Roman"/>
          <w:sz w:val="28"/>
          <w:szCs w:val="28"/>
          <w:lang w:eastAsia="ru-RU"/>
        </w:rPr>
        <w:t xml:space="preserve">  </w:t>
      </w:r>
      <w:proofErr w:type="spellStart"/>
      <w:r w:rsidRPr="009F1E4D">
        <w:rPr>
          <w:rFonts w:ascii="Times New Roman" w:eastAsia="Times New Roman" w:hAnsi="Times New Roman" w:cs="Times New Roman"/>
          <w:sz w:val="28"/>
          <w:szCs w:val="28"/>
          <w:lang w:eastAsia="ru-RU"/>
        </w:rPr>
        <w:t>Value</w:t>
      </w:r>
      <w:proofErr w:type="spellEnd"/>
      <w:r w:rsidRPr="009F1E4D">
        <w:rPr>
          <w:rFonts w:ascii="Times New Roman" w:eastAsia="Times New Roman" w:hAnsi="Times New Roman" w:cs="Times New Roman"/>
          <w:sz w:val="28"/>
          <w:szCs w:val="28"/>
          <w:lang w:eastAsia="ru-RU"/>
        </w:rPr>
        <w:t xml:space="preserve">  </w:t>
      </w:r>
      <w:proofErr w:type="spellStart"/>
      <w:r w:rsidRPr="009F1E4D">
        <w:rPr>
          <w:rFonts w:ascii="Times New Roman" w:eastAsia="Times New Roman" w:hAnsi="Times New Roman" w:cs="Times New Roman"/>
          <w:sz w:val="28"/>
          <w:szCs w:val="28"/>
          <w:lang w:eastAsia="ru-RU"/>
        </w:rPr>
        <w:t>Added</w:t>
      </w:r>
      <w:proofErr w:type="spellEnd"/>
      <w:r w:rsidRPr="009F1E4D">
        <w:rPr>
          <w:rFonts w:ascii="Times New Roman" w:eastAsia="Times New Roman" w:hAnsi="Times New Roman" w:cs="Times New Roman"/>
          <w:sz w:val="28"/>
          <w:szCs w:val="28"/>
          <w:lang w:eastAsia="ru-RU"/>
        </w:rPr>
        <w:t>, EVA). Показатель EVA  представляет собой сумму прибыли компании, которая превышает средневзвешенную стои</w:t>
      </w:r>
      <w:r w:rsidRPr="009F1E4D">
        <w:rPr>
          <w:rFonts w:ascii="Times New Roman" w:hAnsi="Times New Roman" w:cs="Times New Roman"/>
          <w:sz w:val="28"/>
          <w:szCs w:val="28"/>
        </w:rPr>
        <w:t xml:space="preserve">мость  собственного  капитала  после  уплаты  налогов. Данный показатель определяется по формуле 1.11 </w:t>
      </w:r>
      <w:r w:rsidRPr="009F1E4D">
        <w:rPr>
          <w:rFonts w:ascii="Times New Roman" w:hAnsi="Times New Roman" w:cs="Times New Roman"/>
          <w:color w:val="000000"/>
          <w:sz w:val="28"/>
          <w:szCs w:val="28"/>
        </w:rPr>
        <w:t>[32, с. 166]:</w:t>
      </w:r>
    </w:p>
    <w:p w:rsidR="00A33E71" w:rsidRPr="009F1E4D" w:rsidRDefault="00A33E71" w:rsidP="009F1E4D">
      <w:pPr>
        <w:spacing w:after="0" w:line="360" w:lineRule="exact"/>
        <w:ind w:firstLine="709"/>
        <w:jc w:val="both"/>
        <w:rPr>
          <w:rFonts w:ascii="Times New Roman" w:hAnsi="Times New Roman" w:cs="Times New Roman"/>
          <w:sz w:val="28"/>
          <w:szCs w:val="28"/>
        </w:rPr>
      </w:pPr>
    </w:p>
    <w:p w:rsidR="00A33E71" w:rsidRPr="009F1E4D" w:rsidRDefault="00A33E71" w:rsidP="009F1E4D">
      <w:pPr>
        <w:spacing w:after="0" w:line="360" w:lineRule="exact"/>
        <w:ind w:firstLine="3402"/>
        <w:jc w:val="center"/>
        <w:rPr>
          <w:rFonts w:ascii="Times New Roman" w:hAnsi="Times New Roman" w:cs="Times New Roman"/>
          <w:sz w:val="28"/>
          <w:szCs w:val="28"/>
        </w:rPr>
      </w:pPr>
      <w:r w:rsidRPr="009F1E4D">
        <w:rPr>
          <w:rFonts w:ascii="Times New Roman" w:hAnsi="Times New Roman" w:cs="Times New Roman"/>
          <w:position w:val="-12"/>
          <w:sz w:val="28"/>
          <w:szCs w:val="28"/>
        </w:rPr>
        <w:object w:dxaOrig="2160" w:dyaOrig="360">
          <v:shape id="_x0000_i1054" type="#_x0000_t75" style="width:108.6pt;height:18pt" o:ole="">
            <v:imagedata r:id="rId96" o:title=""/>
          </v:shape>
          <o:OLEObject Type="Embed" ProgID="Equation.3" ShapeID="_x0000_i1054" DrawAspect="Content" ObjectID="_1796752485" r:id="rId97"/>
        </w:object>
      </w:r>
      <w:r w:rsidRPr="009F1E4D">
        <w:rPr>
          <w:rFonts w:ascii="Times New Roman" w:hAnsi="Times New Roman" w:cs="Times New Roman"/>
          <w:sz w:val="28"/>
          <w:szCs w:val="28"/>
        </w:rPr>
        <w:t>,                                            (1.11)</w:t>
      </w:r>
    </w:p>
    <w:p w:rsidR="00A33E71" w:rsidRPr="009F1E4D" w:rsidRDefault="00A33E71" w:rsidP="009F1E4D">
      <w:pPr>
        <w:spacing w:after="0" w:line="360" w:lineRule="exact"/>
        <w:ind w:firstLine="709"/>
        <w:jc w:val="both"/>
        <w:rPr>
          <w:rFonts w:ascii="Times New Roman" w:hAnsi="Times New Roman" w:cs="Times New Roman"/>
          <w:sz w:val="28"/>
          <w:szCs w:val="28"/>
        </w:rPr>
      </w:pP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где </w:t>
      </w:r>
      <w:r w:rsidRPr="009F1E4D">
        <w:rPr>
          <w:rFonts w:ascii="Times New Roman" w:hAnsi="Times New Roman" w:cs="Times New Roman"/>
          <w:position w:val="-6"/>
          <w:sz w:val="28"/>
          <w:szCs w:val="28"/>
        </w:rPr>
        <w:object w:dxaOrig="880" w:dyaOrig="279">
          <v:shape id="_x0000_i1055" type="#_x0000_t75" style="width:43.8pt;height:14.4pt" o:ole="">
            <v:imagedata r:id="rId98" o:title=""/>
          </v:shape>
          <o:OLEObject Type="Embed" ProgID="Equation.3" ShapeID="_x0000_i1055" DrawAspect="Content" ObjectID="_1796752486" r:id="rId99"/>
        </w:object>
      </w:r>
      <w:r w:rsidRPr="009F1E4D">
        <w:rPr>
          <w:rFonts w:ascii="Times New Roman" w:hAnsi="Times New Roman" w:cs="Times New Roman"/>
          <w:sz w:val="28"/>
          <w:szCs w:val="28"/>
        </w:rPr>
        <w:t xml:space="preserve"> </w:t>
      </w:r>
      <w:r w:rsidRPr="009F1E4D">
        <w:rPr>
          <w:rFonts w:ascii="Times New Roman" w:eastAsia="Times New Roman" w:hAnsi="Times New Roman" w:cs="Times New Roman"/>
          <w:sz w:val="28"/>
          <w:szCs w:val="28"/>
          <w:lang w:eastAsia="ru-RU"/>
        </w:rPr>
        <w:t>–</w:t>
      </w:r>
      <w:r w:rsidRPr="009F1E4D">
        <w:rPr>
          <w:rFonts w:ascii="Times New Roman" w:hAnsi="Times New Roman" w:cs="Times New Roman"/>
          <w:sz w:val="28"/>
          <w:szCs w:val="28"/>
        </w:rPr>
        <w:t xml:space="preserve"> чистая операционная прибыль (за вычетом налогов и до выплаты процентов);</w:t>
      </w:r>
    </w:p>
    <w:p w:rsidR="00A33E71" w:rsidRPr="009F1E4D" w:rsidRDefault="00A33E71" w:rsidP="009F1E4D">
      <w:pPr>
        <w:spacing w:after="0" w:line="360" w:lineRule="exact"/>
        <w:ind w:firstLine="709"/>
        <w:jc w:val="both"/>
        <w:rPr>
          <w:rFonts w:ascii="Times New Roman" w:eastAsia="Times New Roman" w:hAnsi="Times New Roman" w:cs="Times New Roman"/>
          <w:sz w:val="28"/>
          <w:szCs w:val="28"/>
          <w:lang w:eastAsia="ru-RU"/>
        </w:rPr>
      </w:pPr>
      <w:r w:rsidRPr="009F1E4D">
        <w:rPr>
          <w:rFonts w:ascii="Times New Roman" w:hAnsi="Times New Roman" w:cs="Times New Roman"/>
          <w:position w:val="-12"/>
          <w:sz w:val="28"/>
          <w:szCs w:val="28"/>
        </w:rPr>
        <w:object w:dxaOrig="440" w:dyaOrig="360">
          <v:shape id="_x0000_i1056" type="#_x0000_t75" style="width:21pt;height:18pt" o:ole="">
            <v:imagedata r:id="rId100" o:title=""/>
          </v:shape>
          <o:OLEObject Type="Embed" ProgID="Equation.3" ShapeID="_x0000_i1056" DrawAspect="Content" ObjectID="_1796752487" r:id="rId101"/>
        </w:object>
      </w:r>
      <w:r w:rsidRPr="009F1E4D">
        <w:rPr>
          <w:rFonts w:ascii="Times New Roman" w:hAnsi="Times New Roman" w:cs="Times New Roman"/>
          <w:sz w:val="28"/>
          <w:szCs w:val="28"/>
        </w:rPr>
        <w:t xml:space="preserve"> </w:t>
      </w:r>
      <w:r w:rsidRPr="009F1E4D">
        <w:rPr>
          <w:rFonts w:ascii="Times New Roman" w:eastAsia="Times New Roman" w:hAnsi="Times New Roman" w:cs="Times New Roman"/>
          <w:sz w:val="28"/>
          <w:szCs w:val="28"/>
          <w:lang w:eastAsia="ru-RU"/>
        </w:rPr>
        <w:t>– сумма расходов на обслуживание капитала компании за тот же период времени.</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eastAsia="Times New Roman" w:hAnsi="Times New Roman" w:cs="Times New Roman"/>
          <w:sz w:val="28"/>
          <w:szCs w:val="28"/>
          <w:lang w:eastAsia="ru-RU"/>
        </w:rPr>
        <w:t xml:space="preserve">Показатель </w:t>
      </w:r>
      <w:r w:rsidRPr="009F1E4D">
        <w:rPr>
          <w:rFonts w:ascii="Times New Roman" w:hAnsi="Times New Roman" w:cs="Times New Roman"/>
          <w:position w:val="-12"/>
          <w:sz w:val="28"/>
          <w:szCs w:val="28"/>
        </w:rPr>
        <w:object w:dxaOrig="440" w:dyaOrig="360">
          <v:shape id="_x0000_i1057" type="#_x0000_t75" style="width:21pt;height:18pt" o:ole="">
            <v:imagedata r:id="rId100" o:title=""/>
          </v:shape>
          <o:OLEObject Type="Embed" ProgID="Equation.3" ShapeID="_x0000_i1057" DrawAspect="Content" ObjectID="_1796752488" r:id="rId102"/>
        </w:object>
      </w:r>
      <w:r w:rsidRPr="009F1E4D">
        <w:rPr>
          <w:rFonts w:ascii="Times New Roman" w:hAnsi="Times New Roman" w:cs="Times New Roman"/>
          <w:sz w:val="28"/>
          <w:szCs w:val="28"/>
        </w:rPr>
        <w:t xml:space="preserve"> рассчитывается в соответствии с формулой 1.12 </w:t>
      </w:r>
      <w:r w:rsidRPr="009F1E4D">
        <w:rPr>
          <w:rFonts w:ascii="Times New Roman" w:hAnsi="Times New Roman" w:cs="Times New Roman"/>
          <w:color w:val="000000"/>
          <w:sz w:val="28"/>
          <w:szCs w:val="28"/>
        </w:rPr>
        <w:t>[32, с. 166]:</w:t>
      </w:r>
    </w:p>
    <w:p w:rsidR="00A33E71" w:rsidRPr="009F1E4D" w:rsidRDefault="00A33E71" w:rsidP="009F1E4D">
      <w:pPr>
        <w:spacing w:after="0" w:line="360" w:lineRule="exact"/>
        <w:ind w:firstLine="709"/>
        <w:jc w:val="both"/>
        <w:rPr>
          <w:rFonts w:ascii="Times New Roman" w:hAnsi="Times New Roman" w:cs="Times New Roman"/>
          <w:sz w:val="28"/>
          <w:szCs w:val="28"/>
        </w:rPr>
      </w:pPr>
    </w:p>
    <w:p w:rsidR="00A33E71" w:rsidRPr="009F1E4D" w:rsidRDefault="00A33E71" w:rsidP="009F1E4D">
      <w:pPr>
        <w:spacing w:after="0" w:line="360" w:lineRule="exact"/>
        <w:ind w:firstLine="3402"/>
        <w:jc w:val="both"/>
        <w:rPr>
          <w:rFonts w:ascii="Times New Roman" w:hAnsi="Times New Roman" w:cs="Times New Roman"/>
          <w:sz w:val="28"/>
          <w:szCs w:val="28"/>
        </w:rPr>
      </w:pPr>
      <w:r w:rsidRPr="009F1E4D">
        <w:rPr>
          <w:rFonts w:ascii="Times New Roman" w:hAnsi="Times New Roman" w:cs="Times New Roman"/>
          <w:position w:val="-12"/>
          <w:sz w:val="28"/>
          <w:szCs w:val="28"/>
        </w:rPr>
        <w:object w:dxaOrig="1800" w:dyaOrig="360">
          <v:shape id="_x0000_i1058" type="#_x0000_t75" style="width:90pt;height:18pt" o:ole="">
            <v:imagedata r:id="rId103" o:title=""/>
          </v:shape>
          <o:OLEObject Type="Embed" ProgID="Equation.3" ShapeID="_x0000_i1058" DrawAspect="Content" ObjectID="_1796752489" r:id="rId104"/>
        </w:object>
      </w:r>
      <w:r w:rsidRPr="009F1E4D">
        <w:rPr>
          <w:rFonts w:ascii="Times New Roman" w:hAnsi="Times New Roman" w:cs="Times New Roman"/>
          <w:sz w:val="28"/>
          <w:szCs w:val="28"/>
        </w:rPr>
        <w:t>,                                               (1.12)</w:t>
      </w:r>
    </w:p>
    <w:p w:rsidR="00A33E71" w:rsidRPr="009F1E4D" w:rsidRDefault="00A33E71" w:rsidP="009F1E4D">
      <w:pPr>
        <w:spacing w:after="0" w:line="360" w:lineRule="exact"/>
        <w:ind w:firstLine="709"/>
        <w:jc w:val="both"/>
        <w:rPr>
          <w:rFonts w:ascii="Times New Roman" w:hAnsi="Times New Roman" w:cs="Times New Roman"/>
          <w:sz w:val="28"/>
          <w:szCs w:val="28"/>
        </w:rPr>
      </w:pP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где </w:t>
      </w:r>
      <w:r w:rsidRPr="009F1E4D">
        <w:rPr>
          <w:rFonts w:ascii="Times New Roman" w:hAnsi="Times New Roman" w:cs="Times New Roman"/>
          <w:position w:val="-6"/>
          <w:sz w:val="28"/>
          <w:szCs w:val="28"/>
        </w:rPr>
        <w:object w:dxaOrig="740" w:dyaOrig="279">
          <v:shape id="_x0000_i1059" type="#_x0000_t75" style="width:36.6pt;height:14.4pt" o:ole="">
            <v:imagedata r:id="rId105" o:title=""/>
          </v:shape>
          <o:OLEObject Type="Embed" ProgID="Equation.3" ShapeID="_x0000_i1059" DrawAspect="Content" ObjectID="_1796752490" r:id="rId106"/>
        </w:object>
      </w:r>
      <w:r w:rsidRPr="009F1E4D">
        <w:rPr>
          <w:rFonts w:ascii="Times New Roman" w:hAnsi="Times New Roman" w:cs="Times New Roman"/>
          <w:sz w:val="28"/>
          <w:szCs w:val="28"/>
        </w:rPr>
        <w:t xml:space="preserve"> </w:t>
      </w:r>
      <w:r w:rsidRPr="009F1E4D">
        <w:rPr>
          <w:rFonts w:ascii="Times New Roman" w:eastAsia="Times New Roman" w:hAnsi="Times New Roman" w:cs="Times New Roman"/>
          <w:sz w:val="28"/>
          <w:szCs w:val="28"/>
          <w:lang w:eastAsia="ru-RU"/>
        </w:rPr>
        <w:t>–</w:t>
      </w:r>
      <w:r w:rsidRPr="009F1E4D">
        <w:rPr>
          <w:rFonts w:ascii="Times New Roman" w:hAnsi="Times New Roman" w:cs="Times New Roman"/>
          <w:sz w:val="28"/>
          <w:szCs w:val="28"/>
        </w:rPr>
        <w:t xml:space="preserve"> средневзвешенная стоимость собственного капитала;</w:t>
      </w:r>
    </w:p>
    <w:p w:rsidR="00A33E71" w:rsidRPr="009F1E4D" w:rsidRDefault="00A33E71" w:rsidP="009F1E4D">
      <w:pPr>
        <w:spacing w:after="0" w:line="360" w:lineRule="exact"/>
        <w:ind w:firstLine="709"/>
        <w:jc w:val="both"/>
        <w:rPr>
          <w:rFonts w:ascii="Times New Roman" w:eastAsia="Times New Roman" w:hAnsi="Times New Roman" w:cs="Times New Roman"/>
          <w:sz w:val="28"/>
          <w:szCs w:val="28"/>
          <w:lang w:eastAsia="ru-RU"/>
        </w:rPr>
      </w:pPr>
      <w:r w:rsidRPr="009F1E4D">
        <w:rPr>
          <w:rFonts w:ascii="Times New Roman" w:hAnsi="Times New Roman" w:cs="Times New Roman"/>
          <w:position w:val="-6"/>
          <w:sz w:val="28"/>
          <w:szCs w:val="28"/>
        </w:rPr>
        <w:object w:dxaOrig="380" w:dyaOrig="279">
          <v:shape id="_x0000_i1060" type="#_x0000_t75" style="width:18.6pt;height:14.4pt" o:ole="">
            <v:imagedata r:id="rId107" o:title=""/>
          </v:shape>
          <o:OLEObject Type="Embed" ProgID="Equation.3" ShapeID="_x0000_i1060" DrawAspect="Content" ObjectID="_1796752491" r:id="rId108"/>
        </w:object>
      </w:r>
      <w:r w:rsidRPr="009F1E4D">
        <w:rPr>
          <w:rFonts w:ascii="Times New Roman" w:hAnsi="Times New Roman" w:cs="Times New Roman"/>
          <w:sz w:val="28"/>
          <w:szCs w:val="28"/>
        </w:rPr>
        <w:t xml:space="preserve"> </w:t>
      </w:r>
      <w:r w:rsidRPr="009F1E4D">
        <w:rPr>
          <w:rFonts w:ascii="Times New Roman" w:eastAsia="Times New Roman" w:hAnsi="Times New Roman" w:cs="Times New Roman"/>
          <w:sz w:val="28"/>
          <w:szCs w:val="28"/>
          <w:lang w:eastAsia="ru-RU"/>
        </w:rPr>
        <w:t>– стоимостная оценка капитала.</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Средневзвешенная стоимость собственного капитала рассчитывается по следующей формуле (1.13) </w:t>
      </w:r>
      <w:r w:rsidRPr="009F1E4D">
        <w:rPr>
          <w:rFonts w:ascii="Times New Roman" w:hAnsi="Times New Roman" w:cs="Times New Roman"/>
          <w:color w:val="000000"/>
          <w:sz w:val="28"/>
          <w:szCs w:val="28"/>
        </w:rPr>
        <w:t>[32, с. 167]:</w:t>
      </w:r>
    </w:p>
    <w:p w:rsidR="00A33E71" w:rsidRPr="009F1E4D" w:rsidRDefault="00A33E71" w:rsidP="009F1E4D">
      <w:pPr>
        <w:spacing w:after="0" w:line="360" w:lineRule="exact"/>
        <w:ind w:firstLine="709"/>
        <w:jc w:val="both"/>
        <w:rPr>
          <w:rFonts w:ascii="Times New Roman" w:hAnsi="Times New Roman" w:cs="Times New Roman"/>
          <w:sz w:val="28"/>
          <w:szCs w:val="28"/>
        </w:rPr>
      </w:pPr>
    </w:p>
    <w:p w:rsidR="00A33E71" w:rsidRPr="009F1E4D" w:rsidRDefault="00A33E71" w:rsidP="009F1E4D">
      <w:pPr>
        <w:spacing w:after="0" w:line="240" w:lineRule="auto"/>
        <w:ind w:firstLine="2835"/>
        <w:jc w:val="both"/>
        <w:rPr>
          <w:rFonts w:ascii="Times New Roman" w:hAnsi="Times New Roman" w:cs="Times New Roman"/>
          <w:sz w:val="28"/>
          <w:szCs w:val="28"/>
        </w:rPr>
      </w:pPr>
      <w:r w:rsidRPr="009F1E4D">
        <w:rPr>
          <w:rFonts w:ascii="Times New Roman" w:hAnsi="Times New Roman" w:cs="Times New Roman"/>
          <w:position w:val="-24"/>
          <w:sz w:val="28"/>
          <w:szCs w:val="28"/>
        </w:rPr>
        <w:object w:dxaOrig="3460" w:dyaOrig="620">
          <v:shape id="_x0000_i1061" type="#_x0000_t75" style="width:173.4pt;height:30.6pt" o:ole="">
            <v:imagedata r:id="rId109" o:title=""/>
          </v:shape>
          <o:OLEObject Type="Embed" ProgID="Equation.3" ShapeID="_x0000_i1061" DrawAspect="Content" ObjectID="_1796752492" r:id="rId110"/>
        </w:object>
      </w:r>
      <w:r w:rsidRPr="009F1E4D">
        <w:rPr>
          <w:rFonts w:ascii="Times New Roman" w:hAnsi="Times New Roman" w:cs="Times New Roman"/>
          <w:sz w:val="28"/>
          <w:szCs w:val="28"/>
        </w:rPr>
        <w:t>,                                 (1.13)</w:t>
      </w:r>
    </w:p>
    <w:p w:rsidR="00A33E71" w:rsidRPr="009F1E4D" w:rsidRDefault="00A33E71" w:rsidP="009F1E4D">
      <w:pPr>
        <w:spacing w:after="0" w:line="360" w:lineRule="exact"/>
        <w:ind w:firstLine="709"/>
        <w:jc w:val="both"/>
        <w:rPr>
          <w:rFonts w:ascii="Times New Roman" w:hAnsi="Times New Roman" w:cs="Times New Roman"/>
          <w:sz w:val="28"/>
          <w:szCs w:val="28"/>
        </w:rPr>
      </w:pPr>
    </w:p>
    <w:p w:rsidR="00A33E71" w:rsidRPr="009F1E4D" w:rsidRDefault="00A33E71" w:rsidP="009F1E4D">
      <w:pPr>
        <w:spacing w:after="0" w:line="360" w:lineRule="exact"/>
        <w:ind w:firstLine="709"/>
        <w:jc w:val="both"/>
        <w:rPr>
          <w:rFonts w:ascii="Times New Roman" w:eastAsia="Times New Roman" w:hAnsi="Times New Roman" w:cs="Times New Roman"/>
          <w:sz w:val="28"/>
          <w:szCs w:val="28"/>
          <w:lang w:eastAsia="ru-RU"/>
        </w:rPr>
      </w:pPr>
      <w:r w:rsidRPr="009F1E4D">
        <w:rPr>
          <w:rFonts w:ascii="Times New Roman" w:eastAsia="Times New Roman" w:hAnsi="Times New Roman" w:cs="Times New Roman"/>
          <w:sz w:val="28"/>
          <w:szCs w:val="28"/>
          <w:lang w:eastAsia="ru-RU"/>
        </w:rPr>
        <w:t xml:space="preserve">где </w:t>
      </w:r>
      <w:r w:rsidRPr="009F1E4D">
        <w:rPr>
          <w:rFonts w:ascii="Times New Roman" w:eastAsia="Times New Roman" w:hAnsi="Times New Roman" w:cs="Times New Roman"/>
          <w:sz w:val="28"/>
          <w:szCs w:val="28"/>
          <w:lang w:eastAsia="ru-RU"/>
        </w:rPr>
        <w:object w:dxaOrig="300" w:dyaOrig="360">
          <v:shape id="_x0000_i1062" type="#_x0000_t75" style="width:15pt;height:18pt" o:ole="">
            <v:imagedata r:id="rId111" o:title=""/>
          </v:shape>
          <o:OLEObject Type="Embed" ProgID="Equation.3" ShapeID="_x0000_i1062" DrawAspect="Content" ObjectID="_1796752493" r:id="rId112"/>
        </w:object>
      </w:r>
      <w:r w:rsidRPr="009F1E4D">
        <w:rPr>
          <w:rFonts w:ascii="Times New Roman" w:eastAsia="Times New Roman" w:hAnsi="Times New Roman" w:cs="Times New Roman"/>
          <w:sz w:val="28"/>
          <w:szCs w:val="28"/>
          <w:lang w:eastAsia="ru-RU"/>
        </w:rPr>
        <w:t xml:space="preserve"> – ставка доходности собственного капитала;</w:t>
      </w:r>
    </w:p>
    <w:p w:rsidR="00A33E71" w:rsidRPr="009F1E4D" w:rsidRDefault="00A33E71" w:rsidP="009F1E4D">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9F1E4D">
        <w:rPr>
          <w:rFonts w:ascii="Times New Roman" w:eastAsia="Times New Roman" w:hAnsi="Times New Roman" w:cs="Times New Roman"/>
          <w:position w:val="-4"/>
          <w:sz w:val="28"/>
          <w:szCs w:val="28"/>
          <w:lang w:eastAsia="ru-RU"/>
        </w:rPr>
        <w:object w:dxaOrig="240" w:dyaOrig="260">
          <v:shape id="_x0000_i1063" type="#_x0000_t75" style="width:12.6pt;height:13.2pt" o:ole="">
            <v:imagedata r:id="rId113" o:title=""/>
          </v:shape>
          <o:OLEObject Type="Embed" ProgID="Equation.3" ShapeID="_x0000_i1063" DrawAspect="Content" ObjectID="_1796752494" r:id="rId114"/>
        </w:object>
      </w:r>
      <w:r w:rsidRPr="009F1E4D">
        <w:rPr>
          <w:rFonts w:ascii="Times New Roman" w:eastAsia="Times New Roman" w:hAnsi="Times New Roman" w:cs="Times New Roman"/>
          <w:sz w:val="28"/>
          <w:szCs w:val="28"/>
          <w:lang w:eastAsia="ru-RU"/>
        </w:rPr>
        <w:t xml:space="preserve"> – рыночная стоимость собственного капитала (произведение общего количества обыкновенных акций компании на цену одной акции);</w:t>
      </w:r>
    </w:p>
    <w:p w:rsidR="00A33E71" w:rsidRPr="009F1E4D" w:rsidRDefault="00A33E71" w:rsidP="009F1E4D">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9F1E4D">
        <w:rPr>
          <w:rFonts w:ascii="Times New Roman" w:eastAsia="Times New Roman" w:hAnsi="Times New Roman" w:cs="Times New Roman"/>
          <w:position w:val="-4"/>
          <w:sz w:val="28"/>
          <w:szCs w:val="28"/>
          <w:lang w:eastAsia="ru-RU"/>
        </w:rPr>
        <w:object w:dxaOrig="260" w:dyaOrig="260">
          <v:shape id="_x0000_i1064" type="#_x0000_t75" style="width:13.2pt;height:13.2pt" o:ole="">
            <v:imagedata r:id="rId115" o:title=""/>
          </v:shape>
          <o:OLEObject Type="Embed" ProgID="Equation.3" ShapeID="_x0000_i1064" DrawAspect="Content" ObjectID="_1796752495" r:id="rId116"/>
        </w:object>
      </w:r>
      <w:r w:rsidRPr="009F1E4D">
        <w:rPr>
          <w:rFonts w:ascii="Times New Roman" w:eastAsia="Times New Roman" w:hAnsi="Times New Roman" w:cs="Times New Roman"/>
          <w:sz w:val="28"/>
          <w:szCs w:val="28"/>
          <w:lang w:eastAsia="ru-RU"/>
        </w:rPr>
        <w:t xml:space="preserve"> – рыночная стоимость заемного капитала (может быть определена по бухгалтерской отчетности как сумма займов компании);</w:t>
      </w:r>
    </w:p>
    <w:p w:rsidR="00A33E71" w:rsidRPr="009F1E4D" w:rsidRDefault="00A33E71" w:rsidP="009F1E4D">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9F1E4D">
        <w:rPr>
          <w:rFonts w:ascii="Times New Roman" w:eastAsia="Times New Roman" w:hAnsi="Times New Roman" w:cs="Times New Roman"/>
          <w:position w:val="-6"/>
          <w:sz w:val="28"/>
          <w:szCs w:val="28"/>
          <w:lang w:eastAsia="ru-RU"/>
        </w:rPr>
        <w:object w:dxaOrig="240" w:dyaOrig="279">
          <v:shape id="_x0000_i1065" type="#_x0000_t75" style="width:12.6pt;height:14.4pt" o:ole="">
            <v:imagedata r:id="rId117" o:title=""/>
          </v:shape>
          <o:OLEObject Type="Embed" ProgID="Equation.3" ShapeID="_x0000_i1065" DrawAspect="Content" ObjectID="_1796752496" r:id="rId118"/>
        </w:object>
      </w:r>
      <w:r w:rsidRPr="009F1E4D">
        <w:rPr>
          <w:rFonts w:ascii="Times New Roman" w:eastAsia="Times New Roman" w:hAnsi="Times New Roman" w:cs="Times New Roman"/>
          <w:sz w:val="28"/>
          <w:szCs w:val="28"/>
          <w:lang w:eastAsia="ru-RU"/>
        </w:rPr>
        <w:t xml:space="preserve"> – суммарная рыночная стоимость займов компан</w:t>
      </w:r>
      <w:proofErr w:type="gramStart"/>
      <w:r w:rsidRPr="009F1E4D">
        <w:rPr>
          <w:rFonts w:ascii="Times New Roman" w:eastAsia="Times New Roman" w:hAnsi="Times New Roman" w:cs="Times New Roman"/>
          <w:sz w:val="28"/>
          <w:szCs w:val="28"/>
          <w:lang w:eastAsia="ru-RU"/>
        </w:rPr>
        <w:t>ии и ее</w:t>
      </w:r>
      <w:proofErr w:type="gramEnd"/>
      <w:r w:rsidRPr="009F1E4D">
        <w:rPr>
          <w:rFonts w:ascii="Times New Roman" w:eastAsia="Times New Roman" w:hAnsi="Times New Roman" w:cs="Times New Roman"/>
          <w:sz w:val="28"/>
          <w:szCs w:val="28"/>
          <w:lang w:eastAsia="ru-RU"/>
        </w:rPr>
        <w:t xml:space="preserve"> акционерного капитала;</w:t>
      </w:r>
    </w:p>
    <w:p w:rsidR="00A33E71" w:rsidRPr="009F1E4D" w:rsidRDefault="00A33E71" w:rsidP="009F1E4D">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9F1E4D">
        <w:rPr>
          <w:rFonts w:ascii="Times New Roman" w:hAnsi="Times New Roman" w:cs="Times New Roman"/>
          <w:position w:val="-12"/>
          <w:sz w:val="28"/>
          <w:szCs w:val="28"/>
        </w:rPr>
        <w:object w:dxaOrig="320" w:dyaOrig="360">
          <v:shape id="_x0000_i1066" type="#_x0000_t75" style="width:15.6pt;height:18pt" o:ole="">
            <v:imagedata r:id="rId119" o:title=""/>
          </v:shape>
          <o:OLEObject Type="Embed" ProgID="Equation.3" ShapeID="_x0000_i1066" DrawAspect="Content" ObjectID="_1796752497" r:id="rId120"/>
        </w:object>
      </w:r>
      <w:r w:rsidRPr="009F1E4D">
        <w:rPr>
          <w:rFonts w:ascii="Times New Roman" w:eastAsia="Times New Roman" w:hAnsi="Times New Roman" w:cs="Times New Roman"/>
          <w:sz w:val="28"/>
          <w:szCs w:val="28"/>
          <w:lang w:eastAsia="ru-RU"/>
        </w:rPr>
        <w:t xml:space="preserve"> – ставка доходности заемного капитала компании (затраты на привлечение заемного капитала);</w:t>
      </w:r>
    </w:p>
    <w:p w:rsidR="00A33E71" w:rsidRPr="009F1E4D" w:rsidRDefault="00A33E71" w:rsidP="009F1E4D">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9F1E4D">
        <w:rPr>
          <w:rFonts w:ascii="Times New Roman" w:hAnsi="Times New Roman" w:cs="Times New Roman"/>
          <w:position w:val="-12"/>
          <w:sz w:val="28"/>
          <w:szCs w:val="28"/>
        </w:rPr>
        <w:object w:dxaOrig="200" w:dyaOrig="360">
          <v:shape id="_x0000_i1067" type="#_x0000_t75" style="width:9.6pt;height:18pt" o:ole="">
            <v:imagedata r:id="rId121" o:title=""/>
          </v:shape>
          <o:OLEObject Type="Embed" ProgID="Equation.3" ShapeID="_x0000_i1067" DrawAspect="Content" ObjectID="_1796752498" r:id="rId122"/>
        </w:object>
      </w:r>
      <w:r w:rsidRPr="009F1E4D">
        <w:rPr>
          <w:rFonts w:ascii="Times New Roman" w:eastAsia="Times New Roman" w:hAnsi="Times New Roman" w:cs="Times New Roman"/>
          <w:sz w:val="28"/>
          <w:szCs w:val="28"/>
          <w:lang w:eastAsia="ru-RU"/>
        </w:rPr>
        <w:t xml:space="preserve"> – ставка налога на прибыль.</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Таким  образом,  видно,  что  система  управления  на  основе  показателя EVA основывается на математической формуле показателя. </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Другим показателем в концепции VBM является показатель рыночной добавленной стоимости (</w:t>
      </w:r>
      <w:proofErr w:type="spellStart"/>
      <w:r w:rsidRPr="009F1E4D">
        <w:rPr>
          <w:rFonts w:ascii="Times New Roman" w:hAnsi="Times New Roman" w:cs="Times New Roman"/>
          <w:sz w:val="28"/>
          <w:szCs w:val="28"/>
        </w:rPr>
        <w:t>Market</w:t>
      </w:r>
      <w:proofErr w:type="spellEnd"/>
      <w:r w:rsidRPr="009F1E4D">
        <w:rPr>
          <w:rFonts w:ascii="Times New Roman" w:hAnsi="Times New Roman" w:cs="Times New Roman"/>
          <w:sz w:val="28"/>
          <w:szCs w:val="28"/>
        </w:rPr>
        <w:t xml:space="preserve"> </w:t>
      </w:r>
      <w:proofErr w:type="spellStart"/>
      <w:r w:rsidRPr="009F1E4D">
        <w:rPr>
          <w:rFonts w:ascii="Times New Roman" w:hAnsi="Times New Roman" w:cs="Times New Roman"/>
          <w:sz w:val="28"/>
          <w:szCs w:val="28"/>
        </w:rPr>
        <w:t>Value</w:t>
      </w:r>
      <w:proofErr w:type="spellEnd"/>
      <w:r w:rsidRPr="009F1E4D">
        <w:rPr>
          <w:rFonts w:ascii="Times New Roman" w:hAnsi="Times New Roman" w:cs="Times New Roman"/>
          <w:sz w:val="28"/>
          <w:szCs w:val="28"/>
        </w:rPr>
        <w:t xml:space="preserve"> </w:t>
      </w:r>
      <w:proofErr w:type="spellStart"/>
      <w:r w:rsidRPr="009F1E4D">
        <w:rPr>
          <w:rFonts w:ascii="Times New Roman" w:hAnsi="Times New Roman" w:cs="Times New Roman"/>
          <w:sz w:val="28"/>
          <w:szCs w:val="28"/>
        </w:rPr>
        <w:t>Added</w:t>
      </w:r>
      <w:proofErr w:type="spellEnd"/>
      <w:r w:rsidRPr="009F1E4D">
        <w:rPr>
          <w:rFonts w:ascii="Times New Roman" w:hAnsi="Times New Roman" w:cs="Times New Roman"/>
          <w:sz w:val="28"/>
          <w:szCs w:val="28"/>
        </w:rPr>
        <w:t xml:space="preserve">, MVA), рассчитываемый по формуле 1.14 </w:t>
      </w:r>
      <w:r w:rsidRPr="009F1E4D">
        <w:rPr>
          <w:rFonts w:ascii="Times New Roman" w:hAnsi="Times New Roman" w:cs="Times New Roman"/>
          <w:color w:val="000000"/>
          <w:sz w:val="28"/>
          <w:szCs w:val="28"/>
        </w:rPr>
        <w:t>[32, с. 167]:</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 </w:t>
      </w:r>
    </w:p>
    <w:p w:rsidR="00A33E71" w:rsidRPr="009F1E4D" w:rsidRDefault="00A33E71" w:rsidP="009F1E4D">
      <w:pPr>
        <w:spacing w:after="0" w:line="240" w:lineRule="auto"/>
        <w:ind w:firstLine="3544"/>
        <w:jc w:val="both"/>
        <w:rPr>
          <w:rFonts w:ascii="Times New Roman" w:hAnsi="Times New Roman" w:cs="Times New Roman"/>
          <w:sz w:val="28"/>
          <w:szCs w:val="28"/>
        </w:rPr>
      </w:pPr>
      <w:r w:rsidRPr="009F1E4D">
        <w:rPr>
          <w:rFonts w:ascii="Times New Roman" w:hAnsi="Times New Roman" w:cs="Times New Roman"/>
          <w:position w:val="-30"/>
          <w:sz w:val="28"/>
          <w:szCs w:val="28"/>
        </w:rPr>
        <w:object w:dxaOrig="1760" w:dyaOrig="700">
          <v:shape id="_x0000_i1068" type="#_x0000_t75" style="width:87.6pt;height:35.4pt" o:ole="">
            <v:imagedata r:id="rId123" o:title=""/>
          </v:shape>
          <o:OLEObject Type="Embed" ProgID="Equation.3" ShapeID="_x0000_i1068" DrawAspect="Content" ObjectID="_1796752499" r:id="rId124"/>
        </w:object>
      </w:r>
      <w:r w:rsidRPr="009F1E4D">
        <w:rPr>
          <w:rFonts w:ascii="Times New Roman" w:hAnsi="Times New Roman" w:cs="Times New Roman"/>
          <w:sz w:val="28"/>
          <w:szCs w:val="28"/>
        </w:rPr>
        <w:t>,                                              (1.14)</w:t>
      </w:r>
    </w:p>
    <w:p w:rsidR="00A33E71" w:rsidRPr="009F1E4D" w:rsidRDefault="00A33E71" w:rsidP="009F1E4D">
      <w:pPr>
        <w:spacing w:after="0" w:line="360" w:lineRule="exact"/>
        <w:ind w:firstLine="709"/>
        <w:jc w:val="both"/>
        <w:rPr>
          <w:rFonts w:ascii="Times New Roman" w:eastAsia="Times New Roman" w:hAnsi="Times New Roman" w:cs="Times New Roman"/>
          <w:sz w:val="28"/>
          <w:szCs w:val="28"/>
          <w:lang w:eastAsia="ru-RU"/>
        </w:rPr>
      </w:pPr>
    </w:p>
    <w:p w:rsidR="00A33E71" w:rsidRPr="009F1E4D" w:rsidRDefault="00A33E71" w:rsidP="009F1E4D">
      <w:pPr>
        <w:spacing w:after="0" w:line="360" w:lineRule="exact"/>
        <w:ind w:firstLine="709"/>
        <w:jc w:val="both"/>
        <w:rPr>
          <w:rFonts w:ascii="Times New Roman" w:eastAsia="Times New Roman" w:hAnsi="Times New Roman" w:cs="Times New Roman"/>
          <w:sz w:val="28"/>
          <w:szCs w:val="28"/>
          <w:lang w:eastAsia="ru-RU"/>
        </w:rPr>
      </w:pPr>
      <w:r w:rsidRPr="009F1E4D">
        <w:rPr>
          <w:rFonts w:ascii="Times New Roman" w:eastAsia="Times New Roman" w:hAnsi="Times New Roman" w:cs="Times New Roman"/>
          <w:sz w:val="28"/>
          <w:szCs w:val="28"/>
          <w:lang w:eastAsia="ru-RU"/>
        </w:rPr>
        <w:t xml:space="preserve">где </w:t>
      </w:r>
      <w:r w:rsidRPr="009F1E4D">
        <w:rPr>
          <w:rFonts w:ascii="Times New Roman" w:eastAsia="Times New Roman" w:hAnsi="Times New Roman" w:cs="Times New Roman"/>
          <w:position w:val="-6"/>
          <w:sz w:val="28"/>
          <w:szCs w:val="28"/>
          <w:lang w:eastAsia="ru-RU"/>
        </w:rPr>
        <w:object w:dxaOrig="520" w:dyaOrig="279">
          <v:shape id="_x0000_i1069" type="#_x0000_t75" style="width:25.8pt;height:14.4pt" o:ole="">
            <v:imagedata r:id="rId125" o:title=""/>
          </v:shape>
          <o:OLEObject Type="Embed" ProgID="Equation.3" ShapeID="_x0000_i1069" DrawAspect="Content" ObjectID="_1796752500" r:id="rId126"/>
        </w:object>
      </w:r>
      <w:r w:rsidRPr="009F1E4D">
        <w:rPr>
          <w:rFonts w:ascii="Times New Roman" w:eastAsia="Times New Roman" w:hAnsi="Times New Roman" w:cs="Times New Roman"/>
          <w:sz w:val="28"/>
          <w:szCs w:val="28"/>
          <w:lang w:eastAsia="ru-RU"/>
        </w:rPr>
        <w:t xml:space="preserve"> – экономическая добавленная стоимость;</w:t>
      </w:r>
    </w:p>
    <w:p w:rsidR="00A33E71" w:rsidRPr="009F1E4D" w:rsidRDefault="00A33E71" w:rsidP="009F1E4D">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9F1E4D">
        <w:rPr>
          <w:rFonts w:ascii="Times New Roman" w:eastAsia="Times New Roman" w:hAnsi="Times New Roman" w:cs="Times New Roman"/>
          <w:position w:val="-6"/>
          <w:sz w:val="28"/>
          <w:szCs w:val="28"/>
          <w:lang w:eastAsia="ru-RU"/>
        </w:rPr>
        <w:object w:dxaOrig="139" w:dyaOrig="260">
          <v:shape id="_x0000_i1070" type="#_x0000_t75" style="width:6pt;height:13.2pt" o:ole="">
            <v:imagedata r:id="rId127" o:title=""/>
          </v:shape>
          <o:OLEObject Type="Embed" ProgID="Equation.3" ShapeID="_x0000_i1070" DrawAspect="Content" ObjectID="_1796752501" r:id="rId128"/>
        </w:object>
      </w:r>
      <w:r w:rsidRPr="009F1E4D">
        <w:rPr>
          <w:rFonts w:ascii="Times New Roman" w:eastAsia="Times New Roman" w:hAnsi="Times New Roman" w:cs="Times New Roman"/>
          <w:sz w:val="28"/>
          <w:szCs w:val="28"/>
          <w:lang w:eastAsia="ru-RU"/>
        </w:rPr>
        <w:t xml:space="preserve"> – ставка дисконтирования.</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Следует отметить, что между MVA и EVA есть очевидная взаимосвязь – MVA представляет собой дисконтированную стоимость всех будущих EVA.  </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Также в качестве показателей эффективности деятельности организации выделяют показатели ее финансового положения – коэффициенты:</w:t>
      </w:r>
    </w:p>
    <w:p w:rsidR="00A33E71" w:rsidRPr="009F1E4D" w:rsidRDefault="00A33E71" w:rsidP="00A703E2">
      <w:pPr>
        <w:pStyle w:val="af4"/>
        <w:numPr>
          <w:ilvl w:val="0"/>
          <w:numId w:val="2"/>
        </w:numPr>
        <w:tabs>
          <w:tab w:val="left" w:pos="993"/>
        </w:tabs>
        <w:spacing w:line="360" w:lineRule="exact"/>
        <w:ind w:left="0" w:firstLine="709"/>
        <w:jc w:val="both"/>
        <w:rPr>
          <w:szCs w:val="28"/>
        </w:rPr>
      </w:pPr>
      <w:r w:rsidRPr="009F1E4D">
        <w:rPr>
          <w:szCs w:val="28"/>
        </w:rPr>
        <w:t>текущей ликвидности;</w:t>
      </w:r>
    </w:p>
    <w:p w:rsidR="00A33E71" w:rsidRPr="009F1E4D" w:rsidRDefault="00A33E71" w:rsidP="00A703E2">
      <w:pPr>
        <w:pStyle w:val="af4"/>
        <w:numPr>
          <w:ilvl w:val="0"/>
          <w:numId w:val="2"/>
        </w:numPr>
        <w:tabs>
          <w:tab w:val="left" w:pos="993"/>
        </w:tabs>
        <w:spacing w:line="360" w:lineRule="exact"/>
        <w:ind w:left="0" w:firstLine="709"/>
        <w:jc w:val="both"/>
        <w:rPr>
          <w:szCs w:val="28"/>
        </w:rPr>
      </w:pPr>
      <w:r w:rsidRPr="009F1E4D">
        <w:rPr>
          <w:szCs w:val="28"/>
        </w:rPr>
        <w:t>обеспеченности собственными оборотными средствами;</w:t>
      </w:r>
    </w:p>
    <w:p w:rsidR="00A33E71" w:rsidRPr="009F1E4D" w:rsidRDefault="00A33E71" w:rsidP="00A703E2">
      <w:pPr>
        <w:pStyle w:val="af4"/>
        <w:numPr>
          <w:ilvl w:val="0"/>
          <w:numId w:val="2"/>
        </w:numPr>
        <w:tabs>
          <w:tab w:val="left" w:pos="993"/>
        </w:tabs>
        <w:spacing w:line="360" w:lineRule="exact"/>
        <w:ind w:left="0" w:firstLine="709"/>
        <w:jc w:val="both"/>
        <w:rPr>
          <w:szCs w:val="28"/>
        </w:rPr>
      </w:pPr>
      <w:r w:rsidRPr="009F1E4D">
        <w:rPr>
          <w:szCs w:val="28"/>
        </w:rPr>
        <w:t>обеспеченности финансовых обязательств активами;</w:t>
      </w:r>
    </w:p>
    <w:p w:rsidR="00A33E71" w:rsidRPr="009F1E4D" w:rsidRDefault="00A33E71" w:rsidP="00A703E2">
      <w:pPr>
        <w:pStyle w:val="af4"/>
        <w:numPr>
          <w:ilvl w:val="0"/>
          <w:numId w:val="2"/>
        </w:numPr>
        <w:tabs>
          <w:tab w:val="left" w:pos="993"/>
        </w:tabs>
        <w:spacing w:line="360" w:lineRule="exact"/>
        <w:ind w:left="0" w:firstLine="709"/>
        <w:jc w:val="both"/>
        <w:rPr>
          <w:szCs w:val="28"/>
        </w:rPr>
      </w:pPr>
      <w:r w:rsidRPr="009F1E4D">
        <w:rPr>
          <w:szCs w:val="28"/>
        </w:rPr>
        <w:t>абсолютной ликвидности;</w:t>
      </w:r>
    </w:p>
    <w:p w:rsidR="00A33E71" w:rsidRPr="009F1E4D" w:rsidRDefault="00A33E71" w:rsidP="00A703E2">
      <w:pPr>
        <w:pStyle w:val="af4"/>
        <w:numPr>
          <w:ilvl w:val="0"/>
          <w:numId w:val="2"/>
        </w:numPr>
        <w:tabs>
          <w:tab w:val="left" w:pos="993"/>
        </w:tabs>
        <w:spacing w:line="360" w:lineRule="exact"/>
        <w:ind w:left="0" w:firstLine="709"/>
        <w:jc w:val="both"/>
        <w:rPr>
          <w:szCs w:val="28"/>
        </w:rPr>
      </w:pPr>
      <w:r w:rsidRPr="009F1E4D">
        <w:rPr>
          <w:szCs w:val="28"/>
        </w:rPr>
        <w:t>общей оборачиваемости капитала;</w:t>
      </w:r>
    </w:p>
    <w:p w:rsidR="00A33E71" w:rsidRPr="009F1E4D" w:rsidRDefault="00A33E71" w:rsidP="00A703E2">
      <w:pPr>
        <w:pStyle w:val="af4"/>
        <w:numPr>
          <w:ilvl w:val="0"/>
          <w:numId w:val="2"/>
        </w:numPr>
        <w:tabs>
          <w:tab w:val="left" w:pos="993"/>
        </w:tabs>
        <w:spacing w:line="360" w:lineRule="exact"/>
        <w:ind w:left="0" w:firstLine="709"/>
        <w:jc w:val="both"/>
        <w:rPr>
          <w:szCs w:val="28"/>
        </w:rPr>
      </w:pPr>
      <w:r w:rsidRPr="009F1E4D">
        <w:rPr>
          <w:szCs w:val="28"/>
        </w:rPr>
        <w:t>общей оборачиваемости краткосрочных активов;</w:t>
      </w:r>
    </w:p>
    <w:p w:rsidR="00A33E71" w:rsidRPr="009F1E4D" w:rsidRDefault="00A33E71" w:rsidP="00A703E2">
      <w:pPr>
        <w:pStyle w:val="af4"/>
        <w:numPr>
          <w:ilvl w:val="0"/>
          <w:numId w:val="2"/>
        </w:numPr>
        <w:tabs>
          <w:tab w:val="left" w:pos="993"/>
        </w:tabs>
        <w:spacing w:line="360" w:lineRule="exact"/>
        <w:ind w:left="0" w:firstLine="709"/>
        <w:jc w:val="both"/>
        <w:rPr>
          <w:szCs w:val="28"/>
        </w:rPr>
      </w:pPr>
      <w:r w:rsidRPr="009F1E4D">
        <w:rPr>
          <w:szCs w:val="28"/>
        </w:rPr>
        <w:t>капитализации;</w:t>
      </w:r>
    </w:p>
    <w:p w:rsidR="00A33E71" w:rsidRPr="009F1E4D" w:rsidRDefault="00A33E71" w:rsidP="00A703E2">
      <w:pPr>
        <w:pStyle w:val="af4"/>
        <w:numPr>
          <w:ilvl w:val="0"/>
          <w:numId w:val="2"/>
        </w:numPr>
        <w:tabs>
          <w:tab w:val="left" w:pos="993"/>
        </w:tabs>
        <w:spacing w:line="360" w:lineRule="exact"/>
        <w:ind w:left="0" w:firstLine="709"/>
        <w:jc w:val="both"/>
        <w:rPr>
          <w:szCs w:val="28"/>
        </w:rPr>
      </w:pPr>
      <w:r w:rsidRPr="009F1E4D">
        <w:rPr>
          <w:szCs w:val="28"/>
        </w:rPr>
        <w:t>финансовой независимости.</w:t>
      </w: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 xml:space="preserve">Коэффициент текущей ликвидности характеризует общую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и рассчитывается в соответствии с формулой (1.15) [23, с. 455]: </w:t>
      </w:r>
    </w:p>
    <w:p w:rsidR="00A33E71" w:rsidRPr="009F1E4D" w:rsidRDefault="00A33E71" w:rsidP="009F1E4D">
      <w:pPr>
        <w:spacing w:after="0" w:line="360" w:lineRule="exact"/>
        <w:ind w:firstLine="709"/>
        <w:jc w:val="both"/>
        <w:rPr>
          <w:rFonts w:ascii="Times New Roman" w:hAnsi="Times New Roman" w:cs="Times New Roman"/>
          <w:sz w:val="28"/>
          <w:szCs w:val="28"/>
        </w:rPr>
      </w:pPr>
    </w:p>
    <w:p w:rsidR="00A33E71" w:rsidRPr="009F1E4D" w:rsidRDefault="00A33E71" w:rsidP="00DF2EB6">
      <w:pPr>
        <w:spacing w:after="0" w:line="240" w:lineRule="auto"/>
        <w:ind w:firstLine="3686"/>
        <w:jc w:val="both"/>
        <w:rPr>
          <w:rFonts w:ascii="Times New Roman" w:hAnsi="Times New Roman" w:cs="Times New Roman"/>
          <w:sz w:val="28"/>
          <w:szCs w:val="28"/>
        </w:rPr>
      </w:pPr>
      <w:r w:rsidRPr="009F1E4D">
        <w:rPr>
          <w:rFonts w:ascii="Times New Roman" w:hAnsi="Times New Roman" w:cs="Times New Roman"/>
          <w:noProof/>
          <w:position w:val="-24"/>
          <w:sz w:val="28"/>
          <w:szCs w:val="28"/>
          <w:lang w:eastAsia="ru-RU"/>
        </w:rPr>
        <w:drawing>
          <wp:inline distT="0" distB="0" distL="0" distR="0" wp14:anchorId="61BFCEA3" wp14:editId="16671C4F">
            <wp:extent cx="847725" cy="4953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847725" cy="495300"/>
                    </a:xfrm>
                    <a:prstGeom prst="rect">
                      <a:avLst/>
                    </a:prstGeom>
                    <a:noFill/>
                    <a:ln>
                      <a:noFill/>
                    </a:ln>
                  </pic:spPr>
                </pic:pic>
              </a:graphicData>
            </a:graphic>
          </wp:inline>
        </w:drawing>
      </w:r>
      <w:r w:rsidRPr="009F1E4D">
        <w:rPr>
          <w:rFonts w:ascii="Times New Roman" w:hAnsi="Times New Roman" w:cs="Times New Roman"/>
          <w:sz w:val="28"/>
          <w:szCs w:val="28"/>
        </w:rPr>
        <w:t xml:space="preserve">                                                  (1.15)</w:t>
      </w:r>
    </w:p>
    <w:p w:rsidR="00A33E71" w:rsidRPr="009F1E4D" w:rsidRDefault="00A33E71" w:rsidP="009F1E4D">
      <w:pPr>
        <w:spacing w:after="0" w:line="360" w:lineRule="exact"/>
        <w:ind w:firstLine="709"/>
        <w:jc w:val="both"/>
        <w:rPr>
          <w:rFonts w:ascii="Times New Roman" w:hAnsi="Times New Roman" w:cs="Times New Roman"/>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605"/>
        <w:gridCol w:w="356"/>
        <w:gridCol w:w="8293"/>
      </w:tblGrid>
      <w:tr w:rsidR="00A33E71" w:rsidRPr="009F1E4D" w:rsidTr="00A33E71">
        <w:tc>
          <w:tcPr>
            <w:tcW w:w="598" w:type="dxa"/>
          </w:tcPr>
          <w:p w:rsidR="00A33E71" w:rsidRPr="009F1E4D" w:rsidRDefault="00A33E71" w:rsidP="009F1E4D">
            <w:pPr>
              <w:spacing w:line="360" w:lineRule="exact"/>
              <w:jc w:val="both"/>
              <w:rPr>
                <w:sz w:val="28"/>
                <w:szCs w:val="28"/>
              </w:rPr>
            </w:pPr>
            <w:r w:rsidRPr="009F1E4D">
              <w:rPr>
                <w:sz w:val="28"/>
                <w:szCs w:val="28"/>
              </w:rPr>
              <w:t>где</w:t>
            </w:r>
          </w:p>
        </w:tc>
        <w:tc>
          <w:tcPr>
            <w:tcW w:w="605" w:type="dxa"/>
          </w:tcPr>
          <w:p w:rsidR="00A33E71" w:rsidRPr="009F1E4D" w:rsidRDefault="00A33E71" w:rsidP="009F1E4D">
            <w:pPr>
              <w:spacing w:line="360" w:lineRule="exact"/>
              <w:jc w:val="both"/>
              <w:rPr>
                <w:sz w:val="28"/>
                <w:szCs w:val="28"/>
              </w:rPr>
            </w:pPr>
            <w:r w:rsidRPr="009F1E4D">
              <w:rPr>
                <w:sz w:val="28"/>
                <w:szCs w:val="28"/>
              </w:rPr>
              <w:t>КА</w:t>
            </w:r>
          </w:p>
        </w:tc>
        <w:tc>
          <w:tcPr>
            <w:tcW w:w="356" w:type="dxa"/>
            <w:vAlign w:val="center"/>
          </w:tcPr>
          <w:p w:rsidR="00A33E71" w:rsidRPr="009F1E4D" w:rsidRDefault="00A33E71" w:rsidP="009F1E4D">
            <w:pPr>
              <w:spacing w:line="360" w:lineRule="exact"/>
              <w:jc w:val="both"/>
              <w:rPr>
                <w:sz w:val="28"/>
                <w:szCs w:val="28"/>
              </w:rPr>
            </w:pPr>
            <w:r w:rsidRPr="009F1E4D">
              <w:rPr>
                <w:sz w:val="28"/>
                <w:szCs w:val="28"/>
              </w:rPr>
              <w:t>–</w:t>
            </w:r>
          </w:p>
        </w:tc>
        <w:tc>
          <w:tcPr>
            <w:tcW w:w="8295" w:type="dxa"/>
          </w:tcPr>
          <w:p w:rsidR="00A33E71" w:rsidRPr="009F1E4D" w:rsidRDefault="00A33E71" w:rsidP="009F1E4D">
            <w:pPr>
              <w:spacing w:line="360" w:lineRule="exact"/>
              <w:jc w:val="both"/>
              <w:rPr>
                <w:sz w:val="28"/>
                <w:szCs w:val="28"/>
              </w:rPr>
            </w:pPr>
            <w:r w:rsidRPr="009F1E4D">
              <w:rPr>
                <w:sz w:val="28"/>
                <w:szCs w:val="28"/>
              </w:rPr>
              <w:t>краткосрочные активы (строка 290 бухгалтерского баланса);</w:t>
            </w:r>
          </w:p>
        </w:tc>
      </w:tr>
      <w:tr w:rsidR="00A33E71" w:rsidRPr="009F1E4D" w:rsidTr="00A33E71">
        <w:tc>
          <w:tcPr>
            <w:tcW w:w="598" w:type="dxa"/>
          </w:tcPr>
          <w:p w:rsidR="00A33E71" w:rsidRPr="009F1E4D" w:rsidRDefault="00A33E71" w:rsidP="009F1E4D">
            <w:pPr>
              <w:spacing w:line="360" w:lineRule="exact"/>
              <w:jc w:val="both"/>
              <w:rPr>
                <w:sz w:val="28"/>
                <w:szCs w:val="28"/>
              </w:rPr>
            </w:pPr>
          </w:p>
        </w:tc>
        <w:tc>
          <w:tcPr>
            <w:tcW w:w="605" w:type="dxa"/>
          </w:tcPr>
          <w:p w:rsidR="00A33E71" w:rsidRPr="009F1E4D" w:rsidRDefault="00A33E71" w:rsidP="009F1E4D">
            <w:pPr>
              <w:spacing w:line="360" w:lineRule="exact"/>
              <w:jc w:val="both"/>
              <w:rPr>
                <w:sz w:val="28"/>
                <w:szCs w:val="28"/>
              </w:rPr>
            </w:pPr>
            <w:r w:rsidRPr="009F1E4D">
              <w:rPr>
                <w:sz w:val="28"/>
                <w:szCs w:val="28"/>
              </w:rPr>
              <w:t>КО</w:t>
            </w:r>
          </w:p>
        </w:tc>
        <w:tc>
          <w:tcPr>
            <w:tcW w:w="356" w:type="dxa"/>
            <w:vAlign w:val="center"/>
          </w:tcPr>
          <w:p w:rsidR="00A33E71" w:rsidRPr="009F1E4D" w:rsidRDefault="00A33E71" w:rsidP="009F1E4D">
            <w:pPr>
              <w:spacing w:line="360" w:lineRule="exact"/>
              <w:jc w:val="both"/>
              <w:rPr>
                <w:sz w:val="28"/>
                <w:szCs w:val="28"/>
              </w:rPr>
            </w:pPr>
            <w:r w:rsidRPr="009F1E4D">
              <w:rPr>
                <w:sz w:val="28"/>
                <w:szCs w:val="28"/>
              </w:rPr>
              <w:t>–</w:t>
            </w:r>
          </w:p>
        </w:tc>
        <w:tc>
          <w:tcPr>
            <w:tcW w:w="8295" w:type="dxa"/>
          </w:tcPr>
          <w:p w:rsidR="00A33E71" w:rsidRPr="009F1E4D" w:rsidRDefault="00A33E71" w:rsidP="009F1E4D">
            <w:pPr>
              <w:spacing w:line="360" w:lineRule="exact"/>
              <w:jc w:val="both"/>
              <w:rPr>
                <w:sz w:val="28"/>
                <w:szCs w:val="28"/>
              </w:rPr>
            </w:pPr>
            <w:r w:rsidRPr="009F1E4D">
              <w:rPr>
                <w:sz w:val="28"/>
                <w:szCs w:val="28"/>
              </w:rPr>
              <w:t>краткосрочные обязательства (строка 690 бухгалтерского баланса);</w:t>
            </w:r>
          </w:p>
        </w:tc>
      </w:tr>
    </w:tbl>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Коэффициент обеспеченности собственными оборотными средствами характеризует наличие у субъекта хозяйствования собственных оборотных средств, необходимых для его финансовой устойчивости и рассчитывается в соответствии с формулой (1.16) [23, с. 455]:</w:t>
      </w:r>
    </w:p>
    <w:p w:rsidR="00A33E71" w:rsidRPr="009F1E4D" w:rsidRDefault="00A33E71" w:rsidP="009F1E4D">
      <w:pPr>
        <w:spacing w:after="0" w:line="360" w:lineRule="exact"/>
        <w:ind w:firstLine="709"/>
        <w:jc w:val="both"/>
        <w:rPr>
          <w:rFonts w:ascii="Times New Roman" w:hAnsi="Times New Roman" w:cs="Times New Roman"/>
          <w:sz w:val="28"/>
          <w:szCs w:val="28"/>
        </w:rPr>
      </w:pPr>
    </w:p>
    <w:p w:rsidR="00A33E71" w:rsidRPr="009F1E4D" w:rsidRDefault="00A33E71" w:rsidP="00DF2EB6">
      <w:pPr>
        <w:spacing w:after="0" w:line="240" w:lineRule="auto"/>
        <w:ind w:firstLine="2835"/>
        <w:jc w:val="both"/>
        <w:rPr>
          <w:rFonts w:ascii="Times New Roman" w:hAnsi="Times New Roman" w:cs="Times New Roman"/>
          <w:sz w:val="28"/>
          <w:szCs w:val="28"/>
        </w:rPr>
      </w:pPr>
      <w:r w:rsidRPr="009F1E4D">
        <w:rPr>
          <w:rFonts w:ascii="Times New Roman" w:hAnsi="Times New Roman" w:cs="Times New Roman"/>
          <w:noProof/>
          <w:position w:val="-24"/>
          <w:sz w:val="28"/>
          <w:szCs w:val="28"/>
          <w:lang w:eastAsia="ru-RU"/>
        </w:rPr>
        <w:lastRenderedPageBreak/>
        <w:drawing>
          <wp:inline distT="0" distB="0" distL="0" distR="0" wp14:anchorId="0CB5B50E" wp14:editId="31EF8FF6">
            <wp:extent cx="1571625" cy="4476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571625" cy="447675"/>
                    </a:xfrm>
                    <a:prstGeom prst="rect">
                      <a:avLst/>
                    </a:prstGeom>
                    <a:noFill/>
                    <a:ln>
                      <a:noFill/>
                    </a:ln>
                  </pic:spPr>
                </pic:pic>
              </a:graphicData>
            </a:graphic>
          </wp:inline>
        </w:drawing>
      </w:r>
      <w:r w:rsidRPr="009F1E4D">
        <w:rPr>
          <w:rFonts w:ascii="Times New Roman" w:hAnsi="Times New Roman" w:cs="Times New Roman"/>
          <w:sz w:val="28"/>
          <w:szCs w:val="28"/>
        </w:rPr>
        <w:t xml:space="preserve">                                              (</w:t>
      </w:r>
      <w:r w:rsidRPr="009F1E4D">
        <w:rPr>
          <w:rFonts w:ascii="Times New Roman" w:hAnsi="Times New Roman" w:cs="Times New Roman"/>
          <w:sz w:val="28"/>
          <w:szCs w:val="28"/>
          <w:lang w:val="en-US"/>
        </w:rPr>
        <w:t>1.16</w:t>
      </w:r>
      <w:r w:rsidRPr="009F1E4D">
        <w:rPr>
          <w:rFonts w:ascii="Times New Roman" w:hAnsi="Times New Roman" w:cs="Times New Roman"/>
          <w:sz w:val="28"/>
          <w:szCs w:val="28"/>
        </w:rPr>
        <w:t>)</w:t>
      </w:r>
    </w:p>
    <w:p w:rsidR="00A33E71" w:rsidRPr="009F1E4D" w:rsidRDefault="00A33E71" w:rsidP="009F1E4D">
      <w:pPr>
        <w:spacing w:after="0" w:line="360" w:lineRule="exact"/>
        <w:ind w:firstLine="709"/>
        <w:jc w:val="both"/>
        <w:rPr>
          <w:rFonts w:ascii="Times New Roman" w:hAnsi="Times New Roman" w:cs="Times New Roman"/>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610"/>
        <w:gridCol w:w="356"/>
        <w:gridCol w:w="8288"/>
      </w:tblGrid>
      <w:tr w:rsidR="00A33E71" w:rsidRPr="009F1E4D" w:rsidTr="00A33E71">
        <w:tc>
          <w:tcPr>
            <w:tcW w:w="598" w:type="dxa"/>
          </w:tcPr>
          <w:p w:rsidR="00A33E71" w:rsidRPr="009F1E4D" w:rsidRDefault="00A33E71" w:rsidP="009F1E4D">
            <w:pPr>
              <w:spacing w:line="360" w:lineRule="exact"/>
              <w:jc w:val="both"/>
              <w:rPr>
                <w:sz w:val="28"/>
                <w:szCs w:val="28"/>
              </w:rPr>
            </w:pPr>
            <w:r w:rsidRPr="009F1E4D">
              <w:rPr>
                <w:sz w:val="28"/>
                <w:szCs w:val="28"/>
              </w:rPr>
              <w:t>где</w:t>
            </w:r>
          </w:p>
        </w:tc>
        <w:tc>
          <w:tcPr>
            <w:tcW w:w="610" w:type="dxa"/>
          </w:tcPr>
          <w:p w:rsidR="00A33E71" w:rsidRPr="009F1E4D" w:rsidRDefault="00A33E71" w:rsidP="009F1E4D">
            <w:pPr>
              <w:spacing w:line="360" w:lineRule="exact"/>
              <w:jc w:val="both"/>
              <w:rPr>
                <w:sz w:val="28"/>
                <w:szCs w:val="28"/>
              </w:rPr>
            </w:pPr>
            <w:r w:rsidRPr="009F1E4D">
              <w:rPr>
                <w:sz w:val="28"/>
                <w:szCs w:val="28"/>
              </w:rPr>
              <w:t>СК</w:t>
            </w:r>
          </w:p>
        </w:tc>
        <w:tc>
          <w:tcPr>
            <w:tcW w:w="356" w:type="dxa"/>
            <w:vAlign w:val="center"/>
          </w:tcPr>
          <w:p w:rsidR="00A33E71" w:rsidRPr="009F1E4D" w:rsidRDefault="00A33E71" w:rsidP="009F1E4D">
            <w:pPr>
              <w:spacing w:line="360" w:lineRule="exact"/>
              <w:jc w:val="both"/>
              <w:rPr>
                <w:sz w:val="28"/>
                <w:szCs w:val="28"/>
              </w:rPr>
            </w:pPr>
            <w:r w:rsidRPr="009F1E4D">
              <w:rPr>
                <w:sz w:val="28"/>
                <w:szCs w:val="28"/>
              </w:rPr>
              <w:t>–</w:t>
            </w:r>
          </w:p>
        </w:tc>
        <w:tc>
          <w:tcPr>
            <w:tcW w:w="8290" w:type="dxa"/>
          </w:tcPr>
          <w:p w:rsidR="00A33E71" w:rsidRPr="009F1E4D" w:rsidRDefault="00A33E71" w:rsidP="009F1E4D">
            <w:pPr>
              <w:spacing w:line="360" w:lineRule="exact"/>
              <w:jc w:val="both"/>
              <w:rPr>
                <w:sz w:val="28"/>
                <w:szCs w:val="28"/>
              </w:rPr>
            </w:pPr>
            <w:r w:rsidRPr="009F1E4D">
              <w:rPr>
                <w:sz w:val="28"/>
                <w:szCs w:val="28"/>
              </w:rPr>
              <w:t>собственный капитал (строка 490 бухгалтерского баланса);</w:t>
            </w:r>
          </w:p>
        </w:tc>
      </w:tr>
      <w:tr w:rsidR="00A33E71" w:rsidRPr="009F1E4D" w:rsidTr="00A33E71">
        <w:tc>
          <w:tcPr>
            <w:tcW w:w="598" w:type="dxa"/>
          </w:tcPr>
          <w:p w:rsidR="00A33E71" w:rsidRPr="009F1E4D" w:rsidRDefault="00A33E71" w:rsidP="009F1E4D">
            <w:pPr>
              <w:spacing w:line="360" w:lineRule="exact"/>
              <w:jc w:val="both"/>
              <w:rPr>
                <w:sz w:val="28"/>
                <w:szCs w:val="28"/>
              </w:rPr>
            </w:pPr>
          </w:p>
        </w:tc>
        <w:tc>
          <w:tcPr>
            <w:tcW w:w="610" w:type="dxa"/>
          </w:tcPr>
          <w:p w:rsidR="00A33E71" w:rsidRPr="009F1E4D" w:rsidRDefault="00A33E71" w:rsidP="009F1E4D">
            <w:pPr>
              <w:spacing w:line="360" w:lineRule="exact"/>
              <w:jc w:val="both"/>
              <w:rPr>
                <w:sz w:val="28"/>
                <w:szCs w:val="28"/>
              </w:rPr>
            </w:pPr>
            <w:r w:rsidRPr="009F1E4D">
              <w:rPr>
                <w:sz w:val="28"/>
                <w:szCs w:val="28"/>
              </w:rPr>
              <w:t>КО</w:t>
            </w:r>
          </w:p>
        </w:tc>
        <w:tc>
          <w:tcPr>
            <w:tcW w:w="356" w:type="dxa"/>
            <w:vAlign w:val="center"/>
          </w:tcPr>
          <w:p w:rsidR="00A33E71" w:rsidRPr="009F1E4D" w:rsidRDefault="00A33E71" w:rsidP="009F1E4D">
            <w:pPr>
              <w:spacing w:line="360" w:lineRule="exact"/>
              <w:jc w:val="both"/>
              <w:rPr>
                <w:sz w:val="28"/>
                <w:szCs w:val="28"/>
              </w:rPr>
            </w:pPr>
            <w:r w:rsidRPr="009F1E4D">
              <w:rPr>
                <w:sz w:val="28"/>
                <w:szCs w:val="28"/>
              </w:rPr>
              <w:t>–</w:t>
            </w:r>
          </w:p>
        </w:tc>
        <w:tc>
          <w:tcPr>
            <w:tcW w:w="8290" w:type="dxa"/>
          </w:tcPr>
          <w:p w:rsidR="00A33E71" w:rsidRPr="009F1E4D" w:rsidRDefault="00A33E71" w:rsidP="009F1E4D">
            <w:pPr>
              <w:spacing w:line="360" w:lineRule="exact"/>
              <w:jc w:val="both"/>
              <w:rPr>
                <w:sz w:val="28"/>
                <w:szCs w:val="28"/>
              </w:rPr>
            </w:pPr>
            <w:r w:rsidRPr="009F1E4D">
              <w:rPr>
                <w:sz w:val="28"/>
                <w:szCs w:val="28"/>
              </w:rPr>
              <w:t>долгосрочные обязательства (строка 590 бухгалтерского баланса);</w:t>
            </w:r>
          </w:p>
        </w:tc>
      </w:tr>
      <w:tr w:rsidR="00A33E71" w:rsidRPr="009F1E4D" w:rsidTr="00A33E71">
        <w:tc>
          <w:tcPr>
            <w:tcW w:w="598" w:type="dxa"/>
          </w:tcPr>
          <w:p w:rsidR="00A33E71" w:rsidRPr="009F1E4D" w:rsidRDefault="00A33E71" w:rsidP="009F1E4D">
            <w:pPr>
              <w:spacing w:line="360" w:lineRule="exact"/>
              <w:jc w:val="both"/>
              <w:rPr>
                <w:sz w:val="28"/>
                <w:szCs w:val="28"/>
              </w:rPr>
            </w:pPr>
          </w:p>
        </w:tc>
        <w:tc>
          <w:tcPr>
            <w:tcW w:w="610" w:type="dxa"/>
          </w:tcPr>
          <w:p w:rsidR="00A33E71" w:rsidRPr="009F1E4D" w:rsidRDefault="00A33E71" w:rsidP="009F1E4D">
            <w:pPr>
              <w:spacing w:line="360" w:lineRule="exact"/>
              <w:jc w:val="both"/>
              <w:rPr>
                <w:sz w:val="28"/>
                <w:szCs w:val="28"/>
              </w:rPr>
            </w:pPr>
            <w:r w:rsidRPr="009F1E4D">
              <w:rPr>
                <w:sz w:val="28"/>
                <w:szCs w:val="28"/>
              </w:rPr>
              <w:t>ДА</w:t>
            </w:r>
          </w:p>
        </w:tc>
        <w:tc>
          <w:tcPr>
            <w:tcW w:w="356" w:type="dxa"/>
            <w:vAlign w:val="center"/>
          </w:tcPr>
          <w:p w:rsidR="00A33E71" w:rsidRPr="009F1E4D" w:rsidRDefault="00A33E71" w:rsidP="009F1E4D">
            <w:pPr>
              <w:spacing w:line="360" w:lineRule="exact"/>
              <w:jc w:val="both"/>
              <w:rPr>
                <w:sz w:val="28"/>
                <w:szCs w:val="28"/>
              </w:rPr>
            </w:pPr>
            <w:r w:rsidRPr="009F1E4D">
              <w:rPr>
                <w:sz w:val="28"/>
                <w:szCs w:val="28"/>
              </w:rPr>
              <w:t>–</w:t>
            </w:r>
          </w:p>
        </w:tc>
        <w:tc>
          <w:tcPr>
            <w:tcW w:w="8290" w:type="dxa"/>
          </w:tcPr>
          <w:p w:rsidR="00A33E71" w:rsidRPr="009F1E4D" w:rsidRDefault="00A33E71" w:rsidP="009F1E4D">
            <w:pPr>
              <w:spacing w:line="360" w:lineRule="exact"/>
              <w:jc w:val="both"/>
              <w:rPr>
                <w:sz w:val="28"/>
                <w:szCs w:val="28"/>
              </w:rPr>
            </w:pPr>
            <w:r w:rsidRPr="009F1E4D">
              <w:rPr>
                <w:sz w:val="28"/>
                <w:szCs w:val="28"/>
              </w:rPr>
              <w:t>долгосрочные активы (строка 190 бухгалтерского баланса);</w:t>
            </w:r>
          </w:p>
        </w:tc>
      </w:tr>
      <w:tr w:rsidR="00A33E71" w:rsidRPr="009F1E4D" w:rsidTr="00A33E71">
        <w:tc>
          <w:tcPr>
            <w:tcW w:w="598" w:type="dxa"/>
          </w:tcPr>
          <w:p w:rsidR="00A33E71" w:rsidRPr="009F1E4D" w:rsidRDefault="00A33E71" w:rsidP="009F1E4D">
            <w:pPr>
              <w:spacing w:line="360" w:lineRule="exact"/>
              <w:jc w:val="both"/>
              <w:rPr>
                <w:sz w:val="28"/>
                <w:szCs w:val="28"/>
              </w:rPr>
            </w:pPr>
          </w:p>
        </w:tc>
        <w:tc>
          <w:tcPr>
            <w:tcW w:w="610" w:type="dxa"/>
          </w:tcPr>
          <w:p w:rsidR="00A33E71" w:rsidRPr="009F1E4D" w:rsidRDefault="00A33E71" w:rsidP="009F1E4D">
            <w:pPr>
              <w:spacing w:line="360" w:lineRule="exact"/>
              <w:jc w:val="both"/>
              <w:rPr>
                <w:sz w:val="28"/>
                <w:szCs w:val="28"/>
              </w:rPr>
            </w:pPr>
            <w:r w:rsidRPr="009F1E4D">
              <w:rPr>
                <w:sz w:val="28"/>
                <w:szCs w:val="28"/>
              </w:rPr>
              <w:t>КА</w:t>
            </w:r>
          </w:p>
        </w:tc>
        <w:tc>
          <w:tcPr>
            <w:tcW w:w="356" w:type="dxa"/>
            <w:vAlign w:val="center"/>
          </w:tcPr>
          <w:p w:rsidR="00A33E71" w:rsidRPr="009F1E4D" w:rsidRDefault="00A33E71" w:rsidP="009F1E4D">
            <w:pPr>
              <w:spacing w:line="360" w:lineRule="exact"/>
              <w:jc w:val="both"/>
              <w:rPr>
                <w:sz w:val="28"/>
                <w:szCs w:val="28"/>
              </w:rPr>
            </w:pPr>
            <w:r w:rsidRPr="009F1E4D">
              <w:rPr>
                <w:sz w:val="28"/>
                <w:szCs w:val="28"/>
              </w:rPr>
              <w:t>–</w:t>
            </w:r>
          </w:p>
        </w:tc>
        <w:tc>
          <w:tcPr>
            <w:tcW w:w="8290" w:type="dxa"/>
          </w:tcPr>
          <w:p w:rsidR="00A33E71" w:rsidRPr="009F1E4D" w:rsidRDefault="00A33E71" w:rsidP="009F1E4D">
            <w:pPr>
              <w:spacing w:line="360" w:lineRule="exact"/>
              <w:jc w:val="both"/>
              <w:rPr>
                <w:sz w:val="28"/>
                <w:szCs w:val="28"/>
              </w:rPr>
            </w:pPr>
            <w:r w:rsidRPr="009F1E4D">
              <w:rPr>
                <w:sz w:val="28"/>
                <w:szCs w:val="28"/>
              </w:rPr>
              <w:t>краткосрочные активы (строка 290 бухгалтерского баланса).</w:t>
            </w:r>
          </w:p>
        </w:tc>
      </w:tr>
    </w:tbl>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Коэффициент обеспеченности финансовых обязательств активами характеризует способность предприятия рассчитываться по своим финансовым обязательствам и рассчитывается в соответствии с формулой (1.17) [23, с. 455-456]:</w:t>
      </w:r>
    </w:p>
    <w:p w:rsidR="00A33E71" w:rsidRPr="009F1E4D" w:rsidRDefault="00A33E71" w:rsidP="009F1E4D">
      <w:pPr>
        <w:spacing w:after="0" w:line="360" w:lineRule="exact"/>
        <w:ind w:firstLine="709"/>
        <w:jc w:val="both"/>
        <w:rPr>
          <w:rFonts w:ascii="Times New Roman" w:hAnsi="Times New Roman" w:cs="Times New Roman"/>
          <w:sz w:val="28"/>
          <w:szCs w:val="28"/>
        </w:rPr>
      </w:pPr>
    </w:p>
    <w:p w:rsidR="00A33E71" w:rsidRPr="009F1E4D" w:rsidRDefault="00A33E71" w:rsidP="00DF2EB6">
      <w:pPr>
        <w:spacing w:after="0" w:line="240" w:lineRule="auto"/>
        <w:ind w:firstLine="3402"/>
        <w:jc w:val="both"/>
        <w:rPr>
          <w:rFonts w:ascii="Times New Roman" w:hAnsi="Times New Roman" w:cs="Times New Roman"/>
          <w:sz w:val="28"/>
          <w:szCs w:val="28"/>
        </w:rPr>
      </w:pPr>
      <w:r w:rsidRPr="009F1E4D">
        <w:rPr>
          <w:rFonts w:ascii="Times New Roman" w:hAnsi="Times New Roman" w:cs="Times New Roman"/>
          <w:noProof/>
          <w:position w:val="-24"/>
          <w:sz w:val="28"/>
          <w:szCs w:val="28"/>
          <w:lang w:eastAsia="ru-RU"/>
        </w:rPr>
        <w:drawing>
          <wp:inline distT="0" distB="0" distL="0" distR="0" wp14:anchorId="4E729AD8" wp14:editId="1DAB3F71">
            <wp:extent cx="1314450" cy="495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14450" cy="495300"/>
                    </a:xfrm>
                    <a:prstGeom prst="rect">
                      <a:avLst/>
                    </a:prstGeom>
                    <a:noFill/>
                    <a:ln>
                      <a:noFill/>
                    </a:ln>
                  </pic:spPr>
                </pic:pic>
              </a:graphicData>
            </a:graphic>
          </wp:inline>
        </w:drawing>
      </w:r>
      <w:r w:rsidRPr="009F1E4D">
        <w:rPr>
          <w:rFonts w:ascii="Times New Roman" w:hAnsi="Times New Roman" w:cs="Times New Roman"/>
          <w:sz w:val="28"/>
          <w:szCs w:val="28"/>
        </w:rPr>
        <w:t xml:space="preserve">                                             (</w:t>
      </w:r>
      <w:r w:rsidRPr="009F1E4D">
        <w:rPr>
          <w:rFonts w:ascii="Times New Roman" w:hAnsi="Times New Roman" w:cs="Times New Roman"/>
          <w:sz w:val="28"/>
          <w:szCs w:val="28"/>
          <w:lang w:val="en-US"/>
        </w:rPr>
        <w:t>1.17</w:t>
      </w:r>
      <w:r w:rsidRPr="009F1E4D">
        <w:rPr>
          <w:rFonts w:ascii="Times New Roman" w:hAnsi="Times New Roman" w:cs="Times New Roman"/>
          <w:sz w:val="28"/>
          <w:szCs w:val="28"/>
        </w:rPr>
        <w:t>)</w:t>
      </w:r>
    </w:p>
    <w:p w:rsidR="00A33E71" w:rsidRPr="009F1E4D" w:rsidRDefault="00A33E71" w:rsidP="009F1E4D">
      <w:pPr>
        <w:spacing w:after="0" w:line="360" w:lineRule="exact"/>
        <w:ind w:firstLine="709"/>
        <w:jc w:val="both"/>
        <w:rPr>
          <w:rFonts w:ascii="Times New Roman" w:hAnsi="Times New Roman" w:cs="Times New Roman"/>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610"/>
        <w:gridCol w:w="356"/>
        <w:gridCol w:w="8288"/>
      </w:tblGrid>
      <w:tr w:rsidR="00A33E71" w:rsidRPr="009F1E4D" w:rsidTr="00A33E71">
        <w:tc>
          <w:tcPr>
            <w:tcW w:w="598" w:type="dxa"/>
          </w:tcPr>
          <w:p w:rsidR="00A33E71" w:rsidRPr="009F1E4D" w:rsidRDefault="00A33E71" w:rsidP="009F1E4D">
            <w:pPr>
              <w:jc w:val="both"/>
              <w:rPr>
                <w:sz w:val="28"/>
                <w:szCs w:val="28"/>
              </w:rPr>
            </w:pPr>
            <w:r w:rsidRPr="009F1E4D">
              <w:rPr>
                <w:sz w:val="28"/>
                <w:szCs w:val="28"/>
              </w:rPr>
              <w:t>где</w:t>
            </w:r>
          </w:p>
        </w:tc>
        <w:tc>
          <w:tcPr>
            <w:tcW w:w="610" w:type="dxa"/>
          </w:tcPr>
          <w:p w:rsidR="00A33E71" w:rsidRPr="009F1E4D" w:rsidRDefault="00A33E71" w:rsidP="009F1E4D">
            <w:pPr>
              <w:jc w:val="both"/>
              <w:rPr>
                <w:sz w:val="28"/>
                <w:szCs w:val="28"/>
              </w:rPr>
            </w:pPr>
            <w:r w:rsidRPr="009F1E4D">
              <w:rPr>
                <w:sz w:val="28"/>
                <w:szCs w:val="28"/>
              </w:rPr>
              <w:t>КО</w:t>
            </w:r>
          </w:p>
        </w:tc>
        <w:tc>
          <w:tcPr>
            <w:tcW w:w="356" w:type="dxa"/>
            <w:vAlign w:val="center"/>
          </w:tcPr>
          <w:p w:rsidR="00A33E71" w:rsidRPr="009F1E4D" w:rsidRDefault="00A33E71" w:rsidP="009F1E4D">
            <w:pPr>
              <w:jc w:val="both"/>
              <w:rPr>
                <w:sz w:val="28"/>
                <w:szCs w:val="28"/>
              </w:rPr>
            </w:pPr>
            <w:r w:rsidRPr="009F1E4D">
              <w:rPr>
                <w:sz w:val="28"/>
                <w:szCs w:val="28"/>
              </w:rPr>
              <w:t>–</w:t>
            </w:r>
          </w:p>
        </w:tc>
        <w:tc>
          <w:tcPr>
            <w:tcW w:w="8290" w:type="dxa"/>
          </w:tcPr>
          <w:p w:rsidR="00A33E71" w:rsidRPr="009F1E4D" w:rsidRDefault="00A33E71" w:rsidP="009F1E4D">
            <w:pPr>
              <w:jc w:val="both"/>
              <w:rPr>
                <w:sz w:val="28"/>
                <w:szCs w:val="28"/>
              </w:rPr>
            </w:pPr>
            <w:r w:rsidRPr="009F1E4D">
              <w:rPr>
                <w:sz w:val="28"/>
                <w:szCs w:val="28"/>
              </w:rPr>
              <w:t>долгосрочные обязательства (строка 690 бухгалтерского баланса);</w:t>
            </w:r>
          </w:p>
        </w:tc>
      </w:tr>
      <w:tr w:rsidR="00A33E71" w:rsidRPr="009F1E4D" w:rsidTr="00A33E71">
        <w:tc>
          <w:tcPr>
            <w:tcW w:w="598" w:type="dxa"/>
          </w:tcPr>
          <w:p w:rsidR="00A33E71" w:rsidRPr="009F1E4D" w:rsidRDefault="00A33E71" w:rsidP="009F1E4D">
            <w:pPr>
              <w:jc w:val="both"/>
              <w:rPr>
                <w:sz w:val="28"/>
                <w:szCs w:val="28"/>
              </w:rPr>
            </w:pPr>
          </w:p>
        </w:tc>
        <w:tc>
          <w:tcPr>
            <w:tcW w:w="610" w:type="dxa"/>
          </w:tcPr>
          <w:p w:rsidR="00A33E71" w:rsidRPr="009F1E4D" w:rsidRDefault="00A33E71" w:rsidP="009F1E4D">
            <w:pPr>
              <w:jc w:val="both"/>
              <w:rPr>
                <w:sz w:val="28"/>
                <w:szCs w:val="28"/>
              </w:rPr>
            </w:pPr>
            <w:r w:rsidRPr="009F1E4D">
              <w:rPr>
                <w:sz w:val="28"/>
                <w:szCs w:val="28"/>
              </w:rPr>
              <w:t>ДО</w:t>
            </w:r>
          </w:p>
        </w:tc>
        <w:tc>
          <w:tcPr>
            <w:tcW w:w="356" w:type="dxa"/>
            <w:vAlign w:val="center"/>
          </w:tcPr>
          <w:p w:rsidR="00A33E71" w:rsidRPr="009F1E4D" w:rsidRDefault="00A33E71" w:rsidP="009F1E4D">
            <w:pPr>
              <w:jc w:val="both"/>
              <w:rPr>
                <w:sz w:val="28"/>
                <w:szCs w:val="28"/>
              </w:rPr>
            </w:pPr>
            <w:r w:rsidRPr="009F1E4D">
              <w:rPr>
                <w:sz w:val="28"/>
                <w:szCs w:val="28"/>
              </w:rPr>
              <w:t>–</w:t>
            </w:r>
          </w:p>
        </w:tc>
        <w:tc>
          <w:tcPr>
            <w:tcW w:w="8290" w:type="dxa"/>
          </w:tcPr>
          <w:p w:rsidR="00A33E71" w:rsidRPr="009F1E4D" w:rsidRDefault="00A33E71" w:rsidP="009F1E4D">
            <w:pPr>
              <w:jc w:val="both"/>
              <w:rPr>
                <w:sz w:val="28"/>
                <w:szCs w:val="28"/>
              </w:rPr>
            </w:pPr>
            <w:r w:rsidRPr="009F1E4D">
              <w:rPr>
                <w:sz w:val="28"/>
                <w:szCs w:val="28"/>
              </w:rPr>
              <w:t>долгосрочные обязательства (строка 590 бухгалтерского баланса);</w:t>
            </w:r>
          </w:p>
        </w:tc>
      </w:tr>
      <w:tr w:rsidR="00A33E71" w:rsidRPr="009F1E4D" w:rsidTr="00A33E71">
        <w:tc>
          <w:tcPr>
            <w:tcW w:w="598" w:type="dxa"/>
          </w:tcPr>
          <w:p w:rsidR="00A33E71" w:rsidRPr="009F1E4D" w:rsidRDefault="00A33E71" w:rsidP="009F1E4D">
            <w:pPr>
              <w:jc w:val="both"/>
              <w:rPr>
                <w:sz w:val="28"/>
                <w:szCs w:val="28"/>
              </w:rPr>
            </w:pPr>
          </w:p>
        </w:tc>
        <w:tc>
          <w:tcPr>
            <w:tcW w:w="610" w:type="dxa"/>
          </w:tcPr>
          <w:p w:rsidR="00A33E71" w:rsidRPr="009F1E4D" w:rsidRDefault="00A33E71" w:rsidP="009F1E4D">
            <w:pPr>
              <w:jc w:val="both"/>
              <w:rPr>
                <w:sz w:val="28"/>
                <w:szCs w:val="28"/>
              </w:rPr>
            </w:pPr>
            <w:r w:rsidRPr="009F1E4D">
              <w:rPr>
                <w:sz w:val="28"/>
                <w:szCs w:val="28"/>
              </w:rPr>
              <w:t>ИБ</w:t>
            </w:r>
          </w:p>
        </w:tc>
        <w:tc>
          <w:tcPr>
            <w:tcW w:w="356" w:type="dxa"/>
            <w:vAlign w:val="center"/>
          </w:tcPr>
          <w:p w:rsidR="00A33E71" w:rsidRPr="009F1E4D" w:rsidRDefault="00A33E71" w:rsidP="009F1E4D">
            <w:pPr>
              <w:jc w:val="both"/>
              <w:rPr>
                <w:sz w:val="28"/>
                <w:szCs w:val="28"/>
              </w:rPr>
            </w:pPr>
            <w:r w:rsidRPr="009F1E4D">
              <w:rPr>
                <w:sz w:val="28"/>
                <w:szCs w:val="28"/>
              </w:rPr>
              <w:t>–</w:t>
            </w:r>
          </w:p>
        </w:tc>
        <w:tc>
          <w:tcPr>
            <w:tcW w:w="8290" w:type="dxa"/>
          </w:tcPr>
          <w:p w:rsidR="00A33E71" w:rsidRPr="009F1E4D" w:rsidRDefault="00A33E71" w:rsidP="009F1E4D">
            <w:pPr>
              <w:jc w:val="both"/>
              <w:rPr>
                <w:sz w:val="28"/>
                <w:szCs w:val="28"/>
              </w:rPr>
            </w:pPr>
            <w:r w:rsidRPr="009F1E4D">
              <w:rPr>
                <w:sz w:val="28"/>
                <w:szCs w:val="28"/>
              </w:rPr>
              <w:t>итог бухгалтерского баланса (строка 300 бухгалтерского баланса).</w:t>
            </w:r>
          </w:p>
        </w:tc>
      </w:tr>
    </w:tbl>
    <w:p w:rsidR="000B72CF" w:rsidRDefault="000B72CF" w:rsidP="009F1E4D">
      <w:pPr>
        <w:spacing w:after="0" w:line="360" w:lineRule="exact"/>
        <w:ind w:firstLine="709"/>
        <w:jc w:val="both"/>
        <w:rPr>
          <w:rFonts w:ascii="Times New Roman" w:hAnsi="Times New Roman" w:cs="Times New Roman"/>
          <w:sz w:val="28"/>
          <w:szCs w:val="28"/>
        </w:rPr>
      </w:pPr>
    </w:p>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Для определения части краткосрочных обязательств, которая может быть погашена немедленно, рассчитывается коэффициент абсолютной ликвидности, рассчитываемый в соответствии с формулой (1.18) [23, с. 456]:</w:t>
      </w:r>
    </w:p>
    <w:p w:rsidR="00A33E71" w:rsidRPr="009F1E4D" w:rsidRDefault="00A33E71" w:rsidP="009F1E4D">
      <w:pPr>
        <w:spacing w:after="0" w:line="360" w:lineRule="exact"/>
        <w:ind w:firstLine="709"/>
        <w:jc w:val="both"/>
        <w:rPr>
          <w:rFonts w:ascii="Times New Roman" w:hAnsi="Times New Roman" w:cs="Times New Roman"/>
          <w:sz w:val="28"/>
          <w:szCs w:val="28"/>
        </w:rPr>
      </w:pPr>
    </w:p>
    <w:p w:rsidR="00A33E71" w:rsidRPr="009F1E4D" w:rsidRDefault="00A33E71" w:rsidP="00DF2EB6">
      <w:pPr>
        <w:spacing w:after="0" w:line="240" w:lineRule="auto"/>
        <w:ind w:firstLine="3402"/>
        <w:jc w:val="both"/>
        <w:rPr>
          <w:rFonts w:ascii="Times New Roman" w:hAnsi="Times New Roman" w:cs="Times New Roman"/>
          <w:sz w:val="28"/>
          <w:szCs w:val="28"/>
        </w:rPr>
      </w:pPr>
      <w:r w:rsidRPr="009F1E4D">
        <w:rPr>
          <w:rFonts w:ascii="Times New Roman" w:hAnsi="Times New Roman" w:cs="Times New Roman"/>
          <w:noProof/>
          <w:position w:val="-24"/>
          <w:sz w:val="28"/>
          <w:szCs w:val="28"/>
          <w:lang w:eastAsia="ru-RU"/>
        </w:rPr>
        <w:drawing>
          <wp:inline distT="0" distB="0" distL="0" distR="0" wp14:anchorId="4DAD85E7" wp14:editId="14F6BD12">
            <wp:extent cx="1447800" cy="476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447800" cy="476250"/>
                    </a:xfrm>
                    <a:prstGeom prst="rect">
                      <a:avLst/>
                    </a:prstGeom>
                    <a:noFill/>
                    <a:ln>
                      <a:noFill/>
                    </a:ln>
                  </pic:spPr>
                </pic:pic>
              </a:graphicData>
            </a:graphic>
          </wp:inline>
        </w:drawing>
      </w:r>
      <w:r w:rsidRPr="009F1E4D">
        <w:rPr>
          <w:rFonts w:ascii="Times New Roman" w:hAnsi="Times New Roman" w:cs="Times New Roman"/>
          <w:sz w:val="28"/>
          <w:szCs w:val="28"/>
        </w:rPr>
        <w:t xml:space="preserve">                                             (</w:t>
      </w:r>
      <w:r w:rsidRPr="009F1E4D">
        <w:rPr>
          <w:rFonts w:ascii="Times New Roman" w:hAnsi="Times New Roman" w:cs="Times New Roman"/>
          <w:sz w:val="28"/>
          <w:szCs w:val="28"/>
          <w:lang w:val="en-US"/>
        </w:rPr>
        <w:t>1.18</w:t>
      </w:r>
      <w:r w:rsidRPr="009F1E4D">
        <w:rPr>
          <w:rFonts w:ascii="Times New Roman" w:hAnsi="Times New Roman" w:cs="Times New Roman"/>
          <w:sz w:val="28"/>
          <w:szCs w:val="28"/>
        </w:rPr>
        <w:t>)</w:t>
      </w:r>
    </w:p>
    <w:p w:rsidR="00A33E71" w:rsidRPr="009F1E4D" w:rsidRDefault="00A33E71" w:rsidP="009F1E4D">
      <w:pPr>
        <w:spacing w:after="0" w:line="360" w:lineRule="exact"/>
        <w:ind w:firstLine="709"/>
        <w:jc w:val="both"/>
        <w:rPr>
          <w:rFonts w:ascii="Times New Roman" w:hAnsi="Times New Roman" w:cs="Times New Roman"/>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712"/>
        <w:gridCol w:w="356"/>
        <w:gridCol w:w="8186"/>
      </w:tblGrid>
      <w:tr w:rsidR="00A33E71" w:rsidRPr="009F1E4D" w:rsidTr="00A33E71">
        <w:tc>
          <w:tcPr>
            <w:tcW w:w="598" w:type="dxa"/>
          </w:tcPr>
          <w:p w:rsidR="00A33E71" w:rsidRPr="009F1E4D" w:rsidRDefault="00A33E71" w:rsidP="009F1E4D">
            <w:pPr>
              <w:spacing w:line="360" w:lineRule="exact"/>
              <w:jc w:val="both"/>
              <w:rPr>
                <w:sz w:val="28"/>
                <w:szCs w:val="28"/>
              </w:rPr>
            </w:pPr>
            <w:r w:rsidRPr="009F1E4D">
              <w:rPr>
                <w:sz w:val="28"/>
                <w:szCs w:val="28"/>
              </w:rPr>
              <w:t>где</w:t>
            </w:r>
          </w:p>
        </w:tc>
        <w:tc>
          <w:tcPr>
            <w:tcW w:w="712" w:type="dxa"/>
          </w:tcPr>
          <w:p w:rsidR="00A33E71" w:rsidRPr="009F1E4D" w:rsidRDefault="00A33E71" w:rsidP="009F1E4D">
            <w:pPr>
              <w:spacing w:line="360" w:lineRule="exact"/>
              <w:jc w:val="both"/>
              <w:rPr>
                <w:sz w:val="28"/>
                <w:szCs w:val="28"/>
              </w:rPr>
            </w:pPr>
            <w:proofErr w:type="spellStart"/>
            <w:r w:rsidRPr="009F1E4D">
              <w:rPr>
                <w:sz w:val="28"/>
                <w:szCs w:val="28"/>
              </w:rPr>
              <w:t>ФВ</w:t>
            </w:r>
            <w:r w:rsidRPr="009F1E4D">
              <w:rPr>
                <w:sz w:val="28"/>
                <w:szCs w:val="28"/>
                <w:vertAlign w:val="subscript"/>
              </w:rPr>
              <w:t>к</w:t>
            </w:r>
            <w:proofErr w:type="spellEnd"/>
          </w:p>
        </w:tc>
        <w:tc>
          <w:tcPr>
            <w:tcW w:w="356" w:type="dxa"/>
          </w:tcPr>
          <w:p w:rsidR="00A33E71" w:rsidRPr="009F1E4D" w:rsidRDefault="00A33E71" w:rsidP="009F1E4D">
            <w:pPr>
              <w:spacing w:line="360" w:lineRule="exact"/>
              <w:jc w:val="both"/>
              <w:rPr>
                <w:sz w:val="28"/>
                <w:szCs w:val="28"/>
              </w:rPr>
            </w:pPr>
            <w:r w:rsidRPr="009F1E4D">
              <w:rPr>
                <w:sz w:val="28"/>
                <w:szCs w:val="28"/>
              </w:rPr>
              <w:t>–</w:t>
            </w:r>
          </w:p>
        </w:tc>
        <w:tc>
          <w:tcPr>
            <w:tcW w:w="8188" w:type="dxa"/>
          </w:tcPr>
          <w:p w:rsidR="00A33E71" w:rsidRPr="009F1E4D" w:rsidRDefault="00A33E71" w:rsidP="009F1E4D">
            <w:pPr>
              <w:spacing w:line="360" w:lineRule="exact"/>
              <w:jc w:val="both"/>
              <w:rPr>
                <w:sz w:val="28"/>
                <w:szCs w:val="28"/>
              </w:rPr>
            </w:pPr>
            <w:r w:rsidRPr="009F1E4D">
              <w:rPr>
                <w:sz w:val="28"/>
                <w:szCs w:val="28"/>
              </w:rPr>
              <w:t>краткосрочные финансовые вложения (строка 260 бухгалтерского баланса);</w:t>
            </w:r>
          </w:p>
        </w:tc>
      </w:tr>
      <w:tr w:rsidR="00A33E71" w:rsidRPr="009F1E4D" w:rsidTr="00A33E71">
        <w:tc>
          <w:tcPr>
            <w:tcW w:w="598" w:type="dxa"/>
          </w:tcPr>
          <w:p w:rsidR="00A33E71" w:rsidRPr="009F1E4D" w:rsidRDefault="00A33E71" w:rsidP="009F1E4D">
            <w:pPr>
              <w:spacing w:line="360" w:lineRule="exact"/>
              <w:jc w:val="both"/>
              <w:rPr>
                <w:sz w:val="28"/>
                <w:szCs w:val="28"/>
              </w:rPr>
            </w:pPr>
          </w:p>
        </w:tc>
        <w:tc>
          <w:tcPr>
            <w:tcW w:w="712" w:type="dxa"/>
          </w:tcPr>
          <w:p w:rsidR="00A33E71" w:rsidRPr="009F1E4D" w:rsidRDefault="00A33E71" w:rsidP="009F1E4D">
            <w:pPr>
              <w:spacing w:line="360" w:lineRule="exact"/>
              <w:jc w:val="both"/>
              <w:rPr>
                <w:sz w:val="28"/>
                <w:szCs w:val="28"/>
              </w:rPr>
            </w:pPr>
            <w:r w:rsidRPr="009F1E4D">
              <w:rPr>
                <w:sz w:val="28"/>
                <w:szCs w:val="28"/>
              </w:rPr>
              <w:t>ДС</w:t>
            </w:r>
          </w:p>
        </w:tc>
        <w:tc>
          <w:tcPr>
            <w:tcW w:w="356" w:type="dxa"/>
          </w:tcPr>
          <w:p w:rsidR="00A33E71" w:rsidRPr="009F1E4D" w:rsidRDefault="00A33E71" w:rsidP="009F1E4D">
            <w:pPr>
              <w:spacing w:line="360" w:lineRule="exact"/>
              <w:jc w:val="both"/>
              <w:rPr>
                <w:sz w:val="28"/>
                <w:szCs w:val="28"/>
              </w:rPr>
            </w:pPr>
            <w:r w:rsidRPr="009F1E4D">
              <w:rPr>
                <w:sz w:val="28"/>
                <w:szCs w:val="28"/>
              </w:rPr>
              <w:t>–</w:t>
            </w:r>
          </w:p>
        </w:tc>
        <w:tc>
          <w:tcPr>
            <w:tcW w:w="8188" w:type="dxa"/>
          </w:tcPr>
          <w:p w:rsidR="00A33E71" w:rsidRPr="009F1E4D" w:rsidRDefault="00A33E71" w:rsidP="009F1E4D">
            <w:pPr>
              <w:spacing w:line="360" w:lineRule="exact"/>
              <w:jc w:val="both"/>
              <w:rPr>
                <w:sz w:val="28"/>
                <w:szCs w:val="28"/>
              </w:rPr>
            </w:pPr>
            <w:r w:rsidRPr="009F1E4D">
              <w:rPr>
                <w:sz w:val="28"/>
                <w:szCs w:val="28"/>
              </w:rPr>
              <w:t>денежные средства и их эквиваленты (строка 270 бухгалтерского баланса);</w:t>
            </w:r>
          </w:p>
        </w:tc>
      </w:tr>
      <w:tr w:rsidR="00A33E71" w:rsidRPr="009F1E4D" w:rsidTr="00A33E71">
        <w:tc>
          <w:tcPr>
            <w:tcW w:w="598" w:type="dxa"/>
          </w:tcPr>
          <w:p w:rsidR="00A33E71" w:rsidRPr="009F1E4D" w:rsidRDefault="00A33E71" w:rsidP="009F1E4D">
            <w:pPr>
              <w:spacing w:line="360" w:lineRule="exact"/>
              <w:jc w:val="both"/>
              <w:rPr>
                <w:sz w:val="28"/>
                <w:szCs w:val="28"/>
              </w:rPr>
            </w:pPr>
          </w:p>
        </w:tc>
        <w:tc>
          <w:tcPr>
            <w:tcW w:w="712" w:type="dxa"/>
          </w:tcPr>
          <w:p w:rsidR="00A33E71" w:rsidRPr="009F1E4D" w:rsidRDefault="00A33E71" w:rsidP="009F1E4D">
            <w:pPr>
              <w:spacing w:line="360" w:lineRule="exact"/>
              <w:jc w:val="both"/>
              <w:rPr>
                <w:sz w:val="28"/>
                <w:szCs w:val="28"/>
              </w:rPr>
            </w:pPr>
            <w:r w:rsidRPr="009F1E4D">
              <w:rPr>
                <w:sz w:val="28"/>
                <w:szCs w:val="28"/>
              </w:rPr>
              <w:t>ИБ</w:t>
            </w:r>
          </w:p>
        </w:tc>
        <w:tc>
          <w:tcPr>
            <w:tcW w:w="356" w:type="dxa"/>
          </w:tcPr>
          <w:p w:rsidR="00A33E71" w:rsidRPr="009F1E4D" w:rsidRDefault="00A33E71" w:rsidP="009F1E4D">
            <w:pPr>
              <w:spacing w:line="360" w:lineRule="exact"/>
              <w:jc w:val="both"/>
              <w:rPr>
                <w:sz w:val="28"/>
                <w:szCs w:val="28"/>
              </w:rPr>
            </w:pPr>
            <w:r w:rsidRPr="009F1E4D">
              <w:rPr>
                <w:sz w:val="28"/>
                <w:szCs w:val="28"/>
              </w:rPr>
              <w:t>–</w:t>
            </w:r>
          </w:p>
        </w:tc>
        <w:tc>
          <w:tcPr>
            <w:tcW w:w="8188" w:type="dxa"/>
          </w:tcPr>
          <w:p w:rsidR="00A33E71" w:rsidRPr="009F1E4D" w:rsidRDefault="00A33E71" w:rsidP="009F1E4D">
            <w:pPr>
              <w:spacing w:line="360" w:lineRule="exact"/>
              <w:jc w:val="both"/>
              <w:rPr>
                <w:sz w:val="28"/>
                <w:szCs w:val="28"/>
              </w:rPr>
            </w:pPr>
            <w:r w:rsidRPr="009F1E4D">
              <w:rPr>
                <w:sz w:val="28"/>
                <w:szCs w:val="28"/>
              </w:rPr>
              <w:t>краткосрочные обязательства (строка 690 бухгалтерского баланса).</w:t>
            </w:r>
          </w:p>
        </w:tc>
      </w:tr>
    </w:tbl>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Коэффициент общей оборачиваемости капитала определяется в соответствии с формулой (1.19) [23, с. 456]:</w:t>
      </w:r>
    </w:p>
    <w:p w:rsidR="00A33E71" w:rsidRPr="009F1E4D" w:rsidRDefault="00A33E71" w:rsidP="00DF2EB6">
      <w:pPr>
        <w:spacing w:after="0" w:line="240" w:lineRule="auto"/>
        <w:ind w:firstLine="3686"/>
        <w:jc w:val="both"/>
        <w:rPr>
          <w:rFonts w:ascii="Times New Roman" w:hAnsi="Times New Roman" w:cs="Times New Roman"/>
          <w:sz w:val="28"/>
          <w:szCs w:val="28"/>
        </w:rPr>
      </w:pPr>
      <w:r w:rsidRPr="009F1E4D">
        <w:rPr>
          <w:rFonts w:ascii="Times New Roman" w:hAnsi="Times New Roman" w:cs="Times New Roman"/>
          <w:noProof/>
          <w:position w:val="-32"/>
          <w:sz w:val="28"/>
          <w:szCs w:val="28"/>
          <w:lang w:eastAsia="ru-RU"/>
        </w:rPr>
        <w:drawing>
          <wp:inline distT="0" distB="0" distL="0" distR="0" wp14:anchorId="58C02052" wp14:editId="5DA4E040">
            <wp:extent cx="1171575" cy="495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171575" cy="495300"/>
                    </a:xfrm>
                    <a:prstGeom prst="rect">
                      <a:avLst/>
                    </a:prstGeom>
                    <a:noFill/>
                    <a:ln>
                      <a:noFill/>
                    </a:ln>
                  </pic:spPr>
                </pic:pic>
              </a:graphicData>
            </a:graphic>
          </wp:inline>
        </w:drawing>
      </w:r>
      <w:r w:rsidRPr="009F1E4D">
        <w:rPr>
          <w:rFonts w:ascii="Times New Roman" w:hAnsi="Times New Roman" w:cs="Times New Roman"/>
          <w:sz w:val="28"/>
          <w:szCs w:val="28"/>
        </w:rPr>
        <w:t xml:space="preserve">                                              (</w:t>
      </w:r>
      <w:r w:rsidRPr="009F1E4D">
        <w:rPr>
          <w:rFonts w:ascii="Times New Roman" w:hAnsi="Times New Roman" w:cs="Times New Roman"/>
          <w:sz w:val="28"/>
          <w:szCs w:val="28"/>
          <w:lang w:val="en-US"/>
        </w:rPr>
        <w:t>1.19</w:t>
      </w:r>
      <w:r w:rsidRPr="009F1E4D">
        <w:rPr>
          <w:rFonts w:ascii="Times New Roman" w:hAnsi="Times New Roman" w:cs="Times New Roman"/>
          <w:sz w:val="28"/>
          <w:szCs w:val="28"/>
        </w:rPr>
        <w:t>)</w:t>
      </w:r>
    </w:p>
    <w:p w:rsidR="00A33E71" w:rsidRPr="009F1E4D" w:rsidRDefault="00A33E71" w:rsidP="009F1E4D">
      <w:pPr>
        <w:spacing w:after="0" w:line="360" w:lineRule="exact"/>
        <w:ind w:firstLine="709"/>
        <w:jc w:val="both"/>
        <w:rPr>
          <w:rFonts w:ascii="Times New Roman" w:hAnsi="Times New Roman" w:cs="Times New Roman"/>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775"/>
        <w:gridCol w:w="356"/>
        <w:gridCol w:w="8123"/>
      </w:tblGrid>
      <w:tr w:rsidR="00A33E71" w:rsidRPr="009F1E4D" w:rsidTr="00A33E71">
        <w:tc>
          <w:tcPr>
            <w:tcW w:w="598" w:type="dxa"/>
          </w:tcPr>
          <w:p w:rsidR="00A33E71" w:rsidRPr="009F1E4D" w:rsidRDefault="00A33E71" w:rsidP="009F1E4D">
            <w:pPr>
              <w:jc w:val="both"/>
              <w:rPr>
                <w:sz w:val="28"/>
                <w:szCs w:val="28"/>
              </w:rPr>
            </w:pPr>
            <w:r w:rsidRPr="009F1E4D">
              <w:rPr>
                <w:sz w:val="28"/>
                <w:szCs w:val="28"/>
              </w:rPr>
              <w:t>где</w:t>
            </w:r>
          </w:p>
        </w:tc>
        <w:tc>
          <w:tcPr>
            <w:tcW w:w="775" w:type="dxa"/>
          </w:tcPr>
          <w:p w:rsidR="00A33E71" w:rsidRPr="009F1E4D" w:rsidRDefault="00A33E71" w:rsidP="009F1E4D">
            <w:pPr>
              <w:jc w:val="both"/>
              <w:rPr>
                <w:sz w:val="28"/>
                <w:szCs w:val="28"/>
              </w:rPr>
            </w:pPr>
            <w:r w:rsidRPr="009F1E4D">
              <w:rPr>
                <w:sz w:val="28"/>
                <w:szCs w:val="28"/>
              </w:rPr>
              <w:t>Выр</w:t>
            </w:r>
          </w:p>
        </w:tc>
        <w:tc>
          <w:tcPr>
            <w:tcW w:w="356" w:type="dxa"/>
          </w:tcPr>
          <w:p w:rsidR="00A33E71" w:rsidRPr="009F1E4D" w:rsidRDefault="00A33E71" w:rsidP="009F1E4D">
            <w:pPr>
              <w:jc w:val="both"/>
              <w:rPr>
                <w:sz w:val="28"/>
                <w:szCs w:val="28"/>
              </w:rPr>
            </w:pPr>
            <w:r w:rsidRPr="009F1E4D">
              <w:rPr>
                <w:sz w:val="28"/>
                <w:szCs w:val="28"/>
              </w:rPr>
              <w:t>–</w:t>
            </w:r>
          </w:p>
        </w:tc>
        <w:tc>
          <w:tcPr>
            <w:tcW w:w="8125" w:type="dxa"/>
          </w:tcPr>
          <w:p w:rsidR="00A33E71" w:rsidRPr="009F1E4D" w:rsidRDefault="00A33E71" w:rsidP="009F1E4D">
            <w:pPr>
              <w:jc w:val="both"/>
              <w:rPr>
                <w:sz w:val="28"/>
                <w:szCs w:val="28"/>
              </w:rPr>
            </w:pPr>
            <w:r w:rsidRPr="009F1E4D">
              <w:rPr>
                <w:sz w:val="28"/>
                <w:szCs w:val="28"/>
              </w:rPr>
              <w:t>выручка от реализации услуг (строка 010 отчета о прибылях и убытках);</w:t>
            </w:r>
          </w:p>
        </w:tc>
      </w:tr>
      <w:tr w:rsidR="00A33E71" w:rsidRPr="009F1E4D" w:rsidTr="00A33E71">
        <w:tc>
          <w:tcPr>
            <w:tcW w:w="598" w:type="dxa"/>
          </w:tcPr>
          <w:p w:rsidR="00A33E71" w:rsidRPr="009F1E4D" w:rsidRDefault="00A33E71" w:rsidP="009F1E4D">
            <w:pPr>
              <w:jc w:val="both"/>
              <w:rPr>
                <w:sz w:val="28"/>
                <w:szCs w:val="28"/>
              </w:rPr>
            </w:pPr>
          </w:p>
        </w:tc>
        <w:tc>
          <w:tcPr>
            <w:tcW w:w="775" w:type="dxa"/>
          </w:tcPr>
          <w:p w:rsidR="00A33E71" w:rsidRPr="009F1E4D" w:rsidRDefault="00A33E71" w:rsidP="009F1E4D">
            <w:pPr>
              <w:jc w:val="both"/>
              <w:rPr>
                <w:sz w:val="28"/>
                <w:szCs w:val="28"/>
              </w:rPr>
            </w:pPr>
            <w:proofErr w:type="spellStart"/>
            <w:r w:rsidRPr="009F1E4D">
              <w:rPr>
                <w:sz w:val="28"/>
                <w:szCs w:val="28"/>
              </w:rPr>
              <w:t>СА</w:t>
            </w:r>
            <w:r w:rsidRPr="009F1E4D">
              <w:rPr>
                <w:sz w:val="28"/>
                <w:szCs w:val="28"/>
                <w:vertAlign w:val="subscript"/>
              </w:rPr>
              <w:t>ср</w:t>
            </w:r>
            <w:proofErr w:type="spellEnd"/>
          </w:p>
        </w:tc>
        <w:tc>
          <w:tcPr>
            <w:tcW w:w="356" w:type="dxa"/>
          </w:tcPr>
          <w:p w:rsidR="00A33E71" w:rsidRPr="009F1E4D" w:rsidRDefault="00A33E71" w:rsidP="009F1E4D">
            <w:pPr>
              <w:jc w:val="both"/>
              <w:rPr>
                <w:sz w:val="28"/>
                <w:szCs w:val="28"/>
              </w:rPr>
            </w:pPr>
            <w:r w:rsidRPr="009F1E4D">
              <w:rPr>
                <w:sz w:val="28"/>
                <w:szCs w:val="28"/>
              </w:rPr>
              <w:t>–</w:t>
            </w:r>
          </w:p>
        </w:tc>
        <w:tc>
          <w:tcPr>
            <w:tcW w:w="8125" w:type="dxa"/>
          </w:tcPr>
          <w:p w:rsidR="00A33E71" w:rsidRPr="009F1E4D" w:rsidRDefault="00A33E71" w:rsidP="009F1E4D">
            <w:pPr>
              <w:jc w:val="both"/>
              <w:rPr>
                <w:sz w:val="28"/>
                <w:szCs w:val="28"/>
              </w:rPr>
            </w:pPr>
            <w:r w:rsidRPr="009F1E4D">
              <w:rPr>
                <w:sz w:val="28"/>
                <w:szCs w:val="28"/>
              </w:rPr>
              <w:t xml:space="preserve">средняя стоимость активов субъекта хозяйствования (строка 300 </w:t>
            </w:r>
            <w:r w:rsidRPr="009F1E4D">
              <w:rPr>
                <w:sz w:val="28"/>
                <w:szCs w:val="28"/>
              </w:rPr>
              <w:lastRenderedPageBreak/>
              <w:t>бухгалтерского баланса, сумма граф 3 и 4, деленная на 2).</w:t>
            </w:r>
          </w:p>
        </w:tc>
      </w:tr>
    </w:tbl>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lastRenderedPageBreak/>
        <w:t>Коэффициент оборачиваемости краткосрочных активов определяется в соответствии с формулой (1.20) [23, с. 457]:</w:t>
      </w:r>
    </w:p>
    <w:p w:rsidR="00A33E71" w:rsidRPr="009F1E4D" w:rsidRDefault="00A33E71" w:rsidP="009F1E4D">
      <w:pPr>
        <w:spacing w:after="0" w:line="360" w:lineRule="exact"/>
        <w:ind w:firstLine="709"/>
        <w:jc w:val="both"/>
        <w:rPr>
          <w:rFonts w:ascii="Times New Roman" w:hAnsi="Times New Roman" w:cs="Times New Roman"/>
          <w:sz w:val="28"/>
          <w:szCs w:val="28"/>
        </w:rPr>
      </w:pPr>
    </w:p>
    <w:p w:rsidR="00A33E71" w:rsidRPr="009F1E4D" w:rsidRDefault="00A33E71" w:rsidP="00DF2EB6">
      <w:pPr>
        <w:spacing w:after="0" w:line="240" w:lineRule="auto"/>
        <w:ind w:firstLine="3402"/>
        <w:jc w:val="both"/>
        <w:rPr>
          <w:rFonts w:ascii="Times New Roman" w:hAnsi="Times New Roman" w:cs="Times New Roman"/>
          <w:sz w:val="28"/>
          <w:szCs w:val="28"/>
        </w:rPr>
      </w:pPr>
      <w:r w:rsidRPr="009F1E4D">
        <w:rPr>
          <w:rFonts w:ascii="Times New Roman" w:hAnsi="Times New Roman" w:cs="Times New Roman"/>
          <w:noProof/>
          <w:position w:val="-32"/>
          <w:sz w:val="28"/>
          <w:szCs w:val="28"/>
          <w:lang w:eastAsia="ru-RU"/>
        </w:rPr>
        <w:drawing>
          <wp:inline distT="0" distB="0" distL="0" distR="0" wp14:anchorId="193BD7C3" wp14:editId="27D10585">
            <wp:extent cx="1352550"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352550" cy="533400"/>
                    </a:xfrm>
                    <a:prstGeom prst="rect">
                      <a:avLst/>
                    </a:prstGeom>
                    <a:noFill/>
                    <a:ln>
                      <a:noFill/>
                    </a:ln>
                  </pic:spPr>
                </pic:pic>
              </a:graphicData>
            </a:graphic>
          </wp:inline>
        </w:drawing>
      </w:r>
      <w:r w:rsidRPr="009F1E4D">
        <w:rPr>
          <w:rFonts w:ascii="Times New Roman" w:hAnsi="Times New Roman" w:cs="Times New Roman"/>
          <w:sz w:val="28"/>
          <w:szCs w:val="28"/>
        </w:rPr>
        <w:t xml:space="preserve">                                               (</w:t>
      </w:r>
      <w:r w:rsidRPr="009F1E4D">
        <w:rPr>
          <w:rFonts w:ascii="Times New Roman" w:hAnsi="Times New Roman" w:cs="Times New Roman"/>
          <w:sz w:val="28"/>
          <w:szCs w:val="28"/>
          <w:lang w:val="en-US"/>
        </w:rPr>
        <w:t>1.20</w:t>
      </w:r>
      <w:r w:rsidRPr="009F1E4D">
        <w:rPr>
          <w:rFonts w:ascii="Times New Roman" w:hAnsi="Times New Roman" w:cs="Times New Roman"/>
          <w:sz w:val="28"/>
          <w:szCs w:val="28"/>
        </w:rPr>
        <w:t>)</w:t>
      </w:r>
    </w:p>
    <w:p w:rsidR="00A33E71" w:rsidRPr="009F1E4D" w:rsidRDefault="00A33E71" w:rsidP="009F1E4D">
      <w:pPr>
        <w:spacing w:after="0" w:line="360" w:lineRule="exact"/>
        <w:ind w:firstLine="709"/>
        <w:jc w:val="both"/>
        <w:rPr>
          <w:rFonts w:ascii="Times New Roman" w:hAnsi="Times New Roman" w:cs="Times New Roman"/>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962"/>
        <w:gridCol w:w="356"/>
        <w:gridCol w:w="7936"/>
      </w:tblGrid>
      <w:tr w:rsidR="00A33E71" w:rsidRPr="009F1E4D" w:rsidTr="00A33E71">
        <w:tc>
          <w:tcPr>
            <w:tcW w:w="598" w:type="dxa"/>
          </w:tcPr>
          <w:p w:rsidR="00A33E71" w:rsidRPr="009F1E4D" w:rsidRDefault="00A33E71" w:rsidP="009F1E4D">
            <w:pPr>
              <w:spacing w:line="360" w:lineRule="exact"/>
              <w:jc w:val="both"/>
              <w:rPr>
                <w:sz w:val="28"/>
                <w:szCs w:val="28"/>
              </w:rPr>
            </w:pPr>
            <w:r w:rsidRPr="009F1E4D">
              <w:rPr>
                <w:sz w:val="28"/>
                <w:szCs w:val="28"/>
              </w:rPr>
              <w:t>где</w:t>
            </w:r>
          </w:p>
        </w:tc>
        <w:tc>
          <w:tcPr>
            <w:tcW w:w="962" w:type="dxa"/>
          </w:tcPr>
          <w:p w:rsidR="00A33E71" w:rsidRPr="009F1E4D" w:rsidRDefault="00A33E71" w:rsidP="009F1E4D">
            <w:pPr>
              <w:spacing w:line="360" w:lineRule="exact"/>
              <w:jc w:val="both"/>
              <w:rPr>
                <w:sz w:val="28"/>
                <w:szCs w:val="28"/>
              </w:rPr>
            </w:pPr>
            <w:r w:rsidRPr="009F1E4D">
              <w:rPr>
                <w:sz w:val="28"/>
                <w:szCs w:val="28"/>
              </w:rPr>
              <w:t>Выр</w:t>
            </w:r>
          </w:p>
        </w:tc>
        <w:tc>
          <w:tcPr>
            <w:tcW w:w="356" w:type="dxa"/>
          </w:tcPr>
          <w:p w:rsidR="00A33E71" w:rsidRPr="009F1E4D" w:rsidRDefault="00A33E71" w:rsidP="009F1E4D">
            <w:pPr>
              <w:spacing w:line="360" w:lineRule="exact"/>
              <w:jc w:val="both"/>
              <w:rPr>
                <w:sz w:val="28"/>
                <w:szCs w:val="28"/>
              </w:rPr>
            </w:pPr>
            <w:r w:rsidRPr="009F1E4D">
              <w:rPr>
                <w:sz w:val="28"/>
                <w:szCs w:val="28"/>
              </w:rPr>
              <w:t>–</w:t>
            </w:r>
          </w:p>
        </w:tc>
        <w:tc>
          <w:tcPr>
            <w:tcW w:w="7938" w:type="dxa"/>
          </w:tcPr>
          <w:p w:rsidR="00A33E71" w:rsidRPr="009F1E4D" w:rsidRDefault="00A33E71" w:rsidP="009F1E4D">
            <w:pPr>
              <w:spacing w:line="360" w:lineRule="exact"/>
              <w:jc w:val="both"/>
              <w:rPr>
                <w:sz w:val="28"/>
                <w:szCs w:val="28"/>
              </w:rPr>
            </w:pPr>
            <w:r w:rsidRPr="009F1E4D">
              <w:rPr>
                <w:sz w:val="28"/>
                <w:szCs w:val="28"/>
              </w:rPr>
              <w:t>выручка от реализации услуг (строка 010 отчета о прибылях и убытках);</w:t>
            </w:r>
          </w:p>
        </w:tc>
      </w:tr>
      <w:tr w:rsidR="00A33E71" w:rsidRPr="009F1E4D" w:rsidTr="00A33E71">
        <w:tc>
          <w:tcPr>
            <w:tcW w:w="598" w:type="dxa"/>
          </w:tcPr>
          <w:p w:rsidR="00A33E71" w:rsidRPr="009F1E4D" w:rsidRDefault="00A33E71" w:rsidP="009F1E4D">
            <w:pPr>
              <w:spacing w:line="360" w:lineRule="exact"/>
              <w:jc w:val="both"/>
              <w:rPr>
                <w:sz w:val="28"/>
                <w:szCs w:val="28"/>
              </w:rPr>
            </w:pPr>
          </w:p>
        </w:tc>
        <w:tc>
          <w:tcPr>
            <w:tcW w:w="962" w:type="dxa"/>
          </w:tcPr>
          <w:p w:rsidR="00A33E71" w:rsidRPr="009F1E4D" w:rsidRDefault="00A33E71" w:rsidP="009F1E4D">
            <w:pPr>
              <w:spacing w:line="360" w:lineRule="exact"/>
              <w:jc w:val="both"/>
              <w:rPr>
                <w:sz w:val="28"/>
                <w:szCs w:val="28"/>
              </w:rPr>
            </w:pPr>
            <w:proofErr w:type="spellStart"/>
            <w:r w:rsidRPr="009F1E4D">
              <w:rPr>
                <w:sz w:val="28"/>
                <w:szCs w:val="28"/>
              </w:rPr>
              <w:t>СКА</w:t>
            </w:r>
            <w:r w:rsidRPr="009F1E4D">
              <w:rPr>
                <w:sz w:val="28"/>
                <w:szCs w:val="28"/>
                <w:vertAlign w:val="subscript"/>
              </w:rPr>
              <w:t>ср</w:t>
            </w:r>
            <w:proofErr w:type="spellEnd"/>
          </w:p>
        </w:tc>
        <w:tc>
          <w:tcPr>
            <w:tcW w:w="356" w:type="dxa"/>
          </w:tcPr>
          <w:p w:rsidR="00A33E71" w:rsidRPr="009F1E4D" w:rsidRDefault="00A33E71" w:rsidP="009F1E4D">
            <w:pPr>
              <w:spacing w:line="360" w:lineRule="exact"/>
              <w:jc w:val="both"/>
              <w:rPr>
                <w:sz w:val="28"/>
                <w:szCs w:val="28"/>
              </w:rPr>
            </w:pPr>
            <w:r w:rsidRPr="009F1E4D">
              <w:rPr>
                <w:sz w:val="28"/>
                <w:szCs w:val="28"/>
              </w:rPr>
              <w:t>–</w:t>
            </w:r>
          </w:p>
        </w:tc>
        <w:tc>
          <w:tcPr>
            <w:tcW w:w="7938" w:type="dxa"/>
          </w:tcPr>
          <w:p w:rsidR="00A33E71" w:rsidRPr="009F1E4D" w:rsidRDefault="00A33E71" w:rsidP="009F1E4D">
            <w:pPr>
              <w:spacing w:line="360" w:lineRule="exact"/>
              <w:jc w:val="both"/>
              <w:rPr>
                <w:sz w:val="28"/>
                <w:szCs w:val="28"/>
              </w:rPr>
            </w:pPr>
            <w:r w:rsidRPr="009F1E4D">
              <w:rPr>
                <w:sz w:val="28"/>
                <w:szCs w:val="28"/>
              </w:rPr>
              <w:t>средняя стоимость краткосрочных активов субъекта хозяйствования (строка 290 бухгалтерского баланса, сумма граф 3 и 4, деленная на 2).</w:t>
            </w:r>
          </w:p>
        </w:tc>
      </w:tr>
    </w:tbl>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Для оценки структуры источников финансирования применяются такие показатели, как коэффициент капитализации и коэффициент финансовой независимости. Коэффициент капитализации определяется по формуле (1.</w:t>
      </w:r>
      <w:r w:rsidRPr="009F1E4D">
        <w:rPr>
          <w:rFonts w:ascii="Times New Roman" w:hAnsi="Times New Roman" w:cs="Times New Roman"/>
          <w:sz w:val="28"/>
          <w:szCs w:val="28"/>
          <w:lang w:val="en-US"/>
        </w:rPr>
        <w:t>21</w:t>
      </w:r>
      <w:r w:rsidRPr="009F1E4D">
        <w:rPr>
          <w:rFonts w:ascii="Times New Roman" w:hAnsi="Times New Roman" w:cs="Times New Roman"/>
          <w:sz w:val="28"/>
          <w:szCs w:val="28"/>
        </w:rPr>
        <w:t>) [22, с. 129]:</w:t>
      </w:r>
    </w:p>
    <w:p w:rsidR="00A33E71" w:rsidRPr="009F1E4D" w:rsidRDefault="00A33E71" w:rsidP="009F1E4D">
      <w:pPr>
        <w:spacing w:after="0" w:line="360" w:lineRule="exact"/>
        <w:ind w:firstLine="709"/>
        <w:jc w:val="both"/>
        <w:rPr>
          <w:rFonts w:ascii="Times New Roman" w:hAnsi="Times New Roman" w:cs="Times New Roman"/>
          <w:sz w:val="28"/>
          <w:szCs w:val="28"/>
        </w:rPr>
      </w:pPr>
    </w:p>
    <w:p w:rsidR="00A33E71" w:rsidRPr="009F1E4D" w:rsidRDefault="00A33E71" w:rsidP="00DF2EB6">
      <w:pPr>
        <w:spacing w:after="0" w:line="240" w:lineRule="auto"/>
        <w:ind w:firstLine="2977"/>
        <w:jc w:val="both"/>
        <w:rPr>
          <w:rFonts w:ascii="Times New Roman" w:hAnsi="Times New Roman" w:cs="Times New Roman"/>
          <w:sz w:val="28"/>
          <w:szCs w:val="28"/>
        </w:rPr>
      </w:pPr>
      <w:r w:rsidRPr="009F1E4D">
        <w:rPr>
          <w:rFonts w:ascii="Times New Roman" w:hAnsi="Times New Roman" w:cs="Times New Roman"/>
          <w:sz w:val="28"/>
          <w:szCs w:val="28"/>
        </w:rPr>
        <w:t xml:space="preserve">                    </w:t>
      </w:r>
      <w:r w:rsidR="00DF2EB6" w:rsidRPr="009F1E4D">
        <w:rPr>
          <w:rFonts w:ascii="Times New Roman" w:hAnsi="Times New Roman" w:cs="Times New Roman"/>
          <w:noProof/>
          <w:position w:val="-24"/>
          <w:sz w:val="28"/>
          <w:szCs w:val="28"/>
          <w:lang w:eastAsia="ru-RU"/>
        </w:rPr>
        <w:drawing>
          <wp:inline distT="0" distB="0" distL="0" distR="0" wp14:anchorId="18CD8334" wp14:editId="1F2F2B19">
            <wp:extent cx="1219200" cy="4476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219200" cy="447675"/>
                    </a:xfrm>
                    <a:prstGeom prst="rect">
                      <a:avLst/>
                    </a:prstGeom>
                    <a:noFill/>
                    <a:ln>
                      <a:noFill/>
                    </a:ln>
                  </pic:spPr>
                </pic:pic>
              </a:graphicData>
            </a:graphic>
          </wp:inline>
        </w:drawing>
      </w:r>
      <w:r w:rsidRPr="009F1E4D">
        <w:rPr>
          <w:rFonts w:ascii="Times New Roman" w:hAnsi="Times New Roman" w:cs="Times New Roman"/>
          <w:sz w:val="28"/>
          <w:szCs w:val="28"/>
        </w:rPr>
        <w:t xml:space="preserve">                  </w:t>
      </w:r>
      <w:r w:rsidR="00DF2EB6">
        <w:rPr>
          <w:rFonts w:ascii="Times New Roman" w:hAnsi="Times New Roman" w:cs="Times New Roman"/>
          <w:sz w:val="28"/>
          <w:szCs w:val="28"/>
        </w:rPr>
        <w:t xml:space="preserve">      </w:t>
      </w:r>
      <w:r w:rsidRPr="009F1E4D">
        <w:rPr>
          <w:rFonts w:ascii="Times New Roman" w:hAnsi="Times New Roman" w:cs="Times New Roman"/>
          <w:sz w:val="28"/>
          <w:szCs w:val="28"/>
        </w:rPr>
        <w:t xml:space="preserve">           (</w:t>
      </w:r>
      <w:r w:rsidRPr="009F1E4D">
        <w:rPr>
          <w:rFonts w:ascii="Times New Roman" w:hAnsi="Times New Roman" w:cs="Times New Roman"/>
          <w:sz w:val="28"/>
          <w:szCs w:val="28"/>
          <w:lang w:val="en-US"/>
        </w:rPr>
        <w:t>1.21</w:t>
      </w:r>
      <w:r w:rsidRPr="009F1E4D">
        <w:rPr>
          <w:rFonts w:ascii="Times New Roman" w:hAnsi="Times New Roman" w:cs="Times New Roman"/>
          <w:sz w:val="28"/>
          <w:szCs w:val="28"/>
        </w:rPr>
        <w:t>)</w:t>
      </w:r>
    </w:p>
    <w:p w:rsidR="00A33E71" w:rsidRPr="009F1E4D" w:rsidRDefault="00A33E71" w:rsidP="009F1E4D">
      <w:pPr>
        <w:spacing w:after="0" w:line="360" w:lineRule="exact"/>
        <w:ind w:firstLine="709"/>
        <w:jc w:val="both"/>
        <w:rPr>
          <w:rFonts w:ascii="Times New Roman" w:hAnsi="Times New Roman" w:cs="Times New Roman"/>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745"/>
        <w:gridCol w:w="356"/>
        <w:gridCol w:w="8153"/>
      </w:tblGrid>
      <w:tr w:rsidR="00A33E71" w:rsidRPr="009F1E4D" w:rsidTr="00A33E71">
        <w:tc>
          <w:tcPr>
            <w:tcW w:w="598" w:type="dxa"/>
          </w:tcPr>
          <w:p w:rsidR="00A33E71" w:rsidRPr="009F1E4D" w:rsidRDefault="00A33E71" w:rsidP="009F1E4D">
            <w:pPr>
              <w:jc w:val="both"/>
              <w:rPr>
                <w:sz w:val="28"/>
                <w:szCs w:val="28"/>
              </w:rPr>
            </w:pPr>
            <w:r w:rsidRPr="009F1E4D">
              <w:rPr>
                <w:sz w:val="28"/>
                <w:szCs w:val="28"/>
              </w:rPr>
              <w:t>где</w:t>
            </w:r>
          </w:p>
        </w:tc>
        <w:tc>
          <w:tcPr>
            <w:tcW w:w="745" w:type="dxa"/>
          </w:tcPr>
          <w:p w:rsidR="00A33E71" w:rsidRPr="009F1E4D" w:rsidRDefault="00A33E71" w:rsidP="009F1E4D">
            <w:pPr>
              <w:jc w:val="both"/>
              <w:rPr>
                <w:sz w:val="28"/>
                <w:szCs w:val="28"/>
              </w:rPr>
            </w:pPr>
            <w:r w:rsidRPr="009F1E4D">
              <w:rPr>
                <w:sz w:val="28"/>
                <w:szCs w:val="28"/>
              </w:rPr>
              <w:t>ДО</w:t>
            </w:r>
          </w:p>
        </w:tc>
        <w:tc>
          <w:tcPr>
            <w:tcW w:w="356" w:type="dxa"/>
          </w:tcPr>
          <w:p w:rsidR="00A33E71" w:rsidRPr="009F1E4D" w:rsidRDefault="00A33E71" w:rsidP="009F1E4D">
            <w:pPr>
              <w:jc w:val="both"/>
              <w:rPr>
                <w:sz w:val="28"/>
                <w:szCs w:val="28"/>
              </w:rPr>
            </w:pPr>
            <w:r w:rsidRPr="009F1E4D">
              <w:rPr>
                <w:sz w:val="28"/>
                <w:szCs w:val="28"/>
              </w:rPr>
              <w:t>–</w:t>
            </w:r>
          </w:p>
        </w:tc>
        <w:tc>
          <w:tcPr>
            <w:tcW w:w="8155" w:type="dxa"/>
          </w:tcPr>
          <w:p w:rsidR="00A33E71" w:rsidRPr="009F1E4D" w:rsidRDefault="00A33E71" w:rsidP="009F1E4D">
            <w:pPr>
              <w:jc w:val="both"/>
              <w:rPr>
                <w:sz w:val="28"/>
                <w:szCs w:val="28"/>
              </w:rPr>
            </w:pPr>
            <w:r w:rsidRPr="009F1E4D">
              <w:rPr>
                <w:sz w:val="28"/>
                <w:szCs w:val="28"/>
              </w:rPr>
              <w:t>долгосрочные обязательства;</w:t>
            </w:r>
          </w:p>
        </w:tc>
      </w:tr>
      <w:tr w:rsidR="00A33E71" w:rsidRPr="009F1E4D" w:rsidTr="00A33E71">
        <w:tc>
          <w:tcPr>
            <w:tcW w:w="598" w:type="dxa"/>
          </w:tcPr>
          <w:p w:rsidR="00A33E71" w:rsidRPr="009F1E4D" w:rsidRDefault="00A33E71" w:rsidP="009F1E4D">
            <w:pPr>
              <w:jc w:val="both"/>
              <w:rPr>
                <w:sz w:val="28"/>
                <w:szCs w:val="28"/>
              </w:rPr>
            </w:pPr>
          </w:p>
        </w:tc>
        <w:tc>
          <w:tcPr>
            <w:tcW w:w="745" w:type="dxa"/>
          </w:tcPr>
          <w:p w:rsidR="00A33E71" w:rsidRPr="009F1E4D" w:rsidRDefault="00A33E71" w:rsidP="009F1E4D">
            <w:pPr>
              <w:jc w:val="both"/>
              <w:rPr>
                <w:sz w:val="28"/>
                <w:szCs w:val="28"/>
              </w:rPr>
            </w:pPr>
            <w:r w:rsidRPr="009F1E4D">
              <w:rPr>
                <w:sz w:val="28"/>
                <w:szCs w:val="28"/>
              </w:rPr>
              <w:t>КО</w:t>
            </w:r>
          </w:p>
        </w:tc>
        <w:tc>
          <w:tcPr>
            <w:tcW w:w="356" w:type="dxa"/>
          </w:tcPr>
          <w:p w:rsidR="00A33E71" w:rsidRPr="009F1E4D" w:rsidRDefault="00A33E71" w:rsidP="009F1E4D">
            <w:pPr>
              <w:jc w:val="both"/>
              <w:rPr>
                <w:sz w:val="28"/>
                <w:szCs w:val="28"/>
              </w:rPr>
            </w:pPr>
            <w:r w:rsidRPr="009F1E4D">
              <w:rPr>
                <w:sz w:val="28"/>
                <w:szCs w:val="28"/>
              </w:rPr>
              <w:t>–</w:t>
            </w:r>
          </w:p>
        </w:tc>
        <w:tc>
          <w:tcPr>
            <w:tcW w:w="8155" w:type="dxa"/>
          </w:tcPr>
          <w:p w:rsidR="00A33E71" w:rsidRPr="009F1E4D" w:rsidRDefault="00A33E71" w:rsidP="009F1E4D">
            <w:pPr>
              <w:jc w:val="both"/>
              <w:rPr>
                <w:sz w:val="28"/>
                <w:szCs w:val="28"/>
              </w:rPr>
            </w:pPr>
            <w:r w:rsidRPr="009F1E4D">
              <w:rPr>
                <w:sz w:val="28"/>
                <w:szCs w:val="28"/>
              </w:rPr>
              <w:t>краткосрочные обязательства;</w:t>
            </w:r>
          </w:p>
        </w:tc>
      </w:tr>
      <w:tr w:rsidR="00A33E71" w:rsidRPr="009F1E4D" w:rsidTr="00A33E71">
        <w:tc>
          <w:tcPr>
            <w:tcW w:w="598" w:type="dxa"/>
          </w:tcPr>
          <w:p w:rsidR="00A33E71" w:rsidRPr="009F1E4D" w:rsidRDefault="00A33E71" w:rsidP="009F1E4D">
            <w:pPr>
              <w:jc w:val="both"/>
              <w:rPr>
                <w:sz w:val="28"/>
                <w:szCs w:val="28"/>
              </w:rPr>
            </w:pPr>
          </w:p>
        </w:tc>
        <w:tc>
          <w:tcPr>
            <w:tcW w:w="745" w:type="dxa"/>
          </w:tcPr>
          <w:p w:rsidR="00A33E71" w:rsidRPr="009F1E4D" w:rsidRDefault="00A33E71" w:rsidP="009F1E4D">
            <w:pPr>
              <w:jc w:val="both"/>
              <w:rPr>
                <w:sz w:val="28"/>
                <w:szCs w:val="28"/>
              </w:rPr>
            </w:pPr>
            <w:r w:rsidRPr="009F1E4D">
              <w:rPr>
                <w:sz w:val="28"/>
                <w:szCs w:val="28"/>
              </w:rPr>
              <w:t>СК</w:t>
            </w:r>
          </w:p>
        </w:tc>
        <w:tc>
          <w:tcPr>
            <w:tcW w:w="356" w:type="dxa"/>
          </w:tcPr>
          <w:p w:rsidR="00A33E71" w:rsidRPr="009F1E4D" w:rsidRDefault="00A33E71" w:rsidP="009F1E4D">
            <w:pPr>
              <w:jc w:val="both"/>
              <w:rPr>
                <w:sz w:val="28"/>
                <w:szCs w:val="28"/>
              </w:rPr>
            </w:pPr>
            <w:r w:rsidRPr="009F1E4D">
              <w:rPr>
                <w:sz w:val="28"/>
                <w:szCs w:val="28"/>
              </w:rPr>
              <w:t>–</w:t>
            </w:r>
          </w:p>
        </w:tc>
        <w:tc>
          <w:tcPr>
            <w:tcW w:w="8155" w:type="dxa"/>
          </w:tcPr>
          <w:p w:rsidR="00A33E71" w:rsidRPr="009F1E4D" w:rsidRDefault="00A33E71" w:rsidP="009F1E4D">
            <w:pPr>
              <w:jc w:val="both"/>
              <w:rPr>
                <w:sz w:val="28"/>
                <w:szCs w:val="28"/>
              </w:rPr>
            </w:pPr>
            <w:r w:rsidRPr="009F1E4D">
              <w:rPr>
                <w:sz w:val="28"/>
                <w:szCs w:val="28"/>
              </w:rPr>
              <w:t>собственный капитал</w:t>
            </w:r>
          </w:p>
        </w:tc>
      </w:tr>
    </w:tbl>
    <w:p w:rsidR="00A33E71" w:rsidRPr="009F1E4D" w:rsidRDefault="00A33E71" w:rsidP="009F1E4D">
      <w:pPr>
        <w:spacing w:after="0" w:line="360" w:lineRule="exact"/>
        <w:ind w:firstLine="709"/>
        <w:jc w:val="both"/>
        <w:rPr>
          <w:rFonts w:ascii="Times New Roman" w:hAnsi="Times New Roman" w:cs="Times New Roman"/>
          <w:sz w:val="28"/>
          <w:szCs w:val="28"/>
        </w:rPr>
      </w:pPr>
      <w:r w:rsidRPr="009F1E4D">
        <w:rPr>
          <w:rFonts w:ascii="Times New Roman" w:hAnsi="Times New Roman" w:cs="Times New Roman"/>
          <w:sz w:val="28"/>
          <w:szCs w:val="28"/>
        </w:rPr>
        <w:t>Коэффициент финансовой независимости определяется в соответствии с формулой (1.22) [22, с. 130]:</w:t>
      </w:r>
    </w:p>
    <w:p w:rsidR="00A33E71" w:rsidRPr="009F1E4D" w:rsidRDefault="00A33E71" w:rsidP="009F1E4D">
      <w:pPr>
        <w:spacing w:after="0" w:line="360" w:lineRule="exact"/>
        <w:ind w:firstLine="709"/>
        <w:jc w:val="both"/>
        <w:rPr>
          <w:rFonts w:ascii="Times New Roman" w:hAnsi="Times New Roman" w:cs="Times New Roman"/>
          <w:sz w:val="28"/>
          <w:szCs w:val="28"/>
        </w:rPr>
      </w:pPr>
    </w:p>
    <w:p w:rsidR="00A33E71" w:rsidRPr="009F1E4D" w:rsidRDefault="00A33E71" w:rsidP="00DF2EB6">
      <w:pPr>
        <w:spacing w:after="0" w:line="240" w:lineRule="auto"/>
        <w:ind w:firstLine="2268"/>
        <w:jc w:val="both"/>
        <w:rPr>
          <w:rFonts w:ascii="Times New Roman" w:hAnsi="Times New Roman" w:cs="Times New Roman"/>
          <w:sz w:val="28"/>
          <w:szCs w:val="28"/>
        </w:rPr>
      </w:pPr>
      <w:r w:rsidRPr="009F1E4D">
        <w:rPr>
          <w:rFonts w:ascii="Times New Roman" w:hAnsi="Times New Roman" w:cs="Times New Roman"/>
          <w:noProof/>
          <w:position w:val="-28"/>
          <w:sz w:val="28"/>
          <w:szCs w:val="28"/>
          <w:lang w:eastAsia="ru-RU"/>
        </w:rPr>
        <w:drawing>
          <wp:inline distT="0" distB="0" distL="0" distR="0" wp14:anchorId="6F952350" wp14:editId="4778ADF9">
            <wp:extent cx="2657475" cy="4381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r w:rsidRPr="009F1E4D">
        <w:rPr>
          <w:rFonts w:ascii="Times New Roman" w:hAnsi="Times New Roman" w:cs="Times New Roman"/>
          <w:sz w:val="28"/>
          <w:szCs w:val="28"/>
        </w:rPr>
        <w:t xml:space="preserve">                                (1.22)</w:t>
      </w:r>
    </w:p>
    <w:p w:rsidR="00A33E71" w:rsidRPr="009F1E4D" w:rsidRDefault="00A33E71" w:rsidP="009F1E4D">
      <w:pPr>
        <w:spacing w:after="0" w:line="360" w:lineRule="exact"/>
        <w:ind w:firstLine="709"/>
        <w:jc w:val="both"/>
        <w:rPr>
          <w:rFonts w:ascii="Times New Roman" w:hAnsi="Times New Roman" w:cs="Times New Roman"/>
          <w:sz w:val="28"/>
          <w:szCs w:val="28"/>
        </w:rPr>
      </w:pPr>
    </w:p>
    <w:p w:rsidR="00A33E71" w:rsidRPr="009F1E4D" w:rsidRDefault="00A33E71" w:rsidP="009F1E4D">
      <w:pPr>
        <w:spacing w:after="0" w:line="360" w:lineRule="exact"/>
        <w:ind w:firstLine="709"/>
        <w:jc w:val="both"/>
        <w:rPr>
          <w:rFonts w:ascii="Times New Roman" w:hAnsi="Times New Roman" w:cs="Times New Roman"/>
          <w:color w:val="000000"/>
          <w:sz w:val="28"/>
          <w:szCs w:val="28"/>
        </w:rPr>
      </w:pPr>
      <w:r w:rsidRPr="009F1E4D">
        <w:rPr>
          <w:rFonts w:ascii="Times New Roman" w:hAnsi="Times New Roman" w:cs="Times New Roman"/>
          <w:sz w:val="28"/>
          <w:szCs w:val="28"/>
        </w:rPr>
        <w:t>Таким образом, можно сделать вывод о том, что д</w:t>
      </w:r>
      <w:r w:rsidRPr="009F1E4D">
        <w:rPr>
          <w:rFonts w:ascii="Times New Roman" w:hAnsi="Times New Roman" w:cs="Times New Roman"/>
          <w:color w:val="000000"/>
          <w:sz w:val="28"/>
          <w:szCs w:val="28"/>
        </w:rPr>
        <w:t xml:space="preserve">ля оценки и анализа экономической эффективности деятельности субъекта хозяйствования применяют различные показатели эффективности обобщающего и частного характера (производительность труда и трудоемкость, </w:t>
      </w:r>
      <w:proofErr w:type="spellStart"/>
      <w:r w:rsidRPr="009F1E4D">
        <w:rPr>
          <w:rFonts w:ascii="Times New Roman" w:hAnsi="Times New Roman" w:cs="Times New Roman"/>
          <w:color w:val="000000"/>
          <w:sz w:val="28"/>
          <w:szCs w:val="28"/>
        </w:rPr>
        <w:t>материалоотдача</w:t>
      </w:r>
      <w:proofErr w:type="spellEnd"/>
      <w:r w:rsidRPr="009F1E4D">
        <w:rPr>
          <w:rFonts w:ascii="Times New Roman" w:hAnsi="Times New Roman" w:cs="Times New Roman"/>
          <w:color w:val="000000"/>
          <w:sz w:val="28"/>
          <w:szCs w:val="28"/>
        </w:rPr>
        <w:t xml:space="preserve"> и материалоемкость, </w:t>
      </w:r>
      <w:r w:rsidR="00453696">
        <w:rPr>
          <w:rFonts w:ascii="Times New Roman" w:hAnsi="Times New Roman" w:cs="Times New Roman"/>
          <w:color w:val="000000"/>
          <w:sz w:val="28"/>
          <w:szCs w:val="28"/>
        </w:rPr>
        <w:t>капитало</w:t>
      </w:r>
      <w:r w:rsidRPr="009F1E4D">
        <w:rPr>
          <w:rFonts w:ascii="Times New Roman" w:hAnsi="Times New Roman" w:cs="Times New Roman"/>
          <w:color w:val="000000"/>
          <w:sz w:val="28"/>
          <w:szCs w:val="28"/>
        </w:rPr>
        <w:t xml:space="preserve">отдача и </w:t>
      </w:r>
      <w:r w:rsidR="00453696">
        <w:rPr>
          <w:rFonts w:ascii="Times New Roman" w:hAnsi="Times New Roman" w:cs="Times New Roman"/>
          <w:color w:val="000000"/>
          <w:sz w:val="28"/>
          <w:szCs w:val="28"/>
        </w:rPr>
        <w:t>капитало</w:t>
      </w:r>
      <w:r w:rsidRPr="009F1E4D">
        <w:rPr>
          <w:rFonts w:ascii="Times New Roman" w:hAnsi="Times New Roman" w:cs="Times New Roman"/>
          <w:color w:val="000000"/>
          <w:sz w:val="28"/>
          <w:szCs w:val="28"/>
        </w:rPr>
        <w:t xml:space="preserve">емкость, капиталоотдача и капиталоемкость). </w:t>
      </w:r>
    </w:p>
    <w:p w:rsidR="00A33E71" w:rsidRPr="009F1E4D" w:rsidRDefault="00A33E71" w:rsidP="009F1E4D">
      <w:pPr>
        <w:spacing w:after="0" w:line="360" w:lineRule="exact"/>
        <w:ind w:firstLine="709"/>
        <w:jc w:val="both"/>
        <w:rPr>
          <w:rFonts w:ascii="Times New Roman" w:hAnsi="Times New Roman" w:cs="Times New Roman"/>
          <w:color w:val="000000"/>
          <w:sz w:val="28"/>
          <w:szCs w:val="28"/>
        </w:rPr>
      </w:pPr>
      <w:r w:rsidRPr="009F1E4D">
        <w:rPr>
          <w:rFonts w:ascii="Times New Roman" w:hAnsi="Times New Roman" w:cs="Times New Roman"/>
          <w:color w:val="000000"/>
          <w:sz w:val="28"/>
          <w:szCs w:val="28"/>
        </w:rPr>
        <w:t xml:space="preserve">В качестве комплексного, интегрального показателя экономической эффективности деятельности организации может быть выделена рентабельность (производства, продаж, капитала, основных средств и т.д.). </w:t>
      </w:r>
    </w:p>
    <w:p w:rsidR="00A33E71" w:rsidRPr="009F1E4D" w:rsidRDefault="00A33E71" w:rsidP="009F1E4D">
      <w:pPr>
        <w:spacing w:after="0" w:line="360" w:lineRule="exact"/>
        <w:ind w:firstLine="709"/>
        <w:jc w:val="both"/>
        <w:rPr>
          <w:rFonts w:ascii="Times New Roman" w:eastAsia="Times New Roman" w:hAnsi="Times New Roman" w:cs="Times New Roman"/>
          <w:sz w:val="28"/>
          <w:szCs w:val="28"/>
          <w:lang w:eastAsia="ru-RU"/>
        </w:rPr>
      </w:pPr>
      <w:r w:rsidRPr="009F1E4D">
        <w:rPr>
          <w:rFonts w:ascii="Times New Roman" w:hAnsi="Times New Roman" w:cs="Times New Roman"/>
          <w:color w:val="000000"/>
          <w:sz w:val="28"/>
          <w:szCs w:val="28"/>
        </w:rPr>
        <w:t xml:space="preserve">Также </w:t>
      </w:r>
      <w:r w:rsidRPr="009F1E4D">
        <w:rPr>
          <w:rFonts w:ascii="Times New Roman" w:eastAsia="Times New Roman" w:hAnsi="Times New Roman" w:cs="Times New Roman"/>
          <w:sz w:val="28"/>
          <w:szCs w:val="28"/>
          <w:lang w:eastAsia="ru-RU"/>
        </w:rPr>
        <w:t xml:space="preserve">с  середины  1980-х  гг.  ведущими  западными  компаниями  в  области  управленческого консалтинга интенсивно используется на практике и </w:t>
      </w:r>
      <w:r w:rsidRPr="009F1E4D">
        <w:rPr>
          <w:rFonts w:ascii="Times New Roman" w:eastAsia="Times New Roman" w:hAnsi="Times New Roman" w:cs="Times New Roman"/>
          <w:sz w:val="28"/>
          <w:szCs w:val="28"/>
          <w:lang w:eastAsia="ru-RU"/>
        </w:rPr>
        <w:lastRenderedPageBreak/>
        <w:t>популяризируется концепция VBM (</w:t>
      </w:r>
      <w:proofErr w:type="spellStart"/>
      <w:r w:rsidRPr="009F1E4D">
        <w:rPr>
          <w:rFonts w:ascii="Times New Roman" w:eastAsia="Times New Roman" w:hAnsi="Times New Roman" w:cs="Times New Roman"/>
          <w:sz w:val="28"/>
          <w:szCs w:val="28"/>
          <w:lang w:eastAsia="ru-RU"/>
        </w:rPr>
        <w:t>Value</w:t>
      </w:r>
      <w:proofErr w:type="spellEnd"/>
      <w:r w:rsidRPr="009F1E4D">
        <w:rPr>
          <w:rFonts w:ascii="Times New Roman" w:eastAsia="Times New Roman" w:hAnsi="Times New Roman" w:cs="Times New Roman"/>
          <w:sz w:val="28"/>
          <w:szCs w:val="28"/>
          <w:lang w:eastAsia="ru-RU"/>
        </w:rPr>
        <w:t xml:space="preserve"> </w:t>
      </w:r>
      <w:proofErr w:type="spellStart"/>
      <w:r w:rsidRPr="009F1E4D">
        <w:rPr>
          <w:rFonts w:ascii="Times New Roman" w:eastAsia="Times New Roman" w:hAnsi="Times New Roman" w:cs="Times New Roman"/>
          <w:sz w:val="28"/>
          <w:szCs w:val="28"/>
          <w:lang w:eastAsia="ru-RU"/>
        </w:rPr>
        <w:t>Based</w:t>
      </w:r>
      <w:proofErr w:type="spellEnd"/>
      <w:r w:rsidRPr="009F1E4D">
        <w:rPr>
          <w:rFonts w:ascii="Times New Roman" w:eastAsia="Times New Roman" w:hAnsi="Times New Roman" w:cs="Times New Roman"/>
          <w:sz w:val="28"/>
          <w:szCs w:val="28"/>
          <w:lang w:eastAsia="ru-RU"/>
        </w:rPr>
        <w:t xml:space="preserve"> </w:t>
      </w:r>
      <w:proofErr w:type="spellStart"/>
      <w:r w:rsidRPr="009F1E4D">
        <w:rPr>
          <w:rFonts w:ascii="Times New Roman" w:eastAsia="Times New Roman" w:hAnsi="Times New Roman" w:cs="Times New Roman"/>
          <w:sz w:val="28"/>
          <w:szCs w:val="28"/>
          <w:lang w:eastAsia="ru-RU"/>
        </w:rPr>
        <w:t>Management</w:t>
      </w:r>
      <w:proofErr w:type="spellEnd"/>
      <w:r w:rsidRPr="009F1E4D">
        <w:rPr>
          <w:rFonts w:ascii="Times New Roman" w:eastAsia="Times New Roman" w:hAnsi="Times New Roman" w:cs="Times New Roman"/>
          <w:sz w:val="28"/>
          <w:szCs w:val="28"/>
          <w:lang w:eastAsia="ru-RU"/>
        </w:rPr>
        <w:t xml:space="preserve">) – управление, целью которого является создание стоимости. </w:t>
      </w:r>
    </w:p>
    <w:p w:rsidR="00A33E71" w:rsidRPr="009F1E4D" w:rsidRDefault="00A33E71" w:rsidP="009F1E4D">
      <w:pPr>
        <w:spacing w:after="0" w:line="360" w:lineRule="exact"/>
        <w:ind w:firstLine="709"/>
        <w:jc w:val="both"/>
        <w:rPr>
          <w:rFonts w:ascii="Times New Roman" w:eastAsia="Times New Roman" w:hAnsi="Times New Roman" w:cs="Times New Roman"/>
          <w:sz w:val="28"/>
          <w:szCs w:val="28"/>
          <w:lang w:eastAsia="ru-RU"/>
        </w:rPr>
      </w:pPr>
      <w:r w:rsidRPr="009F1E4D">
        <w:rPr>
          <w:rFonts w:ascii="Times New Roman" w:eastAsia="Times New Roman" w:hAnsi="Times New Roman" w:cs="Times New Roman"/>
          <w:sz w:val="28"/>
          <w:szCs w:val="28"/>
          <w:lang w:eastAsia="ru-RU"/>
        </w:rPr>
        <w:t xml:space="preserve">Помимо этого, </w:t>
      </w:r>
      <w:r w:rsidRPr="009F1E4D">
        <w:rPr>
          <w:rFonts w:ascii="Times New Roman" w:hAnsi="Times New Roman" w:cs="Times New Roman"/>
          <w:sz w:val="28"/>
          <w:szCs w:val="28"/>
        </w:rPr>
        <w:t>в качестве показателей эффективности деятельности организации выделяют показатели ее финансового положения.</w:t>
      </w:r>
      <w:r w:rsidRPr="009F1E4D">
        <w:rPr>
          <w:rFonts w:ascii="Times New Roman" w:eastAsia="Times New Roman" w:hAnsi="Times New Roman" w:cs="Times New Roman"/>
          <w:sz w:val="28"/>
          <w:szCs w:val="28"/>
          <w:lang w:eastAsia="ru-RU"/>
        </w:rPr>
        <w:t xml:space="preserve"> </w:t>
      </w:r>
    </w:p>
    <w:p w:rsidR="00A7144C" w:rsidRDefault="00A7144C" w:rsidP="009F1E4D">
      <w:pPr>
        <w:spacing w:after="0" w:line="360" w:lineRule="exact"/>
        <w:ind w:firstLine="709"/>
        <w:jc w:val="both"/>
        <w:rPr>
          <w:rFonts w:ascii="Times New Roman" w:hAnsi="Times New Roman" w:cs="Times New Roman"/>
          <w:sz w:val="28"/>
          <w:szCs w:val="28"/>
        </w:rPr>
      </w:pPr>
    </w:p>
    <w:p w:rsidR="00DF2EB6" w:rsidRPr="009F1E4D" w:rsidRDefault="00DF2EB6" w:rsidP="009F1E4D">
      <w:pPr>
        <w:spacing w:after="0" w:line="360" w:lineRule="exact"/>
        <w:ind w:firstLine="709"/>
        <w:jc w:val="both"/>
        <w:rPr>
          <w:rFonts w:ascii="Times New Roman" w:hAnsi="Times New Roman" w:cs="Times New Roman"/>
          <w:sz w:val="28"/>
          <w:szCs w:val="28"/>
        </w:rPr>
      </w:pPr>
    </w:p>
    <w:p w:rsidR="003507AD" w:rsidRPr="00DF2EB6" w:rsidRDefault="003507AD" w:rsidP="00DF2EB6">
      <w:pPr>
        <w:pStyle w:val="a9"/>
        <w:shd w:val="clear" w:color="auto" w:fill="FFFFFF"/>
        <w:spacing w:before="0" w:beforeAutospacing="0" w:after="150" w:afterAutospacing="0"/>
        <w:ind w:firstLine="709"/>
        <w:jc w:val="both"/>
        <w:rPr>
          <w:b/>
          <w:bCs/>
          <w:i/>
          <w:iCs/>
          <w:sz w:val="32"/>
          <w:szCs w:val="32"/>
        </w:rPr>
      </w:pPr>
      <w:bookmarkStart w:id="2" w:name="_Toc66442892"/>
      <w:r w:rsidRPr="00DF2EB6">
        <w:rPr>
          <w:b/>
          <w:bCs/>
          <w:sz w:val="32"/>
          <w:szCs w:val="32"/>
        </w:rPr>
        <w:t>1.3 Зарубежный опыт анализа финансового состояния предприятия</w:t>
      </w:r>
      <w:bookmarkEnd w:id="2"/>
    </w:p>
    <w:p w:rsidR="003507AD" w:rsidRPr="00196738" w:rsidRDefault="003507AD" w:rsidP="003507AD"/>
    <w:p w:rsidR="003507AD" w:rsidRPr="00DF2EB6" w:rsidRDefault="003507AD" w:rsidP="00DF2EB6">
      <w:pPr>
        <w:spacing w:after="0" w:line="360" w:lineRule="exact"/>
        <w:ind w:firstLine="709"/>
        <w:jc w:val="both"/>
        <w:rPr>
          <w:rFonts w:ascii="Times New Roman" w:hAnsi="Times New Roman" w:cs="Times New Roman"/>
          <w:sz w:val="28"/>
        </w:rPr>
      </w:pPr>
      <w:r w:rsidRPr="00DF2EB6">
        <w:rPr>
          <w:rFonts w:ascii="Times New Roman" w:hAnsi="Times New Roman" w:cs="Times New Roman"/>
          <w:sz w:val="28"/>
        </w:rPr>
        <w:t>В условиях международной интеграции, расширения рынков капитала, активизации предпринимательской деятельности и т.д. финансовые аналитики нашей страны должны будут все чаще и чаще обращаться к характеристикам аналитических систем экономически развитых зарубежных стран для того, чтобы лучше понять достижения и результаты деятельности предприятий, преуспевающих на мировом рынке.</w:t>
      </w:r>
    </w:p>
    <w:p w:rsidR="003507AD" w:rsidRPr="00641FA4" w:rsidRDefault="003507AD" w:rsidP="00DF2EB6">
      <w:pPr>
        <w:spacing w:after="0" w:line="360" w:lineRule="exact"/>
        <w:ind w:firstLine="709"/>
        <w:jc w:val="both"/>
        <w:rPr>
          <w:rFonts w:ascii="Times New Roman" w:hAnsi="Times New Roman" w:cs="Times New Roman"/>
          <w:sz w:val="28"/>
          <w:szCs w:val="28"/>
        </w:rPr>
      </w:pPr>
      <w:r w:rsidRPr="00DF2EB6">
        <w:rPr>
          <w:rFonts w:ascii="Times New Roman" w:hAnsi="Times New Roman" w:cs="Times New Roman"/>
          <w:sz w:val="28"/>
        </w:rPr>
        <w:t xml:space="preserve">За рубежом проблемой оценки финансового состояния коммерческого предприятия занимаются многие ученые: </w:t>
      </w:r>
      <w:proofErr w:type="spellStart"/>
      <w:r w:rsidRPr="00DF2EB6">
        <w:rPr>
          <w:rFonts w:ascii="Times New Roman" w:hAnsi="Times New Roman" w:cs="Times New Roman"/>
          <w:sz w:val="28"/>
        </w:rPr>
        <w:t>Коробоу</w:t>
      </w:r>
      <w:proofErr w:type="spellEnd"/>
      <w:r w:rsidRPr="00DF2EB6">
        <w:rPr>
          <w:rFonts w:ascii="Times New Roman" w:hAnsi="Times New Roman" w:cs="Times New Roman"/>
          <w:sz w:val="28"/>
        </w:rPr>
        <w:t xml:space="preserve"> Л., </w:t>
      </w:r>
      <w:proofErr w:type="spellStart"/>
      <w:r w:rsidRPr="00DF2EB6">
        <w:rPr>
          <w:rFonts w:ascii="Times New Roman" w:hAnsi="Times New Roman" w:cs="Times New Roman"/>
          <w:sz w:val="28"/>
        </w:rPr>
        <w:t>Штур</w:t>
      </w:r>
      <w:proofErr w:type="spellEnd"/>
      <w:r w:rsidRPr="00DF2EB6">
        <w:rPr>
          <w:rFonts w:ascii="Times New Roman" w:hAnsi="Times New Roman" w:cs="Times New Roman"/>
          <w:sz w:val="28"/>
        </w:rPr>
        <w:t xml:space="preserve"> О., Мартин Д., Браун М</w:t>
      </w:r>
      <w:r w:rsidRPr="00641FA4">
        <w:rPr>
          <w:rFonts w:ascii="Times New Roman" w:hAnsi="Times New Roman" w:cs="Times New Roman"/>
          <w:sz w:val="28"/>
          <w:szCs w:val="28"/>
        </w:rPr>
        <w:t xml:space="preserve">. и многие </w:t>
      </w:r>
      <w:r w:rsidR="00DF2EB6" w:rsidRPr="00641FA4">
        <w:rPr>
          <w:rFonts w:ascii="Times New Roman" w:hAnsi="Times New Roman" w:cs="Times New Roman"/>
          <w:sz w:val="28"/>
          <w:szCs w:val="28"/>
        </w:rPr>
        <w:t>д</w:t>
      </w:r>
      <w:r w:rsidRPr="00641FA4">
        <w:rPr>
          <w:rFonts w:ascii="Times New Roman" w:hAnsi="Times New Roman" w:cs="Times New Roman"/>
          <w:sz w:val="28"/>
          <w:szCs w:val="28"/>
        </w:rPr>
        <w:t>ругие. На основе создания ими систем комплексного анализа деятельности фирмы практически каждый желающий сможет без особых усилий получить интересующие его данные о функционировании предприятия</w:t>
      </w:r>
      <w:r w:rsidR="00641FA4" w:rsidRPr="00641FA4">
        <w:rPr>
          <w:rFonts w:ascii="Times New Roman" w:hAnsi="Times New Roman" w:cs="Times New Roman"/>
          <w:sz w:val="28"/>
          <w:szCs w:val="28"/>
        </w:rPr>
        <w:t xml:space="preserve"> </w:t>
      </w:r>
      <w:r w:rsidR="00641FA4" w:rsidRPr="00641FA4">
        <w:rPr>
          <w:rFonts w:ascii="Times New Roman" w:hAnsi="Times New Roman" w:cs="Times New Roman"/>
          <w:color w:val="000000"/>
          <w:sz w:val="28"/>
          <w:szCs w:val="28"/>
        </w:rPr>
        <w:t>[</w:t>
      </w:r>
      <w:r w:rsidR="00641FA4">
        <w:rPr>
          <w:rFonts w:ascii="Times New Roman" w:hAnsi="Times New Roman" w:cs="Times New Roman"/>
          <w:color w:val="000000"/>
          <w:sz w:val="28"/>
          <w:szCs w:val="28"/>
        </w:rPr>
        <w:t>7</w:t>
      </w:r>
      <w:r w:rsidR="00641FA4" w:rsidRPr="00641FA4">
        <w:rPr>
          <w:rFonts w:ascii="Times New Roman" w:hAnsi="Times New Roman" w:cs="Times New Roman"/>
          <w:color w:val="000000"/>
          <w:sz w:val="28"/>
          <w:szCs w:val="28"/>
        </w:rPr>
        <w:t>, с. 1</w:t>
      </w:r>
      <w:r w:rsidR="00641FA4">
        <w:rPr>
          <w:rFonts w:ascii="Times New Roman" w:hAnsi="Times New Roman" w:cs="Times New Roman"/>
          <w:color w:val="000000"/>
          <w:sz w:val="28"/>
          <w:szCs w:val="28"/>
        </w:rPr>
        <w:t>4</w:t>
      </w:r>
      <w:r w:rsidR="00641FA4" w:rsidRPr="00641FA4">
        <w:rPr>
          <w:rFonts w:ascii="Times New Roman" w:hAnsi="Times New Roman" w:cs="Times New Roman"/>
          <w:color w:val="000000"/>
          <w:sz w:val="28"/>
          <w:szCs w:val="28"/>
        </w:rPr>
        <w:t>2]</w:t>
      </w:r>
      <w:r w:rsidRPr="00641FA4">
        <w:rPr>
          <w:rFonts w:ascii="Times New Roman" w:hAnsi="Times New Roman" w:cs="Times New Roman"/>
          <w:sz w:val="28"/>
          <w:szCs w:val="28"/>
        </w:rPr>
        <w:t>.</w:t>
      </w:r>
    </w:p>
    <w:p w:rsidR="003507AD" w:rsidRPr="00DF2EB6" w:rsidRDefault="003507AD" w:rsidP="00DF2EB6">
      <w:pPr>
        <w:spacing w:after="0" w:line="360" w:lineRule="exact"/>
        <w:ind w:firstLine="709"/>
        <w:jc w:val="both"/>
        <w:rPr>
          <w:rFonts w:ascii="Times New Roman" w:hAnsi="Times New Roman" w:cs="Times New Roman"/>
          <w:sz w:val="28"/>
        </w:rPr>
      </w:pPr>
      <w:r w:rsidRPr="00641FA4">
        <w:rPr>
          <w:rFonts w:ascii="Times New Roman" w:hAnsi="Times New Roman" w:cs="Times New Roman"/>
          <w:sz w:val="28"/>
          <w:szCs w:val="28"/>
        </w:rPr>
        <w:t>На западе интерес к финансовым</w:t>
      </w:r>
      <w:r w:rsidRPr="00DF2EB6">
        <w:rPr>
          <w:rFonts w:ascii="Times New Roman" w:hAnsi="Times New Roman" w:cs="Times New Roman"/>
          <w:sz w:val="28"/>
        </w:rPr>
        <w:t xml:space="preserve"> данным компаний очень высок, это связано с тем, что различные категории пользователей информации в той или иной степени заинтересованы в результатах финансовой деятельности компании. Пользователи финансовых отчетов делятся на внутренних и внешних. К первым относят администрацию ко вторым – кредиторов и инвесторов. Кредиторы предоставляют займы, принимают векселя или покупают облигации, по которым получают проценты. Они рассчитывают на погашение займов в соответствии с заключенным соглашением. Инвесторы покупают акции в расчете на получение дивидендов и на увеличении их рыночной стоимости те и другие </w:t>
      </w:r>
      <w:proofErr w:type="spellStart"/>
      <w:r w:rsidRPr="00DF2EB6">
        <w:rPr>
          <w:rFonts w:ascii="Times New Roman" w:hAnsi="Times New Roman" w:cs="Times New Roman"/>
          <w:sz w:val="28"/>
        </w:rPr>
        <w:t>одвергают</w:t>
      </w:r>
      <w:proofErr w:type="spellEnd"/>
      <w:r w:rsidRPr="00DF2EB6">
        <w:rPr>
          <w:rFonts w:ascii="Times New Roman" w:hAnsi="Times New Roman" w:cs="Times New Roman"/>
          <w:sz w:val="28"/>
        </w:rPr>
        <w:t xml:space="preserve"> себя риску: кредитор тем, что должник может и не вернуть долга, инвестор, что высоких дивидендов или вообще или рыночная цена на акции упадет. Чтобы свести риск к минимуму при осуществлении вложений анализируют финансовое положение каждого отдельного предприятия.</w:t>
      </w:r>
    </w:p>
    <w:p w:rsidR="003507AD" w:rsidRPr="00DF2EB6" w:rsidRDefault="003507AD" w:rsidP="00DF2EB6">
      <w:pPr>
        <w:spacing w:after="0" w:line="360" w:lineRule="exact"/>
        <w:ind w:firstLine="709"/>
        <w:jc w:val="both"/>
        <w:rPr>
          <w:rFonts w:ascii="Times New Roman" w:hAnsi="Times New Roman" w:cs="Times New Roman"/>
          <w:sz w:val="28"/>
        </w:rPr>
      </w:pPr>
      <w:r w:rsidRPr="00DF2EB6">
        <w:rPr>
          <w:rFonts w:ascii="Times New Roman" w:hAnsi="Times New Roman" w:cs="Times New Roman"/>
          <w:sz w:val="28"/>
        </w:rPr>
        <w:t xml:space="preserve">Результаты деятельности фирмы в прошлом часто являются хорошим индикатором перспектив развития. По этому инвестора или кредитора интересуют имевшие место в прошлом тенденции реализации товаров и услуг, издержек, движений денежных средств и прибыли от осуществленных </w:t>
      </w:r>
      <w:r w:rsidRPr="00DF2EB6">
        <w:rPr>
          <w:rFonts w:ascii="Times New Roman" w:hAnsi="Times New Roman" w:cs="Times New Roman"/>
          <w:sz w:val="28"/>
        </w:rPr>
        <w:lastRenderedPageBreak/>
        <w:t>инвестиций. Кроме того, анализ текущего состояния компании позволяет оценить положение на данный момент, например, состояние и структуру активов, денежных средств, соотношение между задолженностью компании и ее капиталом, разумность величины материально – производственных запасов и дебиторской задолженности.</w:t>
      </w:r>
    </w:p>
    <w:p w:rsidR="003507AD" w:rsidRPr="00DF2EB6" w:rsidRDefault="003507AD" w:rsidP="00DF2EB6">
      <w:pPr>
        <w:spacing w:after="0" w:line="360" w:lineRule="exact"/>
        <w:ind w:firstLine="709"/>
        <w:jc w:val="both"/>
        <w:rPr>
          <w:rFonts w:ascii="Times New Roman" w:hAnsi="Times New Roman" w:cs="Times New Roman"/>
          <w:sz w:val="28"/>
        </w:rPr>
      </w:pPr>
      <w:r w:rsidRPr="00DF2EB6">
        <w:rPr>
          <w:rFonts w:ascii="Times New Roman" w:hAnsi="Times New Roman" w:cs="Times New Roman"/>
          <w:sz w:val="28"/>
        </w:rPr>
        <w:t>Знание финансового состояния фирмы в прошлом и настоящем является необходимым для выполнения другой задачи анализа финансового положения – оценки перспектив развития компании.</w:t>
      </w:r>
    </w:p>
    <w:p w:rsidR="003507AD" w:rsidRPr="00DF2EB6" w:rsidRDefault="003507AD" w:rsidP="00DF2EB6">
      <w:pPr>
        <w:spacing w:after="0" w:line="360" w:lineRule="exact"/>
        <w:ind w:firstLine="709"/>
        <w:jc w:val="both"/>
        <w:rPr>
          <w:rFonts w:ascii="Times New Roman" w:hAnsi="Times New Roman" w:cs="Times New Roman"/>
          <w:sz w:val="28"/>
        </w:rPr>
      </w:pPr>
      <w:r w:rsidRPr="00DF2EB6">
        <w:rPr>
          <w:rFonts w:ascii="Times New Roman" w:hAnsi="Times New Roman" w:cs="Times New Roman"/>
          <w:sz w:val="28"/>
        </w:rPr>
        <w:t>Многие аналитики используют приблизительные оценки определения важнейших финансовых коэффициентов. Например, долгое время считалось, что если текущий коэффициент (отношения оборотных средств к краткосрочным обязательствам) равен 2, то это хорошо. Хотя подобные показатели помогают при подготовке дальнейших исследований, нельзя утверждать, что они подходят любой компании.</w:t>
      </w:r>
    </w:p>
    <w:p w:rsidR="003507AD" w:rsidRPr="00DF2EB6" w:rsidRDefault="003507AD" w:rsidP="00DF2EB6">
      <w:pPr>
        <w:spacing w:after="0" w:line="360" w:lineRule="exact"/>
        <w:ind w:firstLine="709"/>
        <w:jc w:val="both"/>
        <w:rPr>
          <w:rFonts w:ascii="Times New Roman" w:hAnsi="Times New Roman" w:cs="Times New Roman"/>
          <w:sz w:val="28"/>
        </w:rPr>
      </w:pPr>
      <w:r w:rsidRPr="00DF2EB6">
        <w:rPr>
          <w:rFonts w:ascii="Times New Roman" w:hAnsi="Times New Roman" w:cs="Times New Roman"/>
          <w:sz w:val="28"/>
        </w:rPr>
        <w:t>Фирма с текущим коэффициентом большим, чем 2:1, может иметь слабое финансовое положение: слишком большая дебиторская задолженность, значительные, несоответствующие требованиям времени материальные запасы, слабый контроль за денежными операциями.</w:t>
      </w:r>
    </w:p>
    <w:p w:rsidR="003507AD" w:rsidRPr="00DF2EB6" w:rsidRDefault="003507AD" w:rsidP="00DF2EB6">
      <w:pPr>
        <w:spacing w:after="0" w:line="360" w:lineRule="exact"/>
        <w:ind w:firstLine="709"/>
        <w:jc w:val="both"/>
        <w:rPr>
          <w:rFonts w:ascii="Times New Roman" w:hAnsi="Times New Roman" w:cs="Times New Roman"/>
          <w:sz w:val="28"/>
        </w:rPr>
      </w:pPr>
      <w:r w:rsidRPr="00DF2EB6">
        <w:rPr>
          <w:rFonts w:ascii="Times New Roman" w:hAnsi="Times New Roman" w:cs="Times New Roman"/>
          <w:sz w:val="28"/>
        </w:rPr>
        <w:t>Другая компания имеет коэффициент покрытия меньше 2:1, но благодаря хорошему управлению находиться в прекрасном финансовом состоянии, таким образом, подобные оценки должны применяться с большой осторожностью.</w:t>
      </w:r>
    </w:p>
    <w:p w:rsidR="003507AD" w:rsidRPr="00DF2EB6" w:rsidRDefault="003507AD" w:rsidP="00DF2EB6">
      <w:pPr>
        <w:spacing w:after="0" w:line="360" w:lineRule="exact"/>
        <w:ind w:firstLine="709"/>
        <w:jc w:val="both"/>
        <w:rPr>
          <w:rFonts w:ascii="Times New Roman" w:hAnsi="Times New Roman" w:cs="Times New Roman"/>
          <w:sz w:val="28"/>
        </w:rPr>
      </w:pPr>
      <w:r w:rsidRPr="00DF2EB6">
        <w:rPr>
          <w:rFonts w:ascii="Times New Roman" w:hAnsi="Times New Roman" w:cs="Times New Roman"/>
          <w:sz w:val="28"/>
        </w:rPr>
        <w:t xml:space="preserve">Метод сравнения финансовых результатов одной и той же компании за определенный период времени имеет преимущество перед приемом, рассмотренным выше. Этот прием позволяет увидеть изменения в лучшую или худшую сторону, а также прогнозировать будущие тенденции развития. Однако в переломные периоды деятельности следует осторожно делать прогнозы на будущее. Другой недостаток заключается в том, что </w:t>
      </w:r>
      <w:proofErr w:type="spellStart"/>
      <w:r w:rsidRPr="00DF2EB6">
        <w:rPr>
          <w:rFonts w:ascii="Times New Roman" w:hAnsi="Times New Roman" w:cs="Times New Roman"/>
          <w:sz w:val="28"/>
        </w:rPr>
        <w:t>орошие</w:t>
      </w:r>
      <w:proofErr w:type="spellEnd"/>
      <w:r w:rsidRPr="00DF2EB6">
        <w:rPr>
          <w:rFonts w:ascii="Times New Roman" w:hAnsi="Times New Roman" w:cs="Times New Roman"/>
          <w:sz w:val="28"/>
        </w:rPr>
        <w:t xml:space="preserve"> результаты в прошлом могут оказаться неприемлемыми в н8астоящем или будущем, например, даже если доходы с инвестиций выросли с 3 до 4 %, уровень доходов в 5 % может оказаться недостаточным в отраслевых показателей необходимо учитывать следующее отчетном периоде.</w:t>
      </w:r>
    </w:p>
    <w:p w:rsidR="003507AD" w:rsidRPr="00DF2EB6" w:rsidRDefault="003507AD" w:rsidP="00DF2EB6">
      <w:pPr>
        <w:spacing w:after="0" w:line="360" w:lineRule="exact"/>
        <w:ind w:firstLine="709"/>
        <w:jc w:val="both"/>
        <w:rPr>
          <w:rFonts w:ascii="Times New Roman" w:hAnsi="Times New Roman" w:cs="Times New Roman"/>
          <w:sz w:val="28"/>
        </w:rPr>
      </w:pPr>
      <w:r w:rsidRPr="00DF2EB6">
        <w:rPr>
          <w:rFonts w:ascii="Times New Roman" w:hAnsi="Times New Roman" w:cs="Times New Roman"/>
          <w:sz w:val="28"/>
        </w:rPr>
        <w:t>Использование отраслевых показателей, в какой-то степени позволяет устранить негативные стороны предшествующих способов оценки. Этот метод предполагает сопоставление итогов деятельности фирмы с другими компаниями той же отрасли. При использовании возможны следующие проблемы, не позволяющие проводить данный анализ:</w:t>
      </w:r>
    </w:p>
    <w:p w:rsidR="003507AD" w:rsidRPr="00DF2EB6" w:rsidRDefault="003507AD" w:rsidP="00DF2EB6">
      <w:pPr>
        <w:spacing w:after="0" w:line="360" w:lineRule="exact"/>
        <w:ind w:firstLine="709"/>
        <w:jc w:val="both"/>
        <w:rPr>
          <w:rFonts w:ascii="Times New Roman" w:hAnsi="Times New Roman" w:cs="Times New Roman"/>
          <w:sz w:val="28"/>
        </w:rPr>
      </w:pPr>
      <w:r w:rsidRPr="00DF2EB6">
        <w:rPr>
          <w:rFonts w:ascii="Times New Roman" w:hAnsi="Times New Roman" w:cs="Times New Roman"/>
          <w:sz w:val="28"/>
        </w:rPr>
        <w:t>1) Хотя две компании действуют в одной отрасли промышленности, они могут несопоставимы.</w:t>
      </w:r>
    </w:p>
    <w:p w:rsidR="003507AD" w:rsidRPr="00DF2EB6" w:rsidRDefault="003507AD" w:rsidP="00DF2EB6">
      <w:pPr>
        <w:spacing w:after="0" w:line="360" w:lineRule="exact"/>
        <w:ind w:firstLine="709"/>
        <w:jc w:val="both"/>
        <w:rPr>
          <w:rFonts w:ascii="Times New Roman" w:hAnsi="Times New Roman" w:cs="Times New Roman"/>
          <w:sz w:val="28"/>
        </w:rPr>
      </w:pPr>
      <w:r w:rsidRPr="00DF2EB6">
        <w:rPr>
          <w:rFonts w:ascii="Times New Roman" w:hAnsi="Times New Roman" w:cs="Times New Roman"/>
          <w:sz w:val="28"/>
        </w:rPr>
        <w:t xml:space="preserve">2) Большинство крупных компаний действуют больше чем в одной отрасли. Некоторые из них диверсифицировали свою деятельность, </w:t>
      </w:r>
      <w:r w:rsidRPr="00DF2EB6">
        <w:rPr>
          <w:rFonts w:ascii="Times New Roman" w:hAnsi="Times New Roman" w:cs="Times New Roman"/>
          <w:sz w:val="28"/>
        </w:rPr>
        <w:lastRenderedPageBreak/>
        <w:t>превратились в конгломераты, функционирующие во многих не связанных отраслях. Различные подразделения такой компании имеют не одинаковые уровни рентабельности и риска. При применении сводных финансовых отчетов для финансового анализа часто становится невозможным использовать в качестве ориентира отраслевые показатели.</w:t>
      </w:r>
    </w:p>
    <w:p w:rsidR="003507AD" w:rsidRPr="00DF2EB6" w:rsidRDefault="003507AD" w:rsidP="00DF2EB6">
      <w:pPr>
        <w:spacing w:after="0" w:line="360" w:lineRule="exact"/>
        <w:ind w:firstLine="709"/>
        <w:jc w:val="both"/>
        <w:rPr>
          <w:rFonts w:ascii="Times New Roman" w:hAnsi="Times New Roman" w:cs="Times New Roman"/>
          <w:sz w:val="28"/>
        </w:rPr>
      </w:pPr>
      <w:r w:rsidRPr="00DF2EB6">
        <w:rPr>
          <w:rFonts w:ascii="Times New Roman" w:hAnsi="Times New Roman" w:cs="Times New Roman"/>
          <w:sz w:val="28"/>
        </w:rPr>
        <w:t>Но несмотря на все эти недостатки, при отсутствии данных о деятельности компании в прошлом наилучшим является использование отраслевых показателей для оценки текущей деятельности.</w:t>
      </w:r>
    </w:p>
    <w:p w:rsidR="003507AD" w:rsidRPr="00DF2EB6" w:rsidRDefault="003507AD" w:rsidP="00DF2EB6">
      <w:pPr>
        <w:spacing w:after="0" w:line="360" w:lineRule="exact"/>
        <w:ind w:firstLine="709"/>
        <w:jc w:val="both"/>
        <w:rPr>
          <w:rFonts w:ascii="Times New Roman" w:hAnsi="Times New Roman" w:cs="Times New Roman"/>
          <w:sz w:val="28"/>
        </w:rPr>
      </w:pPr>
      <w:r w:rsidRPr="00DF2EB6">
        <w:rPr>
          <w:rFonts w:ascii="Times New Roman" w:hAnsi="Times New Roman" w:cs="Times New Roman"/>
          <w:sz w:val="28"/>
        </w:rPr>
        <w:t>Внешний анализ осуществляется на основе данных публикуемых отчетов компаний, информации комиссии по ценным бумагам и биржевым операциям, экономической периодики и консультаций фирм, оказывающих услуги по вопросам кредитования и осуществления инвестиций.</w:t>
      </w:r>
    </w:p>
    <w:p w:rsidR="003507AD" w:rsidRPr="00DF2EB6" w:rsidRDefault="003507AD" w:rsidP="00DF2EB6">
      <w:pPr>
        <w:spacing w:after="0" w:line="360" w:lineRule="exact"/>
        <w:ind w:firstLine="709"/>
        <w:jc w:val="both"/>
        <w:rPr>
          <w:rFonts w:ascii="Times New Roman" w:hAnsi="Times New Roman" w:cs="Times New Roman"/>
          <w:sz w:val="28"/>
        </w:rPr>
      </w:pPr>
      <w:r w:rsidRPr="00DF2EB6">
        <w:rPr>
          <w:rFonts w:ascii="Times New Roman" w:hAnsi="Times New Roman" w:cs="Times New Roman"/>
          <w:sz w:val="28"/>
        </w:rPr>
        <w:t>Методика проведения зарубежного анализа во многом схожа с принципами оценки финансового состояния в отечественной практике. Различия наблюдаются в информационном обеспечении лиц, проводящих анализ. За рубежом практически каждое заинтересованное лицо может получить информацию о деятельности любой фирмы [14, с. 115].</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Pr>
          <w:sz w:val="28"/>
          <w:szCs w:val="28"/>
        </w:rPr>
        <w:t>Поэтому в</w:t>
      </w:r>
      <w:r w:rsidRPr="00E84EBC">
        <w:rPr>
          <w:sz w:val="28"/>
          <w:szCs w:val="28"/>
        </w:rPr>
        <w:t xml:space="preserve"> настоящее время применяется обширная система аналитических показателей, характеризующих финансовое состояние предприятия, отражающих наличие и использование финансовых активов предприятия и способствующих их управлению. Вместе с тем анализ методик оценки финансового состояния предприятия, разработанных отечественными и зарубежными учеными, свидетельствует о том, что пока не сформирована интегральная система относительных показателей для анализа и управления финансами предприятия, а большинство исследований заканчивается выбором отдельных показателей, не обеспечивающих объективной оценки деятельности предприятия.</w:t>
      </w:r>
    </w:p>
    <w:p w:rsidR="003507AD" w:rsidRPr="00D96DE4" w:rsidRDefault="003507AD" w:rsidP="003507AD">
      <w:pPr>
        <w:pStyle w:val="a9"/>
        <w:shd w:val="clear" w:color="auto" w:fill="FFFFFF"/>
        <w:spacing w:before="0" w:beforeAutospacing="0" w:after="0" w:afterAutospacing="0" w:line="360" w:lineRule="exact"/>
        <w:ind w:firstLine="709"/>
        <w:jc w:val="both"/>
        <w:rPr>
          <w:b/>
          <w:bCs/>
          <w:sz w:val="28"/>
          <w:szCs w:val="28"/>
        </w:rPr>
      </w:pPr>
      <w:r w:rsidRPr="00E84EBC">
        <w:rPr>
          <w:sz w:val="28"/>
          <w:szCs w:val="28"/>
        </w:rPr>
        <w:t>В связи с этим,</w:t>
      </w:r>
      <w:r>
        <w:rPr>
          <w:sz w:val="28"/>
          <w:szCs w:val="28"/>
        </w:rPr>
        <w:t xml:space="preserve"> можно применять</w:t>
      </w:r>
      <w:r w:rsidRPr="00E84EBC">
        <w:rPr>
          <w:rStyle w:val="apple-converted-space"/>
          <w:sz w:val="28"/>
          <w:szCs w:val="28"/>
        </w:rPr>
        <w:t> </w:t>
      </w:r>
      <w:r w:rsidRPr="00641FA4">
        <w:rPr>
          <w:rStyle w:val="af1"/>
          <w:b w:val="0"/>
          <w:sz w:val="28"/>
          <w:szCs w:val="28"/>
        </w:rPr>
        <w:t>систему показателей</w:t>
      </w:r>
      <w:r w:rsidRPr="00641FA4">
        <w:rPr>
          <w:rStyle w:val="apple-converted-space"/>
          <w:b/>
          <w:sz w:val="28"/>
          <w:szCs w:val="28"/>
        </w:rPr>
        <w:t> </w:t>
      </w:r>
      <w:r w:rsidRPr="00641FA4">
        <w:rPr>
          <w:b/>
          <w:sz w:val="28"/>
          <w:szCs w:val="28"/>
        </w:rPr>
        <w:t>(</w:t>
      </w:r>
      <w:r w:rsidRPr="00641FA4">
        <w:rPr>
          <w:rStyle w:val="af1"/>
          <w:b w:val="0"/>
          <w:sz w:val="28"/>
          <w:szCs w:val="28"/>
        </w:rPr>
        <w:t>коэффициентов</w:t>
      </w:r>
      <w:r w:rsidRPr="00641FA4">
        <w:rPr>
          <w:b/>
          <w:sz w:val="28"/>
          <w:szCs w:val="28"/>
        </w:rPr>
        <w:t>)</w:t>
      </w:r>
      <w:r w:rsidRPr="00E84EBC">
        <w:rPr>
          <w:sz w:val="28"/>
          <w:szCs w:val="28"/>
        </w:rPr>
        <w:t xml:space="preserve"> с применением зарубежного опыта, сгруппированных по уровню и объективности отражения результатов осуществляемой деятельности, способную оценить финансовое состояние и эффективно управлять финансами предприятия, то есть установить:</w:t>
      </w:r>
    </w:p>
    <w:p w:rsidR="003507AD" w:rsidRPr="00E84EBC" w:rsidRDefault="003507AD" w:rsidP="00A703E2">
      <w:pPr>
        <w:numPr>
          <w:ilvl w:val="0"/>
          <w:numId w:val="4"/>
        </w:numPr>
        <w:shd w:val="clear" w:color="auto" w:fill="FFFFFF"/>
        <w:spacing w:after="0" w:line="360" w:lineRule="exact"/>
        <w:ind w:left="0" w:firstLine="709"/>
        <w:jc w:val="both"/>
        <w:rPr>
          <w:rFonts w:ascii="Times New Roman" w:hAnsi="Times New Roman" w:cs="Times New Roman"/>
          <w:sz w:val="28"/>
          <w:szCs w:val="28"/>
        </w:rPr>
      </w:pPr>
      <w:r w:rsidRPr="00E84EBC">
        <w:rPr>
          <w:rFonts w:ascii="Times New Roman" w:hAnsi="Times New Roman" w:cs="Times New Roman"/>
          <w:sz w:val="28"/>
          <w:szCs w:val="28"/>
        </w:rPr>
        <w:t>оптимальность структуры активов и эффективность их использования;</w:t>
      </w:r>
    </w:p>
    <w:p w:rsidR="003507AD" w:rsidRPr="00E84EBC" w:rsidRDefault="003507AD" w:rsidP="00A703E2">
      <w:pPr>
        <w:numPr>
          <w:ilvl w:val="0"/>
          <w:numId w:val="4"/>
        </w:numPr>
        <w:shd w:val="clear" w:color="auto" w:fill="FFFFFF"/>
        <w:spacing w:after="0" w:line="360" w:lineRule="exact"/>
        <w:ind w:left="0" w:firstLine="709"/>
        <w:jc w:val="both"/>
        <w:rPr>
          <w:rFonts w:ascii="Times New Roman" w:hAnsi="Times New Roman" w:cs="Times New Roman"/>
          <w:sz w:val="28"/>
          <w:szCs w:val="28"/>
        </w:rPr>
      </w:pPr>
      <w:r w:rsidRPr="00E84EBC">
        <w:rPr>
          <w:rFonts w:ascii="Times New Roman" w:hAnsi="Times New Roman" w:cs="Times New Roman"/>
          <w:sz w:val="28"/>
          <w:szCs w:val="28"/>
        </w:rPr>
        <w:t>соотношение пассивов и финансовую автономию предприятия;</w:t>
      </w:r>
    </w:p>
    <w:p w:rsidR="003507AD" w:rsidRPr="00E84EBC" w:rsidRDefault="003507AD" w:rsidP="00A703E2">
      <w:pPr>
        <w:numPr>
          <w:ilvl w:val="0"/>
          <w:numId w:val="4"/>
        </w:numPr>
        <w:shd w:val="clear" w:color="auto" w:fill="FFFFFF"/>
        <w:spacing w:after="0" w:line="360" w:lineRule="exact"/>
        <w:ind w:left="0" w:firstLine="709"/>
        <w:jc w:val="both"/>
        <w:rPr>
          <w:rFonts w:ascii="Times New Roman" w:hAnsi="Times New Roman" w:cs="Times New Roman"/>
          <w:sz w:val="28"/>
          <w:szCs w:val="28"/>
        </w:rPr>
      </w:pPr>
      <w:r w:rsidRPr="00E84EBC">
        <w:rPr>
          <w:rFonts w:ascii="Times New Roman" w:hAnsi="Times New Roman" w:cs="Times New Roman"/>
          <w:sz w:val="28"/>
          <w:szCs w:val="28"/>
        </w:rPr>
        <w:t>уровень финансовых рисков;</w:t>
      </w:r>
    </w:p>
    <w:p w:rsidR="003507AD" w:rsidRPr="00E84EBC" w:rsidRDefault="003507AD" w:rsidP="00A703E2">
      <w:pPr>
        <w:numPr>
          <w:ilvl w:val="0"/>
          <w:numId w:val="4"/>
        </w:numPr>
        <w:shd w:val="clear" w:color="auto" w:fill="FFFFFF"/>
        <w:spacing w:after="0" w:line="360" w:lineRule="exact"/>
        <w:ind w:left="0" w:firstLine="709"/>
        <w:jc w:val="both"/>
        <w:rPr>
          <w:rFonts w:ascii="Times New Roman" w:hAnsi="Times New Roman" w:cs="Times New Roman"/>
          <w:sz w:val="28"/>
          <w:szCs w:val="28"/>
        </w:rPr>
      </w:pPr>
      <w:r w:rsidRPr="00E84EBC">
        <w:rPr>
          <w:rFonts w:ascii="Times New Roman" w:hAnsi="Times New Roman" w:cs="Times New Roman"/>
          <w:sz w:val="28"/>
          <w:szCs w:val="28"/>
        </w:rPr>
        <w:t xml:space="preserve">структуру источников формирования </w:t>
      </w:r>
      <w:proofErr w:type="spellStart"/>
      <w:r w:rsidRPr="00E84EBC">
        <w:rPr>
          <w:rFonts w:ascii="Times New Roman" w:hAnsi="Times New Roman" w:cs="Times New Roman"/>
          <w:sz w:val="28"/>
          <w:szCs w:val="28"/>
        </w:rPr>
        <w:t>внеоборотных</w:t>
      </w:r>
      <w:proofErr w:type="spellEnd"/>
      <w:r w:rsidRPr="00E84EBC">
        <w:rPr>
          <w:rFonts w:ascii="Times New Roman" w:hAnsi="Times New Roman" w:cs="Times New Roman"/>
          <w:sz w:val="28"/>
          <w:szCs w:val="28"/>
        </w:rPr>
        <w:t xml:space="preserve"> и оборотных активов;</w:t>
      </w:r>
    </w:p>
    <w:p w:rsidR="003507AD" w:rsidRPr="00E84EBC" w:rsidRDefault="003507AD" w:rsidP="00A703E2">
      <w:pPr>
        <w:numPr>
          <w:ilvl w:val="0"/>
          <w:numId w:val="4"/>
        </w:numPr>
        <w:shd w:val="clear" w:color="auto" w:fill="FFFFFF"/>
        <w:spacing w:after="0" w:line="360" w:lineRule="exact"/>
        <w:ind w:left="0" w:firstLine="709"/>
        <w:jc w:val="both"/>
        <w:rPr>
          <w:rFonts w:ascii="Times New Roman" w:hAnsi="Times New Roman" w:cs="Times New Roman"/>
          <w:sz w:val="28"/>
          <w:szCs w:val="28"/>
        </w:rPr>
      </w:pPr>
      <w:r w:rsidRPr="00E84EBC">
        <w:rPr>
          <w:rFonts w:ascii="Times New Roman" w:hAnsi="Times New Roman" w:cs="Times New Roman"/>
          <w:sz w:val="28"/>
          <w:szCs w:val="28"/>
        </w:rPr>
        <w:t>платежеспособность и инвестиционную привлекательность предприятия;</w:t>
      </w:r>
    </w:p>
    <w:p w:rsidR="003507AD" w:rsidRPr="00E84EBC" w:rsidRDefault="003507AD" w:rsidP="00A703E2">
      <w:pPr>
        <w:numPr>
          <w:ilvl w:val="0"/>
          <w:numId w:val="4"/>
        </w:numPr>
        <w:shd w:val="clear" w:color="auto" w:fill="FFFFFF"/>
        <w:spacing w:after="0" w:line="360" w:lineRule="exact"/>
        <w:ind w:left="0" w:firstLine="709"/>
        <w:jc w:val="both"/>
        <w:rPr>
          <w:rFonts w:ascii="Times New Roman" w:hAnsi="Times New Roman" w:cs="Times New Roman"/>
          <w:sz w:val="28"/>
          <w:szCs w:val="28"/>
        </w:rPr>
      </w:pPr>
      <w:r w:rsidRPr="00E84EBC">
        <w:rPr>
          <w:rFonts w:ascii="Times New Roman" w:hAnsi="Times New Roman" w:cs="Times New Roman"/>
          <w:sz w:val="28"/>
          <w:szCs w:val="28"/>
        </w:rPr>
        <w:lastRenderedPageBreak/>
        <w:t>риск банкротства (неплатежеспособности) предприятия;</w:t>
      </w:r>
    </w:p>
    <w:p w:rsidR="003507AD" w:rsidRPr="00E84EBC" w:rsidRDefault="003507AD" w:rsidP="00A703E2">
      <w:pPr>
        <w:numPr>
          <w:ilvl w:val="0"/>
          <w:numId w:val="4"/>
        </w:numPr>
        <w:shd w:val="clear" w:color="auto" w:fill="FFFFFF"/>
        <w:spacing w:after="0" w:line="360" w:lineRule="exact"/>
        <w:ind w:left="0" w:firstLine="709"/>
        <w:jc w:val="both"/>
        <w:rPr>
          <w:rFonts w:ascii="Times New Roman" w:hAnsi="Times New Roman" w:cs="Times New Roman"/>
          <w:sz w:val="28"/>
          <w:szCs w:val="28"/>
        </w:rPr>
      </w:pPr>
      <w:r w:rsidRPr="00E84EBC">
        <w:rPr>
          <w:rFonts w:ascii="Times New Roman" w:hAnsi="Times New Roman" w:cs="Times New Roman"/>
          <w:sz w:val="28"/>
          <w:szCs w:val="28"/>
        </w:rPr>
        <w:t>резервы финансовой стабильности предприятия.</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Анализ может быть осуществлен посредством аналитической таблицы, содержание которой носит универсальный характер и рекомендуется нами для использования при рассмотрении всех статей активов и пассивов.</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 xml:space="preserve">Анализ активов предприятия должен предусматривать их обязательное деление на </w:t>
      </w:r>
      <w:proofErr w:type="spellStart"/>
      <w:r w:rsidRPr="00E84EBC">
        <w:rPr>
          <w:sz w:val="28"/>
          <w:szCs w:val="28"/>
        </w:rPr>
        <w:t>внеоборотные</w:t>
      </w:r>
      <w:proofErr w:type="spellEnd"/>
      <w:r w:rsidRPr="00E84EBC">
        <w:rPr>
          <w:sz w:val="28"/>
          <w:szCs w:val="28"/>
        </w:rPr>
        <w:t xml:space="preserve"> и</w:t>
      </w:r>
      <w:r w:rsidRPr="00E84EBC">
        <w:rPr>
          <w:rStyle w:val="apple-converted-space"/>
          <w:sz w:val="28"/>
          <w:szCs w:val="28"/>
        </w:rPr>
        <w:t> </w:t>
      </w:r>
      <w:r w:rsidRPr="00641FA4">
        <w:rPr>
          <w:sz w:val="28"/>
          <w:szCs w:val="28"/>
        </w:rPr>
        <w:t>оборотные</w:t>
      </w:r>
      <w:r w:rsidRPr="00E84EBC">
        <w:rPr>
          <w:rStyle w:val="apple-converted-space"/>
          <w:sz w:val="28"/>
          <w:szCs w:val="28"/>
        </w:rPr>
        <w:t> </w:t>
      </w:r>
      <w:r w:rsidRPr="00E84EBC">
        <w:rPr>
          <w:sz w:val="28"/>
          <w:szCs w:val="28"/>
        </w:rPr>
        <w:t xml:space="preserve">с учетом роли и назначения в процессе функционирования предприятия. Так как во </w:t>
      </w:r>
      <w:proofErr w:type="spellStart"/>
      <w:r w:rsidRPr="00E84EBC">
        <w:rPr>
          <w:sz w:val="28"/>
          <w:szCs w:val="28"/>
        </w:rPr>
        <w:t>внеоборотных</w:t>
      </w:r>
      <w:proofErr w:type="spellEnd"/>
      <w:r w:rsidRPr="00E84EBC">
        <w:rPr>
          <w:sz w:val="28"/>
          <w:szCs w:val="28"/>
        </w:rPr>
        <w:t xml:space="preserve"> активах основная доля принадлежит основным средствам, в аналитическую систему необходимо включить:</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1. коэффициент обновления основных средств как отношение стоимости основных средств, поступивших за отчетный период, к стоимости всех основных средств на конец отчетного периода.</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Учитывая, что только активная часть основных средств непосредственно участвует в процессе производства, необходимо также определить:</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2. технологическую структуру основных производственных средств как отношение стоимости их активной части к общей стоимости средств.</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Для анализа состояния основных средств, находящихся в распоряжении предприятия, нужно применить два относительных показателя в динамике:</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3. коэффициент амортизации основных средств как отношение начисленной амортизации на конец отчетного года к общей стоимости основных средств на конец данного периода;</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4. коэффициент состояния основных средств в виде разницы между 100 и величиной коэффициента начисленной амортизации основных средств.</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Анализ оборотных активов</w:t>
      </w:r>
      <w:r w:rsidRPr="00E84EBC">
        <w:rPr>
          <w:rStyle w:val="apple-converted-space"/>
          <w:sz w:val="28"/>
          <w:szCs w:val="28"/>
        </w:rPr>
        <w:t> </w:t>
      </w:r>
      <w:r w:rsidRPr="00641FA4">
        <w:rPr>
          <w:sz w:val="28"/>
          <w:szCs w:val="28"/>
        </w:rPr>
        <w:t>заключается</w:t>
      </w:r>
      <w:r w:rsidRPr="00E84EBC">
        <w:rPr>
          <w:rStyle w:val="apple-converted-space"/>
          <w:sz w:val="28"/>
          <w:szCs w:val="28"/>
        </w:rPr>
        <w:t> </w:t>
      </w:r>
      <w:r w:rsidRPr="00E84EBC">
        <w:rPr>
          <w:sz w:val="28"/>
          <w:szCs w:val="28"/>
        </w:rPr>
        <w:t>в оценке их динамики в корреляции с показателем выручки от продаж, а также изменения их структуры, в связи с чем рассчитывается:</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1. доля отдельных элементов оборотных активов в их общей сумме.</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Финансовый анализ пассивов может быть осуществлен с помощью коэффициентов структуры источников финансирования:</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2. финансовой автономии, отражающего уровень финансового обеспечения собственным капиталом предприятия, как отношения суммы собственного капитала к сумме постоянного капитала;</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3. концентрации собственного капитала, отражающего долю собственного капитала в финансировании имущества предприятия и определяемого как отношение собственного капитала к итогу актива баланса;</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4. финансирования оборотных активов, отражающего долю покрытия оборотным капиталом оборотных средств предприятия и рассчитываемого как отношение оборотного капитала к сумме оборотных активов;</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lastRenderedPageBreak/>
        <w:t>5. финансирования запасов, отражающего долю оборотного капитала в финансировании материально-производственных запасов и рассчитываемого как отношение оборотного капитала к сумме товарно-материальных запасов;</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6. концентрации заемного капитала, показывающего долю всех обязательств в общей сумме имущества предприятия и рассчитываемого как отношение общей суммы заемного капитала к итогу пассива баланса.</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 xml:space="preserve">Основная роль в данном разделе принадлежит оборотному капиталу, отражающему источники собственных средств организации, находящихся в обращении, абсолютная величина которого определяется в виде разницы между постоянным капиталом и общей суммой </w:t>
      </w:r>
      <w:proofErr w:type="spellStart"/>
      <w:r w:rsidRPr="00E84EBC">
        <w:rPr>
          <w:sz w:val="28"/>
          <w:szCs w:val="28"/>
        </w:rPr>
        <w:t>внеоборотных</w:t>
      </w:r>
      <w:proofErr w:type="spellEnd"/>
      <w:r w:rsidRPr="00E84EBC">
        <w:rPr>
          <w:sz w:val="28"/>
          <w:szCs w:val="28"/>
        </w:rPr>
        <w:t xml:space="preserve"> активов или между общей суммой оборотных активов и краткосрочных обязательств. Первый вариант расчета применяется при оценке инвестиционного финансирования, второй определяет кратк</w:t>
      </w:r>
      <w:r>
        <w:rPr>
          <w:sz w:val="28"/>
          <w:szCs w:val="28"/>
        </w:rPr>
        <w:t>осрочное финансовое равновесие</w:t>
      </w:r>
      <w:r w:rsidRPr="00E84EBC">
        <w:rPr>
          <w:sz w:val="28"/>
          <w:szCs w:val="28"/>
        </w:rPr>
        <w:t xml:space="preserve"> [5, с. 78].</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Финансовое состояние предприятия, показатели его платежеспособности, кредитоспособности и ликвидности находятся в прямой зависимости от скорости обращения средств, вложенных в оборотные активы. В аналитической практике используется широкая система показателей, отражающих</w:t>
      </w:r>
      <w:r w:rsidRPr="00E84EBC">
        <w:rPr>
          <w:rStyle w:val="apple-converted-space"/>
          <w:sz w:val="28"/>
          <w:szCs w:val="28"/>
        </w:rPr>
        <w:t> </w:t>
      </w:r>
      <w:r w:rsidRPr="00DF2EB6">
        <w:rPr>
          <w:sz w:val="28"/>
          <w:szCs w:val="28"/>
        </w:rPr>
        <w:t>уровень оборачиваемости</w:t>
      </w:r>
      <w:r w:rsidRPr="00E84EBC">
        <w:rPr>
          <w:rStyle w:val="apple-converted-space"/>
          <w:sz w:val="28"/>
          <w:szCs w:val="28"/>
        </w:rPr>
        <w:t> </w:t>
      </w:r>
      <w:r w:rsidRPr="00E84EBC">
        <w:rPr>
          <w:sz w:val="28"/>
          <w:szCs w:val="28"/>
        </w:rPr>
        <w:t>активов и пассивов предприятия, среди которых, на наш взгляд, наибольший интерес представляют:</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rStyle w:val="afe"/>
          <w:sz w:val="28"/>
          <w:szCs w:val="28"/>
        </w:rPr>
        <w:t>Коэффициент оборачиваемости активов</w:t>
      </w:r>
      <w:r w:rsidRPr="00E84EBC">
        <w:rPr>
          <w:sz w:val="28"/>
          <w:szCs w:val="28"/>
        </w:rPr>
        <w:t>, отражающий степень оборачиваемости всех активов, находящихся в распоряжении предприятия, на определенную дату и рассчитываемый как отношение выручки от продаж ко всем активам предприятия.</w:t>
      </w:r>
    </w:p>
    <w:p w:rsidR="003507AD"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rStyle w:val="afe"/>
          <w:sz w:val="28"/>
          <w:szCs w:val="28"/>
        </w:rPr>
        <w:t>Коэффициент использования рабочего капитала</w:t>
      </w:r>
      <w:r w:rsidRPr="00E84EBC">
        <w:rPr>
          <w:sz w:val="28"/>
          <w:szCs w:val="28"/>
        </w:rPr>
        <w:t>, отражающий степень использования рабочего капитала предприятия и рассчитываемый как отношение выручки от продаж к рабочему капиталу (РК), определяемому по формуле:</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p>
    <w:p w:rsidR="003507AD" w:rsidRDefault="003507AD" w:rsidP="003507AD">
      <w:pPr>
        <w:pStyle w:val="a9"/>
        <w:shd w:val="clear" w:color="auto" w:fill="FFFFFF"/>
        <w:spacing w:before="0" w:beforeAutospacing="0" w:after="0" w:afterAutospacing="0" w:line="360" w:lineRule="exact"/>
        <w:ind w:firstLine="709"/>
        <w:jc w:val="center"/>
        <w:rPr>
          <w:bCs/>
          <w:sz w:val="28"/>
          <w:szCs w:val="28"/>
        </w:rPr>
      </w:pPr>
      <w:r w:rsidRPr="00E84EBC">
        <w:rPr>
          <w:bCs/>
          <w:sz w:val="28"/>
          <w:szCs w:val="28"/>
        </w:rPr>
        <w:t xml:space="preserve">                        РК = (ОА - КФВ - ДС) - (КО - КК)                       (1.2</w:t>
      </w:r>
      <w:r w:rsidR="00641FA4">
        <w:rPr>
          <w:bCs/>
          <w:sz w:val="28"/>
          <w:szCs w:val="28"/>
        </w:rPr>
        <w:t>3</w:t>
      </w:r>
      <w:r w:rsidRPr="00E84EBC">
        <w:rPr>
          <w:bCs/>
          <w:sz w:val="28"/>
          <w:szCs w:val="28"/>
        </w:rPr>
        <w:t>)</w:t>
      </w:r>
    </w:p>
    <w:p w:rsidR="003507AD" w:rsidRPr="00E84EBC" w:rsidRDefault="003507AD" w:rsidP="003507AD">
      <w:pPr>
        <w:pStyle w:val="a9"/>
        <w:shd w:val="clear" w:color="auto" w:fill="FFFFFF"/>
        <w:spacing w:before="0" w:beforeAutospacing="0" w:after="0" w:afterAutospacing="0" w:line="360" w:lineRule="exact"/>
        <w:ind w:firstLine="709"/>
        <w:jc w:val="center"/>
        <w:rPr>
          <w:sz w:val="28"/>
          <w:szCs w:val="28"/>
        </w:rPr>
      </w:pP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где ОА - оборотные активы; КФВ - краткосрочные финансовые вложения; ДС - денежные средства; КО - краткосрочные обязательства; КК - краткосрочные банковские кредиты.</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rStyle w:val="afe"/>
          <w:sz w:val="28"/>
          <w:szCs w:val="28"/>
        </w:rPr>
        <w:t>Коэффициент оборачиваемости дебиторской задолженности</w:t>
      </w:r>
      <w:r w:rsidRPr="00E84EBC">
        <w:rPr>
          <w:sz w:val="28"/>
          <w:szCs w:val="28"/>
        </w:rPr>
        <w:t>, показывающий скорость превращения дебиторской задолженности в денежные средства и рассчитываемый как отношение выручки от продаж к дебиторской задолженности предприятия. На основе данного показателя можно рассчитать период оборачиваемости дебиторской задолженности как отношение длительности периода и коэффициента оборачиваемости.</w:t>
      </w:r>
    </w:p>
    <w:p w:rsidR="003507AD" w:rsidRPr="00641FA4" w:rsidRDefault="003507AD" w:rsidP="003507AD">
      <w:pPr>
        <w:pStyle w:val="a9"/>
        <w:shd w:val="clear" w:color="auto" w:fill="FFFFFF"/>
        <w:spacing w:before="0" w:beforeAutospacing="0" w:after="0" w:afterAutospacing="0" w:line="360" w:lineRule="exact"/>
        <w:ind w:firstLine="709"/>
        <w:jc w:val="both"/>
        <w:rPr>
          <w:sz w:val="28"/>
          <w:szCs w:val="28"/>
        </w:rPr>
      </w:pPr>
      <w:r w:rsidRPr="00641FA4">
        <w:rPr>
          <w:rStyle w:val="afe"/>
          <w:i w:val="0"/>
          <w:sz w:val="28"/>
          <w:szCs w:val="28"/>
        </w:rPr>
        <w:lastRenderedPageBreak/>
        <w:t>Коэффициент оборачиваемости краткосрочной кредиторской задолженности</w:t>
      </w:r>
      <w:r w:rsidRPr="00641FA4">
        <w:rPr>
          <w:sz w:val="28"/>
          <w:szCs w:val="28"/>
        </w:rPr>
        <w:t>, показывающий скорость погашения краткосрочных обязательств и рассчитываемый как отношение выручки от продаж к кредиторской задолженности. По аналогии с дебиторской задолженностью можно рассчитать также период оборота кредиторской задолженности.</w:t>
      </w:r>
    </w:p>
    <w:p w:rsidR="003507AD" w:rsidRPr="00641FA4" w:rsidRDefault="003507AD" w:rsidP="003507AD">
      <w:pPr>
        <w:pStyle w:val="a9"/>
        <w:shd w:val="clear" w:color="auto" w:fill="FFFFFF"/>
        <w:spacing w:before="0" w:beforeAutospacing="0" w:after="0" w:afterAutospacing="0" w:line="360" w:lineRule="exact"/>
        <w:ind w:firstLine="709"/>
        <w:jc w:val="both"/>
        <w:rPr>
          <w:b/>
          <w:sz w:val="28"/>
          <w:szCs w:val="28"/>
        </w:rPr>
      </w:pPr>
      <w:r w:rsidRPr="00641FA4">
        <w:rPr>
          <w:sz w:val="28"/>
          <w:szCs w:val="28"/>
        </w:rPr>
        <w:t xml:space="preserve">Наряду с общими показателями скорости обращения предлагаем к применению ряд частных показателей для оценки </w:t>
      </w:r>
      <w:r w:rsidRPr="00641FA4">
        <w:rPr>
          <w:rStyle w:val="af1"/>
          <w:b w:val="0"/>
          <w:sz w:val="28"/>
          <w:szCs w:val="28"/>
        </w:rPr>
        <w:t>производственного, операционного и финансового циклов</w:t>
      </w:r>
      <w:r w:rsidRPr="00641FA4">
        <w:rPr>
          <w:b/>
          <w:sz w:val="28"/>
          <w:szCs w:val="28"/>
        </w:rPr>
        <w:t>.</w:t>
      </w:r>
    </w:p>
    <w:p w:rsidR="003507AD" w:rsidRPr="00641FA4" w:rsidRDefault="003507AD" w:rsidP="003507AD">
      <w:pPr>
        <w:pStyle w:val="a9"/>
        <w:shd w:val="clear" w:color="auto" w:fill="FFFFFF"/>
        <w:spacing w:before="0" w:beforeAutospacing="0" w:after="0" w:afterAutospacing="0" w:line="360" w:lineRule="exact"/>
        <w:ind w:firstLine="709"/>
        <w:jc w:val="both"/>
        <w:rPr>
          <w:sz w:val="28"/>
          <w:szCs w:val="28"/>
        </w:rPr>
      </w:pPr>
      <w:r w:rsidRPr="00641FA4">
        <w:rPr>
          <w:rStyle w:val="afe"/>
          <w:i w:val="0"/>
          <w:sz w:val="28"/>
          <w:szCs w:val="28"/>
        </w:rPr>
        <w:t>Производственный цикл</w:t>
      </w:r>
      <w:r w:rsidRPr="00641FA4">
        <w:rPr>
          <w:rStyle w:val="apple-converted-space"/>
          <w:sz w:val="28"/>
          <w:szCs w:val="28"/>
        </w:rPr>
        <w:t> </w:t>
      </w:r>
      <w:r w:rsidRPr="00641FA4">
        <w:rPr>
          <w:sz w:val="28"/>
          <w:szCs w:val="28"/>
        </w:rPr>
        <w:t>начинается в момент принятия к учету материальных ресурсов и завершается в момент реализации продукции, произведенной из этих ресурсов. Его сокращение может быть обеспечено за счет сокращения периода оборачиваемости запасов, рассчитываемого как отношение средней величины запасов к себестоимости продаж, умноженное на количество дней отчетного периода.</w:t>
      </w:r>
    </w:p>
    <w:p w:rsidR="003507AD" w:rsidRPr="00641FA4" w:rsidRDefault="003507AD" w:rsidP="003507AD">
      <w:pPr>
        <w:pStyle w:val="a9"/>
        <w:shd w:val="clear" w:color="auto" w:fill="FFFFFF"/>
        <w:spacing w:before="0" w:beforeAutospacing="0" w:after="0" w:afterAutospacing="0" w:line="360" w:lineRule="exact"/>
        <w:ind w:firstLine="709"/>
        <w:jc w:val="both"/>
        <w:rPr>
          <w:sz w:val="28"/>
          <w:szCs w:val="28"/>
        </w:rPr>
      </w:pPr>
      <w:r w:rsidRPr="00641FA4">
        <w:rPr>
          <w:sz w:val="28"/>
          <w:szCs w:val="28"/>
        </w:rPr>
        <w:t>Длительность</w:t>
      </w:r>
      <w:r w:rsidRPr="00641FA4">
        <w:rPr>
          <w:rStyle w:val="apple-converted-space"/>
          <w:sz w:val="28"/>
          <w:szCs w:val="28"/>
        </w:rPr>
        <w:t> </w:t>
      </w:r>
      <w:r w:rsidRPr="00641FA4">
        <w:rPr>
          <w:rStyle w:val="afe"/>
          <w:i w:val="0"/>
          <w:sz w:val="28"/>
          <w:szCs w:val="28"/>
        </w:rPr>
        <w:t>операционного цикла</w:t>
      </w:r>
      <w:r w:rsidRPr="00641FA4">
        <w:rPr>
          <w:rStyle w:val="apple-converted-space"/>
          <w:sz w:val="28"/>
          <w:szCs w:val="28"/>
        </w:rPr>
        <w:t> </w:t>
      </w:r>
      <w:r w:rsidRPr="00641FA4">
        <w:rPr>
          <w:sz w:val="28"/>
          <w:szCs w:val="28"/>
        </w:rPr>
        <w:t>больше, чем производственного, на период оборачиваемости дебиторской задолженности, а финансовый цикл начинается в момент погашения краткосрочной задолженности перед поставщиками и заканчивается в момент поступления денег от покупателей, то есть продолжительность финансового цикла меньше, чем операционного, на период погашения краткосрочной кредиторской задолженности.</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641FA4">
        <w:rPr>
          <w:sz w:val="28"/>
          <w:szCs w:val="28"/>
        </w:rPr>
        <w:t>Важной составной частью механизма управления финансами предприятия является рентабельность, отражающая</w:t>
      </w:r>
      <w:r w:rsidRPr="00E84EBC">
        <w:rPr>
          <w:sz w:val="28"/>
          <w:szCs w:val="28"/>
        </w:rPr>
        <w:t xml:space="preserve"> эффективность его реализации и представляющая собой существенный критерий принятия управленческих решений, поэтому показателям рентабельности уделено особое внимание.</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Финансовый анализ денежных потоков осуществляется на основе данных финансовой отчетности предприятия и позволяет оценить степень обеспеченности денежными средствами, а также определить источники поступления и направления их использования, потенциал предприятия в качестве плательщика текущих долгов, достаточность средств для развития операционной, инвестиционной и финансовой деятельности.</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В рамках финансового анализа денежных потоков рассчитывается, как правило, два относительных показателя:</w:t>
      </w:r>
    </w:p>
    <w:p w:rsidR="003507AD" w:rsidRPr="00E84EBC" w:rsidRDefault="003507AD" w:rsidP="00A703E2">
      <w:pPr>
        <w:numPr>
          <w:ilvl w:val="0"/>
          <w:numId w:val="5"/>
        </w:numPr>
        <w:shd w:val="clear" w:color="auto" w:fill="FFFFFF"/>
        <w:spacing w:after="0" w:line="360" w:lineRule="exact"/>
        <w:ind w:left="0" w:firstLine="709"/>
        <w:jc w:val="both"/>
        <w:rPr>
          <w:rFonts w:ascii="Times New Roman" w:hAnsi="Times New Roman" w:cs="Times New Roman"/>
          <w:sz w:val="28"/>
          <w:szCs w:val="28"/>
        </w:rPr>
      </w:pPr>
      <w:r w:rsidRPr="00E84EBC">
        <w:rPr>
          <w:rFonts w:ascii="Times New Roman" w:hAnsi="Times New Roman" w:cs="Times New Roman"/>
          <w:sz w:val="28"/>
          <w:szCs w:val="28"/>
        </w:rPr>
        <w:t>коэффициент достаточности потока денежных средств (</w:t>
      </w:r>
      <w:proofErr w:type="spellStart"/>
      <w:r w:rsidRPr="00E84EBC">
        <w:rPr>
          <w:rFonts w:ascii="Times New Roman" w:hAnsi="Times New Roman" w:cs="Times New Roman"/>
          <w:sz w:val="28"/>
          <w:szCs w:val="28"/>
        </w:rPr>
        <w:t>Кдост</w:t>
      </w:r>
      <w:proofErr w:type="spellEnd"/>
      <w:r w:rsidRPr="00E84EBC">
        <w:rPr>
          <w:rFonts w:ascii="Times New Roman" w:hAnsi="Times New Roman" w:cs="Times New Roman"/>
          <w:sz w:val="28"/>
          <w:szCs w:val="28"/>
        </w:rPr>
        <w:t>);</w:t>
      </w:r>
    </w:p>
    <w:p w:rsidR="003507AD" w:rsidRPr="00E84EBC" w:rsidRDefault="003507AD" w:rsidP="00A703E2">
      <w:pPr>
        <w:numPr>
          <w:ilvl w:val="0"/>
          <w:numId w:val="5"/>
        </w:numPr>
        <w:shd w:val="clear" w:color="auto" w:fill="FFFFFF"/>
        <w:spacing w:after="0" w:line="360" w:lineRule="exact"/>
        <w:ind w:left="0" w:firstLine="709"/>
        <w:jc w:val="both"/>
        <w:rPr>
          <w:rFonts w:ascii="Times New Roman" w:hAnsi="Times New Roman" w:cs="Times New Roman"/>
          <w:sz w:val="28"/>
          <w:szCs w:val="28"/>
        </w:rPr>
      </w:pPr>
      <w:r w:rsidRPr="00E84EBC">
        <w:rPr>
          <w:rFonts w:ascii="Times New Roman" w:hAnsi="Times New Roman" w:cs="Times New Roman"/>
          <w:sz w:val="28"/>
          <w:szCs w:val="28"/>
        </w:rPr>
        <w:t>коэффициент реинвестирования денежных средств (</w:t>
      </w:r>
      <w:proofErr w:type="spellStart"/>
      <w:r w:rsidRPr="00E84EBC">
        <w:rPr>
          <w:rFonts w:ascii="Times New Roman" w:hAnsi="Times New Roman" w:cs="Times New Roman"/>
          <w:sz w:val="28"/>
          <w:szCs w:val="28"/>
        </w:rPr>
        <w:t>Креинв</w:t>
      </w:r>
      <w:proofErr w:type="spellEnd"/>
      <w:r w:rsidRPr="00E84EBC">
        <w:rPr>
          <w:rFonts w:ascii="Times New Roman" w:hAnsi="Times New Roman" w:cs="Times New Roman"/>
          <w:sz w:val="28"/>
          <w:szCs w:val="28"/>
        </w:rPr>
        <w:t>).</w:t>
      </w:r>
    </w:p>
    <w:p w:rsidR="003507AD"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Первый показатель применяется для определения уровня достаточности денежных средств, полученных предприятием в результате текущей деятельности для покрытия расходов, и определяется по формуле:</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p>
    <w:p w:rsidR="003507AD" w:rsidRDefault="003507AD" w:rsidP="003507AD">
      <w:pPr>
        <w:pStyle w:val="a9"/>
        <w:shd w:val="clear" w:color="auto" w:fill="FFFFFF"/>
        <w:spacing w:before="0" w:beforeAutospacing="0" w:after="0" w:afterAutospacing="0" w:line="360" w:lineRule="exact"/>
        <w:ind w:firstLine="709"/>
        <w:jc w:val="center"/>
        <w:rPr>
          <w:bCs/>
          <w:sz w:val="28"/>
          <w:szCs w:val="28"/>
        </w:rPr>
      </w:pPr>
      <w:r w:rsidRPr="00E84EBC">
        <w:rPr>
          <w:bCs/>
          <w:sz w:val="28"/>
          <w:szCs w:val="28"/>
        </w:rPr>
        <w:t xml:space="preserve">                   </w:t>
      </w:r>
      <w:proofErr w:type="spellStart"/>
      <w:r w:rsidRPr="00E84EBC">
        <w:rPr>
          <w:bCs/>
          <w:sz w:val="28"/>
          <w:szCs w:val="28"/>
        </w:rPr>
        <w:t>Кдост</w:t>
      </w:r>
      <w:proofErr w:type="spellEnd"/>
      <w:r w:rsidRPr="00E84EBC">
        <w:rPr>
          <w:bCs/>
          <w:sz w:val="28"/>
          <w:szCs w:val="28"/>
        </w:rPr>
        <w:t xml:space="preserve"> = </w:t>
      </w:r>
      <w:proofErr w:type="spellStart"/>
      <w:r w:rsidRPr="00E84EBC">
        <w:rPr>
          <w:bCs/>
          <w:sz w:val="28"/>
          <w:szCs w:val="28"/>
        </w:rPr>
        <w:t>ЧПДСтд</w:t>
      </w:r>
      <w:proofErr w:type="spellEnd"/>
      <w:r w:rsidRPr="00E84EBC">
        <w:rPr>
          <w:bCs/>
          <w:sz w:val="28"/>
          <w:szCs w:val="28"/>
        </w:rPr>
        <w:t xml:space="preserve"> / (ПВА + РЗ + ПД)                            (1.22)</w:t>
      </w:r>
    </w:p>
    <w:p w:rsidR="003507AD" w:rsidRPr="00E84EBC" w:rsidRDefault="003507AD" w:rsidP="003507AD">
      <w:pPr>
        <w:pStyle w:val="a9"/>
        <w:shd w:val="clear" w:color="auto" w:fill="FFFFFF"/>
        <w:spacing w:before="0" w:beforeAutospacing="0" w:after="0" w:afterAutospacing="0" w:line="360" w:lineRule="exact"/>
        <w:ind w:firstLine="709"/>
        <w:jc w:val="center"/>
        <w:rPr>
          <w:bCs/>
          <w:sz w:val="28"/>
          <w:szCs w:val="28"/>
        </w:rPr>
      </w:pP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 xml:space="preserve">где </w:t>
      </w:r>
      <w:proofErr w:type="spellStart"/>
      <w:r w:rsidRPr="00E84EBC">
        <w:rPr>
          <w:sz w:val="28"/>
          <w:szCs w:val="28"/>
        </w:rPr>
        <w:t>ЧПДСтд</w:t>
      </w:r>
      <w:proofErr w:type="spellEnd"/>
      <w:r w:rsidRPr="00E84EBC">
        <w:rPr>
          <w:sz w:val="28"/>
          <w:szCs w:val="28"/>
        </w:rPr>
        <w:t xml:space="preserve"> - чистый поток денежных средств от текущей деятельности; ПВА - приобретение </w:t>
      </w:r>
      <w:proofErr w:type="spellStart"/>
      <w:r w:rsidRPr="00E84EBC">
        <w:rPr>
          <w:sz w:val="28"/>
          <w:szCs w:val="28"/>
        </w:rPr>
        <w:t>внеоборотных</w:t>
      </w:r>
      <w:proofErr w:type="spellEnd"/>
      <w:r w:rsidRPr="00E84EBC">
        <w:rPr>
          <w:sz w:val="28"/>
          <w:szCs w:val="28"/>
        </w:rPr>
        <w:t xml:space="preserve"> активов; РЗ - рост запасов; ПД - плата дивидендов.</w:t>
      </w:r>
    </w:p>
    <w:p w:rsidR="003507AD"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Второй показатель используется для измерения доли инвестирования денежных средств в активы предприятия и определяется по формуле:</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p>
    <w:p w:rsidR="003507AD" w:rsidRDefault="003507AD" w:rsidP="003507AD">
      <w:pPr>
        <w:pStyle w:val="a9"/>
        <w:shd w:val="clear" w:color="auto" w:fill="FFFFFF"/>
        <w:spacing w:before="0" w:beforeAutospacing="0" w:after="0" w:afterAutospacing="0" w:line="360" w:lineRule="exact"/>
        <w:ind w:firstLine="709"/>
        <w:jc w:val="center"/>
        <w:rPr>
          <w:bCs/>
          <w:sz w:val="28"/>
          <w:szCs w:val="28"/>
        </w:rPr>
      </w:pPr>
      <w:r w:rsidRPr="00E84EBC">
        <w:rPr>
          <w:bCs/>
          <w:sz w:val="28"/>
          <w:szCs w:val="28"/>
        </w:rPr>
        <w:t xml:space="preserve">       </w:t>
      </w:r>
      <w:proofErr w:type="spellStart"/>
      <w:r w:rsidRPr="00E84EBC">
        <w:rPr>
          <w:bCs/>
          <w:sz w:val="28"/>
          <w:szCs w:val="28"/>
        </w:rPr>
        <w:t>Креинв</w:t>
      </w:r>
      <w:proofErr w:type="spellEnd"/>
      <w:r w:rsidRPr="00E84EBC">
        <w:rPr>
          <w:bCs/>
          <w:sz w:val="28"/>
          <w:szCs w:val="28"/>
        </w:rPr>
        <w:t xml:space="preserve"> = (</w:t>
      </w:r>
      <w:proofErr w:type="spellStart"/>
      <w:r w:rsidRPr="00E84EBC">
        <w:rPr>
          <w:bCs/>
          <w:sz w:val="28"/>
          <w:szCs w:val="28"/>
        </w:rPr>
        <w:t>ЧПДСтд</w:t>
      </w:r>
      <w:proofErr w:type="spellEnd"/>
      <w:r w:rsidRPr="00E84EBC">
        <w:rPr>
          <w:bCs/>
          <w:sz w:val="28"/>
          <w:szCs w:val="28"/>
        </w:rPr>
        <w:t xml:space="preserve"> - ПД) / [ВА + (ОА + КО)]                         (1.2</w:t>
      </w:r>
      <w:r w:rsidR="00641FA4">
        <w:rPr>
          <w:bCs/>
          <w:sz w:val="28"/>
          <w:szCs w:val="28"/>
        </w:rPr>
        <w:t>4</w:t>
      </w:r>
      <w:r w:rsidRPr="00E84EBC">
        <w:rPr>
          <w:bCs/>
          <w:sz w:val="28"/>
          <w:szCs w:val="28"/>
        </w:rPr>
        <w:t>)</w:t>
      </w:r>
    </w:p>
    <w:p w:rsidR="003507AD" w:rsidRPr="00E84EBC" w:rsidRDefault="003507AD" w:rsidP="003507AD">
      <w:pPr>
        <w:pStyle w:val="a9"/>
        <w:shd w:val="clear" w:color="auto" w:fill="FFFFFF"/>
        <w:spacing w:before="0" w:beforeAutospacing="0" w:after="0" w:afterAutospacing="0" w:line="360" w:lineRule="exact"/>
        <w:ind w:firstLine="709"/>
        <w:jc w:val="center"/>
        <w:rPr>
          <w:bCs/>
          <w:sz w:val="28"/>
          <w:szCs w:val="28"/>
        </w:rPr>
      </w:pPr>
    </w:p>
    <w:p w:rsidR="00641FA4" w:rsidRDefault="003507AD" w:rsidP="00641FA4">
      <w:pPr>
        <w:pStyle w:val="a9"/>
        <w:shd w:val="clear" w:color="auto" w:fill="FFFFFF"/>
        <w:spacing w:before="0" w:beforeAutospacing="0" w:after="0" w:afterAutospacing="0" w:line="360" w:lineRule="exact"/>
        <w:ind w:firstLine="284"/>
        <w:jc w:val="both"/>
        <w:rPr>
          <w:sz w:val="28"/>
          <w:szCs w:val="28"/>
        </w:rPr>
      </w:pPr>
      <w:r w:rsidRPr="00E84EBC">
        <w:rPr>
          <w:sz w:val="28"/>
          <w:szCs w:val="28"/>
        </w:rPr>
        <w:t xml:space="preserve">где ВА - </w:t>
      </w:r>
      <w:proofErr w:type="spellStart"/>
      <w:r w:rsidRPr="00E84EBC">
        <w:rPr>
          <w:sz w:val="28"/>
          <w:szCs w:val="28"/>
        </w:rPr>
        <w:t>внеоборотные</w:t>
      </w:r>
      <w:proofErr w:type="spellEnd"/>
      <w:r w:rsidRPr="00E84EBC">
        <w:rPr>
          <w:sz w:val="28"/>
          <w:szCs w:val="28"/>
        </w:rPr>
        <w:t xml:space="preserve"> активы; </w:t>
      </w:r>
    </w:p>
    <w:p w:rsidR="00641FA4"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 xml:space="preserve">ОА - оборотные активы; </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КО - краткосрочные обязательства.</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Отдельный раздел финансово</w:t>
      </w:r>
      <w:r w:rsidR="00DF2EB6">
        <w:rPr>
          <w:sz w:val="28"/>
          <w:szCs w:val="28"/>
        </w:rPr>
        <w:t>го</w:t>
      </w:r>
      <w:r w:rsidRPr="00E84EBC">
        <w:rPr>
          <w:sz w:val="28"/>
          <w:szCs w:val="28"/>
        </w:rPr>
        <w:t xml:space="preserve"> </w:t>
      </w:r>
      <w:r w:rsidR="00DF2EB6">
        <w:rPr>
          <w:sz w:val="28"/>
          <w:szCs w:val="28"/>
        </w:rPr>
        <w:t>анализа</w:t>
      </w:r>
      <w:r w:rsidRPr="00E84EBC">
        <w:rPr>
          <w:sz w:val="28"/>
          <w:szCs w:val="28"/>
        </w:rPr>
        <w:t xml:space="preserve"> должны занимать показатели интенсивности развития предприятия, то есть отношения темпов роста активов, выручки от продаж и прибыли до налогообложения в динамике. В случае роста прибыли более высокими темпами по сравнению с темпами роста выручки от продаж и активов развитие предприятия следует оценивать интенсивным и, наоборот, то есть:</w:t>
      </w:r>
    </w:p>
    <w:p w:rsidR="003507AD" w:rsidRDefault="003507AD" w:rsidP="003507AD">
      <w:pPr>
        <w:pStyle w:val="a9"/>
        <w:shd w:val="clear" w:color="auto" w:fill="FFFFFF"/>
        <w:spacing w:before="0" w:beforeAutospacing="0" w:after="0" w:afterAutospacing="0" w:line="360" w:lineRule="exact"/>
        <w:ind w:firstLine="709"/>
        <w:jc w:val="center"/>
        <w:rPr>
          <w:bCs/>
          <w:sz w:val="28"/>
          <w:szCs w:val="28"/>
        </w:rPr>
      </w:pPr>
      <w:r w:rsidRPr="00E84EBC">
        <w:rPr>
          <w:bCs/>
          <w:sz w:val="28"/>
          <w:szCs w:val="28"/>
        </w:rPr>
        <w:t xml:space="preserve">                                           </w:t>
      </w:r>
      <w:proofErr w:type="spellStart"/>
      <w:r w:rsidRPr="00E84EBC">
        <w:rPr>
          <w:bCs/>
          <w:sz w:val="28"/>
          <w:szCs w:val="28"/>
        </w:rPr>
        <w:t>Jn</w:t>
      </w:r>
      <w:proofErr w:type="spellEnd"/>
      <w:r w:rsidRPr="00E84EBC">
        <w:rPr>
          <w:bCs/>
          <w:sz w:val="28"/>
          <w:szCs w:val="28"/>
        </w:rPr>
        <w:t xml:space="preserve"> &gt; </w:t>
      </w:r>
      <w:proofErr w:type="spellStart"/>
      <w:r w:rsidRPr="00E84EBC">
        <w:rPr>
          <w:bCs/>
          <w:sz w:val="28"/>
          <w:szCs w:val="28"/>
        </w:rPr>
        <w:t>Jвп</w:t>
      </w:r>
      <w:proofErr w:type="spellEnd"/>
      <w:r w:rsidRPr="00E84EBC">
        <w:rPr>
          <w:bCs/>
          <w:sz w:val="28"/>
          <w:szCs w:val="28"/>
        </w:rPr>
        <w:t xml:space="preserve"> &gt; JA                                    (1.2</w:t>
      </w:r>
      <w:r w:rsidR="00641FA4">
        <w:rPr>
          <w:bCs/>
          <w:sz w:val="28"/>
          <w:szCs w:val="28"/>
        </w:rPr>
        <w:t>5</w:t>
      </w:r>
      <w:r w:rsidRPr="00E84EBC">
        <w:rPr>
          <w:bCs/>
          <w:sz w:val="28"/>
          <w:szCs w:val="28"/>
        </w:rPr>
        <w:t>)</w:t>
      </w:r>
    </w:p>
    <w:p w:rsidR="00641FA4" w:rsidRPr="00E84EBC" w:rsidRDefault="00641FA4" w:rsidP="003507AD">
      <w:pPr>
        <w:pStyle w:val="a9"/>
        <w:shd w:val="clear" w:color="auto" w:fill="FFFFFF"/>
        <w:spacing w:before="0" w:beforeAutospacing="0" w:after="0" w:afterAutospacing="0" w:line="360" w:lineRule="exact"/>
        <w:ind w:firstLine="709"/>
        <w:jc w:val="center"/>
        <w:rPr>
          <w:bCs/>
          <w:sz w:val="28"/>
          <w:szCs w:val="28"/>
        </w:rPr>
      </w:pPr>
    </w:p>
    <w:p w:rsidR="00641FA4" w:rsidRDefault="003507AD" w:rsidP="00641FA4">
      <w:pPr>
        <w:pStyle w:val="a9"/>
        <w:shd w:val="clear" w:color="auto" w:fill="FFFFFF"/>
        <w:spacing w:before="0" w:beforeAutospacing="0" w:after="0" w:afterAutospacing="0" w:line="360" w:lineRule="exact"/>
        <w:ind w:firstLine="284"/>
        <w:jc w:val="both"/>
        <w:rPr>
          <w:sz w:val="28"/>
          <w:szCs w:val="28"/>
        </w:rPr>
      </w:pPr>
      <w:r w:rsidRPr="00E84EBC">
        <w:rPr>
          <w:sz w:val="28"/>
          <w:szCs w:val="28"/>
        </w:rPr>
        <w:t xml:space="preserve">где </w:t>
      </w:r>
      <w:proofErr w:type="spellStart"/>
      <w:r w:rsidRPr="00E84EBC">
        <w:rPr>
          <w:sz w:val="28"/>
          <w:szCs w:val="28"/>
        </w:rPr>
        <w:t>Jn</w:t>
      </w:r>
      <w:proofErr w:type="spellEnd"/>
      <w:r w:rsidRPr="00E84EBC">
        <w:rPr>
          <w:sz w:val="28"/>
          <w:szCs w:val="28"/>
        </w:rPr>
        <w:t xml:space="preserve"> - индекс роста прибыли отчетного периода до налогообложения;</w:t>
      </w:r>
    </w:p>
    <w:p w:rsidR="00641FA4"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 xml:space="preserve"> </w:t>
      </w:r>
      <w:proofErr w:type="spellStart"/>
      <w:r w:rsidRPr="00E84EBC">
        <w:rPr>
          <w:sz w:val="28"/>
          <w:szCs w:val="28"/>
        </w:rPr>
        <w:t>Jвп</w:t>
      </w:r>
      <w:proofErr w:type="spellEnd"/>
      <w:r w:rsidRPr="00E84EBC">
        <w:rPr>
          <w:sz w:val="28"/>
          <w:szCs w:val="28"/>
        </w:rPr>
        <w:t xml:space="preserve"> - индекс роста выручки от продаж; </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JA - индекс роста суммы всех активов.</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Анализ дивидендной политики и деловой активности предприятия может быть осуществлен на основе: коэффициента реинвестирования – отражающего дивидендную политику предприятия, то есть показывающего долю чистой прибыли после налогообложения, изъятую предприятием из оборота в виде оплачиваемых дивидендов, и долю реинвестирования в производство, и рассчитываемого как отношение реинвестируемой прибыли к чистой прибыли отчетного периода.</w:t>
      </w:r>
    </w:p>
    <w:p w:rsidR="003507AD" w:rsidRPr="00E84EBC" w:rsidRDefault="003507AD" w:rsidP="003507AD">
      <w:pPr>
        <w:pStyle w:val="a9"/>
        <w:shd w:val="clear" w:color="auto" w:fill="FFFFFF"/>
        <w:spacing w:before="0" w:beforeAutospacing="0" w:after="0" w:afterAutospacing="0" w:line="360" w:lineRule="exact"/>
        <w:ind w:firstLine="709"/>
        <w:jc w:val="both"/>
        <w:rPr>
          <w:sz w:val="28"/>
          <w:szCs w:val="28"/>
        </w:rPr>
      </w:pPr>
      <w:r w:rsidRPr="00E84EBC">
        <w:rPr>
          <w:sz w:val="28"/>
          <w:szCs w:val="28"/>
        </w:rPr>
        <w:t xml:space="preserve">Анализ деловой активности предприятия нуждается в дополнительной информации, которую можно получить из управленческих отчетов для оценки ее деятельности на финансовых и </w:t>
      </w:r>
      <w:proofErr w:type="spellStart"/>
      <w:r w:rsidR="00453696">
        <w:rPr>
          <w:sz w:val="28"/>
          <w:szCs w:val="28"/>
        </w:rPr>
        <w:t>капитало</w:t>
      </w:r>
      <w:r w:rsidRPr="00E84EBC">
        <w:rPr>
          <w:sz w:val="28"/>
          <w:szCs w:val="28"/>
        </w:rPr>
        <w:t>вых</w:t>
      </w:r>
      <w:proofErr w:type="spellEnd"/>
      <w:r w:rsidRPr="00E84EBC">
        <w:rPr>
          <w:sz w:val="28"/>
          <w:szCs w:val="28"/>
        </w:rPr>
        <w:t xml:space="preserve"> рынках в целях управления долгосрочными инвестициями </w:t>
      </w:r>
      <w:r>
        <w:rPr>
          <w:sz w:val="28"/>
          <w:szCs w:val="28"/>
        </w:rPr>
        <w:t>[7, с. 98</w:t>
      </w:r>
      <w:r w:rsidRPr="00E84EBC">
        <w:rPr>
          <w:sz w:val="28"/>
          <w:szCs w:val="28"/>
        </w:rPr>
        <w:t>].</w:t>
      </w:r>
    </w:p>
    <w:p w:rsidR="003507AD" w:rsidRPr="00641FA4" w:rsidRDefault="003507AD" w:rsidP="003507AD">
      <w:pPr>
        <w:widowControl w:val="0"/>
        <w:spacing w:line="360" w:lineRule="exact"/>
        <w:ind w:firstLine="720"/>
        <w:jc w:val="both"/>
        <w:rPr>
          <w:rFonts w:ascii="Times New Roman" w:hAnsi="Times New Roman" w:cs="Times New Roman"/>
          <w:color w:val="000000"/>
          <w:sz w:val="28"/>
          <w:szCs w:val="28"/>
        </w:rPr>
      </w:pPr>
      <w:r w:rsidRPr="00641FA4">
        <w:rPr>
          <w:rFonts w:ascii="Times New Roman" w:hAnsi="Times New Roman" w:cs="Times New Roman"/>
          <w:color w:val="000000"/>
          <w:sz w:val="28"/>
          <w:szCs w:val="28"/>
        </w:rPr>
        <w:t>На основании исследований, проведенных в первой главе дипломного  проекта, можно сделать следующие выводы.</w:t>
      </w:r>
      <w:r w:rsidR="00641FA4" w:rsidRPr="00641FA4">
        <w:rPr>
          <w:rFonts w:ascii="Times New Roman" w:hAnsi="Times New Roman" w:cs="Times New Roman"/>
          <w:color w:val="000000"/>
          <w:sz w:val="28"/>
          <w:szCs w:val="28"/>
        </w:rPr>
        <w:t xml:space="preserve"> </w:t>
      </w:r>
      <w:r w:rsidRPr="00641FA4">
        <w:rPr>
          <w:rFonts w:ascii="Times New Roman" w:hAnsi="Times New Roman" w:cs="Times New Roman"/>
          <w:bCs/>
          <w:color w:val="000000"/>
          <w:sz w:val="28"/>
          <w:szCs w:val="28"/>
        </w:rPr>
        <w:t>Анализ финансового состояния организации в рыночной экономике проводится с целью выработки гибкой стратегии и тактики поведения субъекта хо</w:t>
      </w:r>
      <w:r w:rsidRPr="00641FA4">
        <w:rPr>
          <w:rFonts w:ascii="Times New Roman" w:hAnsi="Times New Roman" w:cs="Times New Roman"/>
          <w:bCs/>
          <w:color w:val="000000"/>
          <w:sz w:val="28"/>
          <w:szCs w:val="28"/>
        </w:rPr>
        <w:softHyphen/>
        <w:t>зяйствования, стремящегося упрочить свое положение в меняющейся рыноч</w:t>
      </w:r>
      <w:r w:rsidRPr="00641FA4">
        <w:rPr>
          <w:rFonts w:ascii="Times New Roman" w:hAnsi="Times New Roman" w:cs="Times New Roman"/>
          <w:bCs/>
          <w:color w:val="000000"/>
          <w:sz w:val="28"/>
          <w:szCs w:val="28"/>
        </w:rPr>
        <w:softHyphen/>
        <w:t>ной ситуации, определения оптимальных параметров хозяйственной дея</w:t>
      </w:r>
      <w:r w:rsidRPr="00641FA4">
        <w:rPr>
          <w:rFonts w:ascii="Times New Roman" w:hAnsi="Times New Roman" w:cs="Times New Roman"/>
          <w:bCs/>
          <w:color w:val="000000"/>
          <w:sz w:val="28"/>
          <w:szCs w:val="28"/>
        </w:rPr>
        <w:softHyphen/>
        <w:t>тельно</w:t>
      </w:r>
      <w:r w:rsidRPr="00641FA4">
        <w:rPr>
          <w:rFonts w:ascii="Times New Roman" w:hAnsi="Times New Roman" w:cs="Times New Roman"/>
          <w:bCs/>
          <w:color w:val="000000"/>
          <w:sz w:val="28"/>
          <w:szCs w:val="28"/>
        </w:rPr>
        <w:softHyphen/>
        <w:t xml:space="preserve">сти, позволяющей сохранить </w:t>
      </w:r>
      <w:r w:rsidRPr="00641FA4">
        <w:rPr>
          <w:rFonts w:ascii="Times New Roman" w:hAnsi="Times New Roman" w:cs="Times New Roman"/>
          <w:bCs/>
          <w:color w:val="000000"/>
          <w:sz w:val="28"/>
          <w:szCs w:val="28"/>
        </w:rPr>
        <w:lastRenderedPageBreak/>
        <w:t>свое место в си</w:t>
      </w:r>
      <w:r w:rsidRPr="00641FA4">
        <w:rPr>
          <w:rFonts w:ascii="Times New Roman" w:hAnsi="Times New Roman" w:cs="Times New Roman"/>
          <w:bCs/>
          <w:color w:val="000000"/>
          <w:sz w:val="28"/>
          <w:szCs w:val="28"/>
        </w:rPr>
        <w:softHyphen/>
        <w:t>стеме конкурентного равновесия и получить макси</w:t>
      </w:r>
      <w:r w:rsidRPr="00641FA4">
        <w:rPr>
          <w:rFonts w:ascii="Times New Roman" w:hAnsi="Times New Roman" w:cs="Times New Roman"/>
          <w:bCs/>
          <w:color w:val="000000"/>
          <w:sz w:val="28"/>
          <w:szCs w:val="28"/>
        </w:rPr>
        <w:softHyphen/>
        <w:t>мально возможную прибыль на вложенный капитал. Результаты оценки финансовой устойчивости, раскрывающих внутреннее финансовое со</w:t>
      </w:r>
      <w:r w:rsidRPr="00641FA4">
        <w:rPr>
          <w:rFonts w:ascii="Times New Roman" w:hAnsi="Times New Roman" w:cs="Times New Roman"/>
          <w:bCs/>
          <w:color w:val="000000"/>
          <w:sz w:val="28"/>
          <w:szCs w:val="28"/>
        </w:rPr>
        <w:softHyphen/>
        <w:t>стояние организации, позволяет дать информацию для при</w:t>
      </w:r>
      <w:r w:rsidRPr="00641FA4">
        <w:rPr>
          <w:rFonts w:ascii="Times New Roman" w:hAnsi="Times New Roman" w:cs="Times New Roman"/>
          <w:bCs/>
          <w:color w:val="000000"/>
          <w:sz w:val="28"/>
          <w:szCs w:val="28"/>
        </w:rPr>
        <w:softHyphen/>
        <w:t>нятия деловых про</w:t>
      </w:r>
      <w:r w:rsidRPr="00641FA4">
        <w:rPr>
          <w:rFonts w:ascii="Times New Roman" w:hAnsi="Times New Roman" w:cs="Times New Roman"/>
          <w:bCs/>
          <w:color w:val="000000"/>
          <w:sz w:val="28"/>
          <w:szCs w:val="28"/>
        </w:rPr>
        <w:softHyphen/>
        <w:t>изводственно-хозяйственных и уп</w:t>
      </w:r>
      <w:r w:rsidRPr="00641FA4">
        <w:rPr>
          <w:rFonts w:ascii="Times New Roman" w:hAnsi="Times New Roman" w:cs="Times New Roman"/>
          <w:bCs/>
          <w:color w:val="000000"/>
          <w:sz w:val="28"/>
          <w:szCs w:val="28"/>
        </w:rPr>
        <w:softHyphen/>
        <w:t>равленческих решении по улучшению или стабили</w:t>
      </w:r>
      <w:r w:rsidRPr="00641FA4">
        <w:rPr>
          <w:rFonts w:ascii="Times New Roman" w:hAnsi="Times New Roman" w:cs="Times New Roman"/>
          <w:bCs/>
          <w:color w:val="000000"/>
          <w:sz w:val="28"/>
          <w:szCs w:val="28"/>
        </w:rPr>
        <w:softHyphen/>
        <w:t>зации его функционирования. Вместе с тем, финансо</w:t>
      </w:r>
      <w:r w:rsidRPr="00641FA4">
        <w:rPr>
          <w:rFonts w:ascii="Times New Roman" w:hAnsi="Times New Roman" w:cs="Times New Roman"/>
          <w:bCs/>
          <w:color w:val="000000"/>
          <w:sz w:val="28"/>
          <w:szCs w:val="28"/>
        </w:rPr>
        <w:softHyphen/>
        <w:t>вое состояние — это важнейшая характеристика де</w:t>
      </w:r>
      <w:r w:rsidRPr="00641FA4">
        <w:rPr>
          <w:rFonts w:ascii="Times New Roman" w:hAnsi="Times New Roman" w:cs="Times New Roman"/>
          <w:bCs/>
          <w:color w:val="000000"/>
          <w:sz w:val="28"/>
          <w:szCs w:val="28"/>
        </w:rPr>
        <w:softHyphen/>
        <w:t>ятельности организации во внешней среде. Оно оп</w:t>
      </w:r>
      <w:r w:rsidRPr="00641FA4">
        <w:rPr>
          <w:rFonts w:ascii="Times New Roman" w:hAnsi="Times New Roman" w:cs="Times New Roman"/>
          <w:bCs/>
          <w:color w:val="000000"/>
          <w:sz w:val="28"/>
          <w:szCs w:val="28"/>
        </w:rPr>
        <w:softHyphen/>
        <w:t>ределяет конкурентоспособность организации, ее потенциал в деловом сотрудничестве, оценивает, в какой степени гарантированы экономические ин</w:t>
      </w:r>
      <w:r w:rsidRPr="00641FA4">
        <w:rPr>
          <w:rFonts w:ascii="Times New Roman" w:hAnsi="Times New Roman" w:cs="Times New Roman"/>
          <w:bCs/>
          <w:color w:val="000000"/>
          <w:sz w:val="28"/>
          <w:szCs w:val="28"/>
        </w:rPr>
        <w:softHyphen/>
        <w:t>те</w:t>
      </w:r>
      <w:r w:rsidRPr="00641FA4">
        <w:rPr>
          <w:rFonts w:ascii="Times New Roman" w:hAnsi="Times New Roman" w:cs="Times New Roman"/>
          <w:bCs/>
          <w:color w:val="000000"/>
          <w:sz w:val="28"/>
          <w:szCs w:val="28"/>
        </w:rPr>
        <w:softHyphen/>
        <w:t>ресы самой организации и ее партнеров по финан</w:t>
      </w:r>
      <w:r w:rsidRPr="00641FA4">
        <w:rPr>
          <w:rFonts w:ascii="Times New Roman" w:hAnsi="Times New Roman" w:cs="Times New Roman"/>
          <w:bCs/>
          <w:color w:val="000000"/>
          <w:sz w:val="28"/>
          <w:szCs w:val="28"/>
        </w:rPr>
        <w:softHyphen/>
        <w:t>совым и другим отноше</w:t>
      </w:r>
      <w:r w:rsidRPr="00641FA4">
        <w:rPr>
          <w:rFonts w:ascii="Times New Roman" w:hAnsi="Times New Roman" w:cs="Times New Roman"/>
          <w:bCs/>
          <w:color w:val="000000"/>
          <w:sz w:val="28"/>
          <w:szCs w:val="28"/>
        </w:rPr>
        <w:softHyphen/>
        <w:t>ниям.</w:t>
      </w:r>
      <w:r w:rsidR="00641FA4" w:rsidRPr="00641FA4">
        <w:rPr>
          <w:rFonts w:ascii="Times New Roman" w:hAnsi="Times New Roman" w:cs="Times New Roman"/>
          <w:bCs/>
          <w:color w:val="000000"/>
          <w:sz w:val="28"/>
          <w:szCs w:val="28"/>
        </w:rPr>
        <w:t xml:space="preserve"> </w:t>
      </w:r>
      <w:r w:rsidRPr="00641FA4">
        <w:rPr>
          <w:rFonts w:ascii="Times New Roman" w:hAnsi="Times New Roman" w:cs="Times New Roman"/>
          <w:bCs/>
          <w:color w:val="000000"/>
          <w:sz w:val="28"/>
          <w:szCs w:val="28"/>
        </w:rPr>
        <w:t>З</w:t>
      </w:r>
      <w:r w:rsidRPr="00641FA4">
        <w:rPr>
          <w:rFonts w:ascii="Times New Roman" w:hAnsi="Times New Roman" w:cs="Times New Roman"/>
          <w:color w:val="000000"/>
          <w:sz w:val="28"/>
          <w:szCs w:val="28"/>
        </w:rPr>
        <w:t xml:space="preserve">начение </w:t>
      </w:r>
      <w:r w:rsidR="00DF2EB6" w:rsidRPr="00641FA4">
        <w:rPr>
          <w:rFonts w:ascii="Times New Roman" w:hAnsi="Times New Roman" w:cs="Times New Roman"/>
          <w:color w:val="000000"/>
          <w:sz w:val="28"/>
          <w:szCs w:val="28"/>
        </w:rPr>
        <w:t>анализа</w:t>
      </w:r>
      <w:r w:rsidRPr="00641FA4">
        <w:rPr>
          <w:rFonts w:ascii="Times New Roman" w:hAnsi="Times New Roman" w:cs="Times New Roman"/>
          <w:color w:val="000000"/>
          <w:sz w:val="28"/>
          <w:szCs w:val="28"/>
        </w:rPr>
        <w:t xml:space="preserve"> финансово-экономического состояния и плате</w:t>
      </w:r>
      <w:r w:rsidRPr="00641FA4">
        <w:rPr>
          <w:rFonts w:ascii="Times New Roman" w:hAnsi="Times New Roman" w:cs="Times New Roman"/>
          <w:color w:val="000000"/>
          <w:sz w:val="28"/>
          <w:szCs w:val="28"/>
        </w:rPr>
        <w:softHyphen/>
        <w:t>жеспособности организации трудно переоценить, поскольку именно она явля</w:t>
      </w:r>
      <w:r w:rsidRPr="00641FA4">
        <w:rPr>
          <w:rFonts w:ascii="Times New Roman" w:hAnsi="Times New Roman" w:cs="Times New Roman"/>
          <w:color w:val="000000"/>
          <w:sz w:val="28"/>
          <w:szCs w:val="28"/>
        </w:rPr>
        <w:softHyphen/>
        <w:t>ется той базой, на которой строится разработка финансовой политики органи</w:t>
      </w:r>
      <w:r w:rsidRPr="00641FA4">
        <w:rPr>
          <w:rFonts w:ascii="Times New Roman" w:hAnsi="Times New Roman" w:cs="Times New Roman"/>
          <w:color w:val="000000"/>
          <w:sz w:val="28"/>
          <w:szCs w:val="28"/>
        </w:rPr>
        <w:softHyphen/>
        <w:t>зации. На основе данных итогового анализа платежеспособности и финансово-экономического состояния осуществляется выработка почти всех направлений финансовой политики организации, и от того, насколько качественно она про</w:t>
      </w:r>
      <w:r w:rsidRPr="00641FA4">
        <w:rPr>
          <w:rFonts w:ascii="Times New Roman" w:hAnsi="Times New Roman" w:cs="Times New Roman"/>
          <w:color w:val="000000"/>
          <w:sz w:val="28"/>
          <w:szCs w:val="28"/>
        </w:rPr>
        <w:softHyphen/>
        <w:t>ведена, зависит эффективность принимаемых управленческих решений.</w:t>
      </w:r>
    </w:p>
    <w:p w:rsidR="004831B0" w:rsidRDefault="004831B0">
      <w:pPr>
        <w:rPr>
          <w:rFonts w:ascii="Times New Roman" w:hAnsi="Times New Roman" w:cs="Times New Roman"/>
          <w:b/>
          <w:sz w:val="32"/>
          <w:szCs w:val="28"/>
        </w:rPr>
      </w:pPr>
    </w:p>
    <w:p w:rsidR="00206FF9" w:rsidRDefault="00206FF9">
      <w:pPr>
        <w:rPr>
          <w:rFonts w:ascii="Times New Roman" w:hAnsi="Times New Roman" w:cs="Times New Roman"/>
          <w:b/>
          <w:sz w:val="28"/>
          <w:szCs w:val="28"/>
        </w:rPr>
      </w:pPr>
      <w:bookmarkStart w:id="3" w:name="_Toc462757090"/>
      <w:bookmarkStart w:id="4" w:name="_Toc8309928"/>
      <w:r>
        <w:rPr>
          <w:rFonts w:ascii="Times New Roman" w:hAnsi="Times New Roman" w:cs="Times New Roman"/>
          <w:b/>
          <w:sz w:val="28"/>
          <w:szCs w:val="28"/>
        </w:rPr>
        <w:br w:type="page"/>
      </w:r>
    </w:p>
    <w:p w:rsidR="00206FF9" w:rsidRPr="00641FA4" w:rsidRDefault="004831B0" w:rsidP="00641FA4">
      <w:pPr>
        <w:spacing w:after="0" w:line="360" w:lineRule="exact"/>
        <w:jc w:val="center"/>
        <w:rPr>
          <w:rFonts w:ascii="Times New Roman" w:hAnsi="Times New Roman" w:cs="Times New Roman"/>
          <w:b/>
          <w:sz w:val="32"/>
          <w:szCs w:val="28"/>
        </w:rPr>
      </w:pPr>
      <w:r w:rsidRPr="00641FA4">
        <w:rPr>
          <w:rFonts w:ascii="Times New Roman" w:hAnsi="Times New Roman" w:cs="Times New Roman"/>
          <w:b/>
          <w:sz w:val="32"/>
          <w:szCs w:val="28"/>
        </w:rPr>
        <w:lastRenderedPageBreak/>
        <w:t>ГЛАВА 2</w:t>
      </w:r>
    </w:p>
    <w:p w:rsidR="004831B0" w:rsidRPr="00641FA4" w:rsidRDefault="004831B0" w:rsidP="00641FA4">
      <w:pPr>
        <w:spacing w:after="0" w:line="360" w:lineRule="exact"/>
        <w:jc w:val="center"/>
        <w:rPr>
          <w:rFonts w:ascii="Times New Roman" w:hAnsi="Times New Roman" w:cs="Times New Roman"/>
          <w:b/>
          <w:sz w:val="32"/>
          <w:szCs w:val="28"/>
        </w:rPr>
      </w:pPr>
      <w:r w:rsidRPr="00641FA4">
        <w:rPr>
          <w:rFonts w:ascii="Times New Roman" w:hAnsi="Times New Roman" w:cs="Times New Roman"/>
          <w:b/>
          <w:sz w:val="32"/>
          <w:szCs w:val="28"/>
        </w:rPr>
        <w:t xml:space="preserve">АНАЛИЗ ФИНАНСОВОГО СОСТОЯНИЯ ПРЕДПРИЯТИЯ ООО </w:t>
      </w:r>
      <w:r w:rsidR="007B4884" w:rsidRPr="00641FA4">
        <w:rPr>
          <w:rFonts w:ascii="Times New Roman" w:hAnsi="Times New Roman" w:cs="Times New Roman"/>
          <w:b/>
          <w:sz w:val="32"/>
          <w:szCs w:val="28"/>
        </w:rPr>
        <w:t>«</w:t>
      </w:r>
      <w:r w:rsidRPr="00641FA4">
        <w:rPr>
          <w:rFonts w:ascii="Times New Roman" w:hAnsi="Times New Roman" w:cs="Times New Roman"/>
          <w:b/>
          <w:sz w:val="32"/>
          <w:szCs w:val="28"/>
        </w:rPr>
        <w:t>ВЕЧЕРНИЙ ГОРОД</w:t>
      </w:r>
      <w:r w:rsidR="007B4884" w:rsidRPr="00641FA4">
        <w:rPr>
          <w:rFonts w:ascii="Times New Roman" w:hAnsi="Times New Roman" w:cs="Times New Roman"/>
          <w:b/>
          <w:sz w:val="32"/>
          <w:szCs w:val="28"/>
        </w:rPr>
        <w:t>»</w:t>
      </w:r>
    </w:p>
    <w:p w:rsidR="009F1E4D" w:rsidRDefault="009F1E4D" w:rsidP="004831B0">
      <w:pPr>
        <w:spacing w:after="0" w:line="360" w:lineRule="exact"/>
        <w:ind w:firstLine="709"/>
        <w:rPr>
          <w:rFonts w:ascii="Times New Roman" w:hAnsi="Times New Roman" w:cs="Times New Roman"/>
          <w:b/>
          <w:sz w:val="28"/>
          <w:szCs w:val="28"/>
        </w:rPr>
      </w:pPr>
    </w:p>
    <w:p w:rsidR="009F1E4D" w:rsidRDefault="009F1E4D" w:rsidP="004831B0">
      <w:pPr>
        <w:spacing w:after="0" w:line="360" w:lineRule="exact"/>
        <w:ind w:firstLine="709"/>
        <w:rPr>
          <w:rFonts w:ascii="Times New Roman" w:hAnsi="Times New Roman" w:cs="Times New Roman"/>
          <w:b/>
          <w:sz w:val="28"/>
          <w:szCs w:val="28"/>
        </w:rPr>
      </w:pPr>
    </w:p>
    <w:p w:rsidR="004831B0" w:rsidRPr="00FA3609" w:rsidRDefault="004831B0" w:rsidP="000B72CF">
      <w:pPr>
        <w:spacing w:after="0" w:line="360" w:lineRule="exact"/>
        <w:ind w:firstLine="709"/>
        <w:jc w:val="both"/>
        <w:rPr>
          <w:rFonts w:ascii="Times New Roman" w:hAnsi="Times New Roman" w:cs="Times New Roman"/>
          <w:b/>
          <w:sz w:val="32"/>
          <w:szCs w:val="28"/>
        </w:rPr>
      </w:pPr>
      <w:r w:rsidRPr="00FA3609">
        <w:rPr>
          <w:rFonts w:ascii="Times New Roman" w:hAnsi="Times New Roman" w:cs="Times New Roman"/>
          <w:b/>
          <w:sz w:val="32"/>
          <w:szCs w:val="28"/>
        </w:rPr>
        <w:t xml:space="preserve">2.1 Организационная характеристика предприятия </w:t>
      </w:r>
    </w:p>
    <w:p w:rsidR="00ED1777" w:rsidRDefault="00ED1777" w:rsidP="004831B0">
      <w:pPr>
        <w:spacing w:after="0" w:line="360" w:lineRule="exact"/>
        <w:ind w:firstLine="709"/>
        <w:rPr>
          <w:rFonts w:ascii="Times New Roman" w:hAnsi="Times New Roman" w:cs="Times New Roman"/>
          <w:b/>
          <w:sz w:val="28"/>
          <w:szCs w:val="28"/>
        </w:rPr>
      </w:pPr>
    </w:p>
    <w:p w:rsidR="00B00134" w:rsidRDefault="00B00134" w:rsidP="004831B0">
      <w:pPr>
        <w:spacing w:after="0" w:line="360" w:lineRule="exact"/>
        <w:ind w:firstLine="709"/>
        <w:rPr>
          <w:rFonts w:ascii="Times New Roman" w:hAnsi="Times New Roman" w:cs="Times New Roman"/>
          <w:b/>
          <w:sz w:val="28"/>
          <w:szCs w:val="28"/>
        </w:rPr>
      </w:pPr>
    </w:p>
    <w:p w:rsidR="00641FA4" w:rsidRPr="00B00134" w:rsidRDefault="00641FA4" w:rsidP="00B00134">
      <w:pPr>
        <w:tabs>
          <w:tab w:val="left" w:pos="1118"/>
        </w:tabs>
        <w:suppressAutoHyphens/>
        <w:spacing w:after="0" w:line="360" w:lineRule="exact"/>
        <w:ind w:firstLine="709"/>
        <w:jc w:val="both"/>
        <w:rPr>
          <w:rFonts w:ascii="Times New Roman" w:hAnsi="Times New Roman" w:cs="Times New Roman"/>
          <w:sz w:val="28"/>
          <w:szCs w:val="28"/>
        </w:rPr>
      </w:pPr>
      <w:r w:rsidRPr="00B00134">
        <w:rPr>
          <w:rFonts w:ascii="Times New Roman" w:hAnsi="Times New Roman" w:cs="Times New Roman"/>
          <w:sz w:val="28"/>
          <w:szCs w:val="28"/>
        </w:rPr>
        <w:t xml:space="preserve">Предметом деятельности </w:t>
      </w:r>
      <w:r w:rsidR="00B00134" w:rsidRPr="00B00134">
        <w:rPr>
          <w:rFonts w:ascii="Times New Roman" w:hAnsi="Times New Roman" w:cs="Times New Roman"/>
          <w:spacing w:val="-2"/>
          <w:sz w:val="28"/>
          <w:szCs w:val="28"/>
        </w:rPr>
        <w:t xml:space="preserve"> ООО «Вечерний город»</w:t>
      </w:r>
      <w:r w:rsidRPr="00B00134">
        <w:rPr>
          <w:rFonts w:ascii="Times New Roman" w:hAnsi="Times New Roman" w:cs="Times New Roman"/>
          <w:spacing w:val="-2"/>
          <w:sz w:val="28"/>
          <w:szCs w:val="28"/>
        </w:rPr>
        <w:t xml:space="preserve"> является организация общественного питания, торговля потребительскими товарами.</w:t>
      </w:r>
    </w:p>
    <w:p w:rsidR="00641FA4" w:rsidRPr="00B00134" w:rsidRDefault="00641FA4" w:rsidP="00B00134">
      <w:pPr>
        <w:suppressAutoHyphens/>
        <w:spacing w:after="0" w:line="360" w:lineRule="exact"/>
        <w:ind w:firstLine="709"/>
        <w:jc w:val="both"/>
        <w:rPr>
          <w:rFonts w:ascii="Times New Roman" w:hAnsi="Times New Roman" w:cs="Times New Roman"/>
          <w:sz w:val="28"/>
          <w:szCs w:val="28"/>
        </w:rPr>
      </w:pPr>
      <w:r w:rsidRPr="00B00134">
        <w:rPr>
          <w:rFonts w:ascii="Times New Roman" w:hAnsi="Times New Roman" w:cs="Times New Roman"/>
          <w:sz w:val="28"/>
          <w:szCs w:val="28"/>
        </w:rPr>
        <w:t xml:space="preserve">Юридический адрес: </w:t>
      </w:r>
      <w:r w:rsidRPr="00B00134">
        <w:rPr>
          <w:rFonts w:ascii="Times New Roman" w:hAnsi="Times New Roman" w:cs="Times New Roman"/>
          <w:color w:val="000000"/>
          <w:sz w:val="28"/>
          <w:szCs w:val="28"/>
          <w:shd w:val="clear" w:color="auto" w:fill="FFFFFF"/>
        </w:rPr>
        <w:t>220099, г. Минск, ул. Брестская, 77/1-2</w:t>
      </w:r>
      <w:r w:rsidR="00B00134" w:rsidRPr="00B00134">
        <w:rPr>
          <w:rFonts w:ascii="Times New Roman" w:hAnsi="Times New Roman" w:cs="Times New Roman"/>
          <w:color w:val="000000"/>
          <w:sz w:val="28"/>
          <w:szCs w:val="28"/>
          <w:shd w:val="clear" w:color="auto" w:fill="FFFFFF"/>
        </w:rPr>
        <w:t>.</w:t>
      </w:r>
    </w:p>
    <w:p w:rsidR="00641FA4" w:rsidRPr="00B00134" w:rsidRDefault="00B00134" w:rsidP="00B00134">
      <w:pPr>
        <w:tabs>
          <w:tab w:val="left" w:pos="726"/>
        </w:tabs>
        <w:spacing w:after="0" w:line="360" w:lineRule="exact"/>
        <w:ind w:firstLine="709"/>
        <w:jc w:val="both"/>
        <w:rPr>
          <w:rFonts w:ascii="Times New Roman" w:hAnsi="Times New Roman" w:cs="Times New Roman"/>
          <w:iCs/>
          <w:sz w:val="28"/>
          <w:szCs w:val="28"/>
        </w:rPr>
      </w:pPr>
      <w:r w:rsidRPr="00B00134">
        <w:rPr>
          <w:rFonts w:ascii="Times New Roman" w:hAnsi="Times New Roman" w:cs="Times New Roman"/>
          <w:iCs/>
          <w:sz w:val="28"/>
          <w:szCs w:val="28"/>
        </w:rPr>
        <w:t xml:space="preserve"> ООО «Вечерний город»</w:t>
      </w:r>
      <w:r w:rsidR="00641FA4" w:rsidRPr="00B00134">
        <w:rPr>
          <w:rFonts w:ascii="Times New Roman" w:hAnsi="Times New Roman" w:cs="Times New Roman"/>
          <w:iCs/>
          <w:sz w:val="28"/>
          <w:szCs w:val="28"/>
        </w:rPr>
        <w:t xml:space="preserve"> зарегистрировано в инспекции Государственного налогового комитета по Октябрьскому району г. Минска в качестве налогоплательщика под номером УНП 100065331.</w:t>
      </w:r>
    </w:p>
    <w:p w:rsidR="00641FA4" w:rsidRPr="00B00134" w:rsidRDefault="00B00134" w:rsidP="00B00134">
      <w:pPr>
        <w:tabs>
          <w:tab w:val="left" w:pos="1118"/>
        </w:tabs>
        <w:suppressAutoHyphens/>
        <w:spacing w:after="0" w:line="360" w:lineRule="exact"/>
        <w:ind w:firstLine="709"/>
        <w:jc w:val="both"/>
        <w:rPr>
          <w:rFonts w:ascii="Times New Roman" w:hAnsi="Times New Roman" w:cs="Times New Roman"/>
          <w:sz w:val="28"/>
          <w:szCs w:val="28"/>
        </w:rPr>
      </w:pPr>
      <w:r w:rsidRPr="00B00134">
        <w:rPr>
          <w:rFonts w:ascii="Times New Roman" w:hAnsi="Times New Roman" w:cs="Times New Roman"/>
          <w:spacing w:val="-2"/>
          <w:sz w:val="28"/>
          <w:szCs w:val="28"/>
        </w:rPr>
        <w:t xml:space="preserve"> ООО «Вечерний город»</w:t>
      </w:r>
      <w:r w:rsidR="00641FA4" w:rsidRPr="00B00134">
        <w:rPr>
          <w:rFonts w:ascii="Times New Roman" w:hAnsi="Times New Roman" w:cs="Times New Roman"/>
          <w:sz w:val="28"/>
          <w:szCs w:val="28"/>
        </w:rPr>
        <w:t xml:space="preserve"> является юридическим лицом, имеет в хозяйственном</w:t>
      </w:r>
      <w:r w:rsidR="00641FA4" w:rsidRPr="00B00134">
        <w:rPr>
          <w:rFonts w:ascii="Times New Roman" w:hAnsi="Times New Roman" w:cs="Times New Roman"/>
          <w:sz w:val="28"/>
          <w:szCs w:val="28"/>
          <w:lang w:val="be-BY"/>
        </w:rPr>
        <w:t xml:space="preserve"> </w:t>
      </w:r>
      <w:r w:rsidR="00641FA4" w:rsidRPr="00B00134">
        <w:rPr>
          <w:rFonts w:ascii="Times New Roman" w:hAnsi="Times New Roman" w:cs="Times New Roman"/>
          <w:sz w:val="28"/>
          <w:szCs w:val="28"/>
        </w:rPr>
        <w:t>ведении обособленное имущество, несет самостоятельную</w:t>
      </w:r>
      <w:r w:rsidR="00641FA4" w:rsidRPr="00B00134">
        <w:rPr>
          <w:rFonts w:ascii="Times New Roman" w:hAnsi="Times New Roman" w:cs="Times New Roman"/>
          <w:sz w:val="28"/>
          <w:szCs w:val="28"/>
          <w:lang w:val="be-BY"/>
        </w:rPr>
        <w:t xml:space="preserve"> </w:t>
      </w:r>
      <w:r w:rsidR="00641FA4" w:rsidRPr="00B00134">
        <w:rPr>
          <w:rFonts w:ascii="Times New Roman" w:hAnsi="Times New Roman" w:cs="Times New Roman"/>
          <w:sz w:val="28"/>
          <w:szCs w:val="28"/>
        </w:rPr>
        <w:t>ответственность по своим обязательствам, может от своего имени</w:t>
      </w:r>
      <w:r w:rsidR="00641FA4" w:rsidRPr="00B00134">
        <w:rPr>
          <w:rFonts w:ascii="Times New Roman" w:hAnsi="Times New Roman" w:cs="Times New Roman"/>
          <w:sz w:val="28"/>
          <w:szCs w:val="28"/>
          <w:lang w:val="be-BY"/>
        </w:rPr>
        <w:t xml:space="preserve"> </w:t>
      </w:r>
      <w:r w:rsidR="00641FA4" w:rsidRPr="00B00134">
        <w:rPr>
          <w:rFonts w:ascii="Times New Roman" w:hAnsi="Times New Roman" w:cs="Times New Roman"/>
          <w:sz w:val="28"/>
          <w:szCs w:val="28"/>
        </w:rPr>
        <w:t>приобретать и осуществлять имущественные и личные неимущественные</w:t>
      </w:r>
      <w:r w:rsidR="00641FA4" w:rsidRPr="00B00134">
        <w:rPr>
          <w:rFonts w:ascii="Times New Roman" w:hAnsi="Times New Roman" w:cs="Times New Roman"/>
          <w:sz w:val="28"/>
          <w:szCs w:val="28"/>
          <w:lang w:val="be-BY"/>
        </w:rPr>
        <w:t xml:space="preserve"> </w:t>
      </w:r>
      <w:r w:rsidR="00641FA4" w:rsidRPr="00B00134">
        <w:rPr>
          <w:rFonts w:ascii="Times New Roman" w:hAnsi="Times New Roman" w:cs="Times New Roman"/>
          <w:sz w:val="28"/>
          <w:szCs w:val="28"/>
        </w:rPr>
        <w:t>права, исполнять обязанности, быть истцом и ответчиком в суде,</w:t>
      </w:r>
      <w:r w:rsidR="00641FA4" w:rsidRPr="00B00134">
        <w:rPr>
          <w:rFonts w:ascii="Times New Roman" w:hAnsi="Times New Roman" w:cs="Times New Roman"/>
          <w:sz w:val="28"/>
          <w:szCs w:val="28"/>
          <w:lang w:val="be-BY"/>
        </w:rPr>
        <w:t xml:space="preserve"> </w:t>
      </w:r>
      <w:r w:rsidR="00641FA4" w:rsidRPr="00B00134">
        <w:rPr>
          <w:rFonts w:ascii="Times New Roman" w:hAnsi="Times New Roman" w:cs="Times New Roman"/>
          <w:sz w:val="28"/>
          <w:szCs w:val="28"/>
        </w:rPr>
        <w:t>иметь расчетный, валютный и другие счета в учреждениях банков,</w:t>
      </w:r>
      <w:r w:rsidR="00641FA4" w:rsidRPr="00B00134">
        <w:rPr>
          <w:rFonts w:ascii="Times New Roman" w:hAnsi="Times New Roman" w:cs="Times New Roman"/>
          <w:sz w:val="28"/>
          <w:szCs w:val="28"/>
          <w:lang w:val="be-BY"/>
        </w:rPr>
        <w:t xml:space="preserve"> </w:t>
      </w:r>
      <w:r w:rsidR="00641FA4" w:rsidRPr="00B00134">
        <w:rPr>
          <w:rFonts w:ascii="Times New Roman" w:hAnsi="Times New Roman" w:cs="Times New Roman"/>
          <w:sz w:val="28"/>
          <w:szCs w:val="28"/>
        </w:rPr>
        <w:t>иметь печать с изображением Государственного герба Республики</w:t>
      </w:r>
      <w:r w:rsidR="00641FA4" w:rsidRPr="00B00134">
        <w:rPr>
          <w:rFonts w:ascii="Times New Roman" w:hAnsi="Times New Roman" w:cs="Times New Roman"/>
          <w:sz w:val="28"/>
          <w:szCs w:val="28"/>
          <w:lang w:val="be-BY"/>
        </w:rPr>
        <w:t xml:space="preserve"> </w:t>
      </w:r>
      <w:r w:rsidR="00641FA4" w:rsidRPr="00B00134">
        <w:rPr>
          <w:rFonts w:ascii="Times New Roman" w:hAnsi="Times New Roman" w:cs="Times New Roman"/>
          <w:sz w:val="28"/>
          <w:szCs w:val="28"/>
        </w:rPr>
        <w:t>Беларусь и со своим наименованием, другие печати и штампы, товарный</w:t>
      </w:r>
      <w:r w:rsidR="00641FA4" w:rsidRPr="00B00134">
        <w:rPr>
          <w:rFonts w:ascii="Times New Roman" w:hAnsi="Times New Roman" w:cs="Times New Roman"/>
          <w:sz w:val="28"/>
          <w:szCs w:val="28"/>
          <w:lang w:val="be-BY"/>
        </w:rPr>
        <w:t xml:space="preserve"> </w:t>
      </w:r>
      <w:r w:rsidR="00641FA4" w:rsidRPr="00B00134">
        <w:rPr>
          <w:rFonts w:ascii="Times New Roman" w:hAnsi="Times New Roman" w:cs="Times New Roman"/>
          <w:sz w:val="28"/>
          <w:szCs w:val="28"/>
        </w:rPr>
        <w:t>знак, другие реквизиты. Общество имеет самостоятельный баланс.</w:t>
      </w:r>
    </w:p>
    <w:p w:rsidR="00641FA4" w:rsidRPr="00B00134" w:rsidRDefault="00B00134" w:rsidP="00B00134">
      <w:pPr>
        <w:suppressAutoHyphens/>
        <w:spacing w:after="0" w:line="360" w:lineRule="exact"/>
        <w:ind w:firstLine="709"/>
        <w:jc w:val="both"/>
        <w:rPr>
          <w:rFonts w:ascii="Times New Roman" w:hAnsi="Times New Roman" w:cs="Times New Roman"/>
          <w:sz w:val="28"/>
          <w:szCs w:val="28"/>
        </w:rPr>
      </w:pPr>
      <w:r w:rsidRPr="00B00134">
        <w:rPr>
          <w:rFonts w:ascii="Times New Roman" w:hAnsi="Times New Roman" w:cs="Times New Roman"/>
          <w:sz w:val="28"/>
          <w:szCs w:val="28"/>
        </w:rPr>
        <w:t xml:space="preserve"> ООО «Вечерний город»</w:t>
      </w:r>
      <w:r w:rsidR="00641FA4" w:rsidRPr="00B00134">
        <w:rPr>
          <w:rFonts w:ascii="Times New Roman" w:hAnsi="Times New Roman" w:cs="Times New Roman"/>
          <w:sz w:val="28"/>
          <w:szCs w:val="28"/>
        </w:rPr>
        <w:t xml:space="preserve"> на основе хозяйственного расчета обеспечивает самоокупаемость, финансирование затрат по совершенствованию торговой деятельности, социальному развитию и материальному стимулированию работников за счет заработанных средств, отвечает за результаты своей производственно-хозяйственной деятельности и выполнение обязательств перед государством, а также банками и иными контрагентами.</w:t>
      </w:r>
    </w:p>
    <w:p w:rsidR="00641FA4" w:rsidRPr="00B00134" w:rsidRDefault="00641FA4" w:rsidP="00B00134">
      <w:pPr>
        <w:tabs>
          <w:tab w:val="left" w:pos="1118"/>
        </w:tabs>
        <w:suppressAutoHyphens/>
        <w:spacing w:after="0" w:line="360" w:lineRule="exact"/>
        <w:ind w:firstLine="709"/>
        <w:jc w:val="both"/>
        <w:rPr>
          <w:rFonts w:ascii="Times New Roman" w:hAnsi="Times New Roman" w:cs="Times New Roman"/>
          <w:sz w:val="28"/>
          <w:szCs w:val="28"/>
        </w:rPr>
      </w:pPr>
      <w:r w:rsidRPr="00B00134">
        <w:rPr>
          <w:rFonts w:ascii="Times New Roman" w:hAnsi="Times New Roman" w:cs="Times New Roman"/>
          <w:sz w:val="28"/>
          <w:szCs w:val="28"/>
        </w:rPr>
        <w:t xml:space="preserve">Главной целью </w:t>
      </w:r>
      <w:r w:rsidR="00B00134" w:rsidRPr="00B00134">
        <w:rPr>
          <w:rFonts w:ascii="Times New Roman" w:hAnsi="Times New Roman" w:cs="Times New Roman"/>
          <w:sz w:val="28"/>
          <w:szCs w:val="28"/>
        </w:rPr>
        <w:t xml:space="preserve"> ООО «Вечерний город»</w:t>
      </w:r>
      <w:r w:rsidRPr="00B00134">
        <w:rPr>
          <w:rFonts w:ascii="Times New Roman" w:hAnsi="Times New Roman" w:cs="Times New Roman"/>
          <w:sz w:val="28"/>
          <w:szCs w:val="28"/>
        </w:rPr>
        <w:t xml:space="preserve"> является выпуск высококачественной и конкурентоспособной продукции, удовлетворяющей требованиям и ожиданиям потребителя.</w:t>
      </w:r>
    </w:p>
    <w:p w:rsidR="00641FA4" w:rsidRPr="00FA3609" w:rsidRDefault="00641FA4" w:rsidP="00FA3609">
      <w:pPr>
        <w:spacing w:after="0" w:line="360" w:lineRule="exact"/>
        <w:ind w:firstLine="709"/>
        <w:jc w:val="both"/>
        <w:rPr>
          <w:rFonts w:ascii="Times New Roman" w:hAnsi="Times New Roman" w:cs="Times New Roman"/>
          <w:sz w:val="28"/>
        </w:rPr>
      </w:pPr>
      <w:r w:rsidRPr="00FA3609">
        <w:rPr>
          <w:rFonts w:ascii="Times New Roman" w:hAnsi="Times New Roman" w:cs="Times New Roman"/>
          <w:color w:val="000000"/>
          <w:sz w:val="28"/>
          <w:shd w:val="clear" w:color="auto" w:fill="FFFFFF"/>
        </w:rPr>
        <w:t xml:space="preserve">Сеть кофеен в Минске  «YES </w:t>
      </w:r>
      <w:proofErr w:type="spellStart"/>
      <w:r w:rsidRPr="00FA3609">
        <w:rPr>
          <w:rFonts w:ascii="Times New Roman" w:hAnsi="Times New Roman" w:cs="Times New Roman"/>
          <w:color w:val="000000"/>
          <w:sz w:val="28"/>
          <w:shd w:val="clear" w:color="auto" w:fill="FFFFFF"/>
        </w:rPr>
        <w:t>Coffee</w:t>
      </w:r>
      <w:proofErr w:type="spellEnd"/>
      <w:r w:rsidRPr="00FA3609">
        <w:rPr>
          <w:rFonts w:ascii="Times New Roman" w:hAnsi="Times New Roman" w:cs="Times New Roman"/>
          <w:color w:val="000000"/>
          <w:sz w:val="28"/>
          <w:shd w:val="clear" w:color="auto" w:fill="FFFFFF"/>
        </w:rPr>
        <w:t>!»</w:t>
      </w:r>
      <w:r w:rsidR="00B00134" w:rsidRPr="00FA3609">
        <w:rPr>
          <w:rFonts w:ascii="Times New Roman" w:hAnsi="Times New Roman" w:cs="Times New Roman"/>
          <w:color w:val="000000"/>
          <w:sz w:val="28"/>
          <w:shd w:val="clear" w:color="auto" w:fill="FFFFFF"/>
        </w:rPr>
        <w:t xml:space="preserve"> включает два заведения,</w:t>
      </w:r>
      <w:r w:rsidR="00FA3609">
        <w:rPr>
          <w:rFonts w:ascii="Times New Roman" w:hAnsi="Times New Roman" w:cs="Times New Roman"/>
          <w:color w:val="000000"/>
          <w:sz w:val="28"/>
          <w:shd w:val="clear" w:color="auto" w:fill="FFFFFF"/>
        </w:rPr>
        <w:t xml:space="preserve"> </w:t>
      </w:r>
      <w:r w:rsidR="00FA3609" w:rsidRPr="00FA3609">
        <w:rPr>
          <w:rFonts w:ascii="Times New Roman" w:hAnsi="Times New Roman" w:cs="Times New Roman"/>
          <w:color w:val="000000"/>
          <w:sz w:val="28"/>
          <w:shd w:val="clear" w:color="auto" w:fill="FFFFFF"/>
        </w:rPr>
        <w:t>располагаемых</w:t>
      </w:r>
      <w:r w:rsidR="00B00134" w:rsidRPr="00FA3609">
        <w:rPr>
          <w:rFonts w:ascii="Times New Roman" w:hAnsi="Times New Roman" w:cs="Times New Roman"/>
          <w:color w:val="000000"/>
          <w:sz w:val="28"/>
          <w:shd w:val="clear" w:color="auto" w:fill="FFFFFF"/>
        </w:rPr>
        <w:t xml:space="preserve"> по адресу: </w:t>
      </w:r>
    </w:p>
    <w:p w:rsidR="00641FA4" w:rsidRPr="00FA3609" w:rsidRDefault="00641FA4" w:rsidP="00FA3609">
      <w:pPr>
        <w:spacing w:after="0" w:line="360" w:lineRule="exact"/>
        <w:ind w:firstLine="709"/>
        <w:jc w:val="both"/>
        <w:rPr>
          <w:rFonts w:ascii="Times New Roman" w:hAnsi="Times New Roman" w:cs="Times New Roman"/>
          <w:sz w:val="28"/>
        </w:rPr>
      </w:pPr>
      <w:r w:rsidRPr="00FA3609">
        <w:rPr>
          <w:rFonts w:ascii="Times New Roman" w:hAnsi="Times New Roman" w:cs="Times New Roman"/>
          <w:sz w:val="28"/>
        </w:rPr>
        <w:t>ТРЦ «Е-Сити»</w:t>
      </w:r>
      <w:r w:rsidR="00B00134" w:rsidRPr="00FA3609">
        <w:rPr>
          <w:rFonts w:ascii="Times New Roman" w:hAnsi="Times New Roman" w:cs="Times New Roman"/>
          <w:sz w:val="28"/>
        </w:rPr>
        <w:t xml:space="preserve">, г. Минск, ул. </w:t>
      </w:r>
      <w:proofErr w:type="spellStart"/>
      <w:r w:rsidRPr="00FA3609">
        <w:rPr>
          <w:rFonts w:ascii="Times New Roman" w:hAnsi="Times New Roman" w:cs="Times New Roman"/>
          <w:sz w:val="28"/>
        </w:rPr>
        <w:t>Денисовская</w:t>
      </w:r>
      <w:proofErr w:type="spellEnd"/>
      <w:r w:rsidRPr="00FA3609">
        <w:rPr>
          <w:rFonts w:ascii="Times New Roman" w:hAnsi="Times New Roman" w:cs="Times New Roman"/>
          <w:sz w:val="28"/>
        </w:rPr>
        <w:t xml:space="preserve"> ул. 8</w:t>
      </w:r>
    </w:p>
    <w:p w:rsidR="00641FA4" w:rsidRPr="00FA3609" w:rsidRDefault="00641FA4" w:rsidP="00B00134">
      <w:pPr>
        <w:spacing w:after="0" w:line="360" w:lineRule="exact"/>
        <w:ind w:firstLine="709"/>
        <w:jc w:val="both"/>
      </w:pPr>
      <w:r w:rsidRPr="00FA3609">
        <w:rPr>
          <w:rFonts w:ascii="Times New Roman" w:hAnsi="Times New Roman" w:cs="Times New Roman"/>
          <w:sz w:val="28"/>
        </w:rPr>
        <w:t>ТРЦ "</w:t>
      </w:r>
      <w:proofErr w:type="spellStart"/>
      <w:r w:rsidRPr="00FA3609">
        <w:rPr>
          <w:rFonts w:ascii="Times New Roman" w:hAnsi="Times New Roman" w:cs="Times New Roman"/>
          <w:sz w:val="28"/>
        </w:rPr>
        <w:t>Тивали</w:t>
      </w:r>
      <w:proofErr w:type="spellEnd"/>
      <w:r w:rsidRPr="00FA3609">
        <w:rPr>
          <w:rFonts w:ascii="Times New Roman" w:hAnsi="Times New Roman" w:cs="Times New Roman"/>
          <w:sz w:val="28"/>
        </w:rPr>
        <w:t>"</w:t>
      </w:r>
      <w:r w:rsidR="00B00134" w:rsidRPr="00FA3609">
        <w:rPr>
          <w:rFonts w:ascii="Times New Roman" w:hAnsi="Times New Roman" w:cs="Times New Roman"/>
          <w:sz w:val="28"/>
        </w:rPr>
        <w:t xml:space="preserve">, г. Минск, ул. </w:t>
      </w:r>
      <w:proofErr w:type="spellStart"/>
      <w:r w:rsidRPr="00FA3609">
        <w:rPr>
          <w:rFonts w:ascii="Times New Roman" w:hAnsi="Times New Roman" w:cs="Times New Roman"/>
          <w:sz w:val="28"/>
        </w:rPr>
        <w:t>Притыцкого</w:t>
      </w:r>
      <w:proofErr w:type="spellEnd"/>
      <w:r w:rsidRPr="00FA3609">
        <w:rPr>
          <w:rFonts w:ascii="Times New Roman" w:hAnsi="Times New Roman" w:cs="Times New Roman"/>
          <w:sz w:val="28"/>
        </w:rPr>
        <w:t xml:space="preserve"> ул.29</w:t>
      </w:r>
      <w:r w:rsidR="00FA3609">
        <w:rPr>
          <w:rFonts w:ascii="Times New Roman" w:hAnsi="Times New Roman" w:cs="Times New Roman"/>
          <w:sz w:val="28"/>
        </w:rPr>
        <w:t xml:space="preserve"> (рисунок 2.1)</w:t>
      </w:r>
      <w:r w:rsidR="00B00134" w:rsidRPr="00FA3609">
        <w:rPr>
          <w:rFonts w:ascii="Times New Roman" w:hAnsi="Times New Roman" w:cs="Times New Roman"/>
          <w:sz w:val="28"/>
        </w:rPr>
        <w:t>.</w:t>
      </w:r>
      <w:r w:rsidRPr="00FA3609">
        <w:fldChar w:fldCharType="begin"/>
      </w:r>
      <w:r w:rsidRPr="00FA3609">
        <w:instrText xml:space="preserve"> HYPERLINK "https://www.google.ru/url?sa=t&amp;rct=j&amp;q=&amp;esrc=s&amp;source=web&amp;cd=&amp;cad=rja&amp;uact=8&amp;ved=2ahUKEwiZ6Pn9jcn2AhUKyosKHSpSCbkQFnoECAgQAQ&amp;url=https%3A%2F%2Fyandex.ru%2Fmaps%2Forg%2Fyes_coffee%2F110195429341%2F&amp;usg=AOvVaw3ZRAwaShU1Oq13_DFXQ1J2" \t "_blank" </w:instrText>
      </w:r>
      <w:r w:rsidRPr="00FA3609">
        <w:fldChar w:fldCharType="separate"/>
      </w:r>
    </w:p>
    <w:p w:rsidR="00641FA4" w:rsidRPr="00B00134" w:rsidRDefault="00641FA4" w:rsidP="00B00134">
      <w:pPr>
        <w:shd w:val="clear" w:color="auto" w:fill="FFFFFF"/>
        <w:spacing w:after="0" w:line="360" w:lineRule="exact"/>
        <w:ind w:firstLine="709"/>
        <w:jc w:val="both"/>
        <w:rPr>
          <w:rFonts w:ascii="Times New Roman" w:hAnsi="Times New Roman" w:cs="Times New Roman"/>
          <w:color w:val="000000"/>
          <w:sz w:val="28"/>
          <w:szCs w:val="28"/>
        </w:rPr>
      </w:pPr>
      <w:r w:rsidRPr="00FA3609">
        <w:fldChar w:fldCharType="end"/>
      </w:r>
      <w:r w:rsidRPr="00B00134">
        <w:rPr>
          <w:rFonts w:ascii="Times New Roman" w:hAnsi="Times New Roman" w:cs="Times New Roman"/>
          <w:color w:val="000000"/>
          <w:sz w:val="28"/>
          <w:szCs w:val="28"/>
        </w:rPr>
        <w:t>Режим работы – ежедневно  9:00-23:00</w:t>
      </w:r>
      <w:r w:rsidR="00FA3609">
        <w:rPr>
          <w:rFonts w:ascii="Times New Roman" w:hAnsi="Times New Roman" w:cs="Times New Roman"/>
          <w:color w:val="000000"/>
          <w:sz w:val="28"/>
          <w:szCs w:val="28"/>
        </w:rPr>
        <w:t>.</w:t>
      </w:r>
    </w:p>
    <w:p w:rsidR="00641FA4" w:rsidRDefault="00641FA4" w:rsidP="00641FA4">
      <w:pPr>
        <w:widowControl w:val="0"/>
        <w:tabs>
          <w:tab w:val="left" w:pos="1117"/>
        </w:tabs>
        <w:ind w:right="129" w:firstLine="709"/>
        <w:jc w:val="both"/>
        <w:rPr>
          <w:sz w:val="28"/>
          <w:szCs w:val="28"/>
        </w:rPr>
      </w:pPr>
    </w:p>
    <w:p w:rsidR="00641FA4" w:rsidRDefault="00641FA4" w:rsidP="00641FA4">
      <w:pPr>
        <w:pStyle w:val="a6"/>
        <w:jc w:val="center"/>
      </w:pPr>
      <w:r>
        <w:rPr>
          <w:noProof/>
        </w:rPr>
        <w:lastRenderedPageBreak/>
        <w:drawing>
          <wp:inline distT="0" distB="0" distL="0" distR="0" wp14:anchorId="2A12EB99" wp14:editId="32E50454">
            <wp:extent cx="5305425" cy="3979069"/>
            <wp:effectExtent l="0" t="0" r="0" b="2540"/>
            <wp:docPr id="16" name="Рисунок 16" descr="https://avatars.mds.yandex.net/get-altay/2812564/2a00000171bf30a0b80bdac2b8b3465231af/XX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avatars.mds.yandex.net/get-altay/2812564/2a00000171bf30a0b80bdac2b8b3465231af/XXXL"/>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308731" cy="3981548"/>
                    </a:xfrm>
                    <a:prstGeom prst="rect">
                      <a:avLst/>
                    </a:prstGeom>
                    <a:noFill/>
                    <a:ln>
                      <a:noFill/>
                    </a:ln>
                  </pic:spPr>
                </pic:pic>
              </a:graphicData>
            </a:graphic>
          </wp:inline>
        </w:drawing>
      </w:r>
    </w:p>
    <w:p w:rsidR="00641FA4" w:rsidRDefault="00641FA4" w:rsidP="00641FA4">
      <w:pPr>
        <w:pStyle w:val="a6"/>
        <w:ind w:firstLine="709"/>
      </w:pPr>
    </w:p>
    <w:p w:rsidR="00641FA4" w:rsidRPr="00FA3609" w:rsidRDefault="00641FA4" w:rsidP="00FA3609">
      <w:pPr>
        <w:pStyle w:val="a6"/>
        <w:spacing w:line="360" w:lineRule="exact"/>
        <w:jc w:val="center"/>
        <w:rPr>
          <w:b/>
          <w:sz w:val="24"/>
        </w:rPr>
      </w:pPr>
      <w:r w:rsidRPr="00FA3609">
        <w:rPr>
          <w:b/>
          <w:sz w:val="24"/>
        </w:rPr>
        <w:t xml:space="preserve">Рисунок </w:t>
      </w:r>
      <w:r w:rsidR="00FA3609" w:rsidRPr="00FA3609">
        <w:rPr>
          <w:b/>
          <w:sz w:val="24"/>
        </w:rPr>
        <w:t>2.</w:t>
      </w:r>
      <w:r w:rsidRPr="00FA3609">
        <w:rPr>
          <w:b/>
          <w:sz w:val="24"/>
        </w:rPr>
        <w:t xml:space="preserve">1 – Внешний вид </w:t>
      </w:r>
      <w:r w:rsidR="00B00134" w:rsidRPr="00FA3609">
        <w:rPr>
          <w:b/>
          <w:sz w:val="24"/>
        </w:rPr>
        <w:t xml:space="preserve">кофейни «YES </w:t>
      </w:r>
      <w:proofErr w:type="spellStart"/>
      <w:r w:rsidR="00B00134" w:rsidRPr="00FA3609">
        <w:rPr>
          <w:b/>
          <w:sz w:val="24"/>
        </w:rPr>
        <w:t>Coffee</w:t>
      </w:r>
      <w:proofErr w:type="spellEnd"/>
      <w:r w:rsidR="00B00134" w:rsidRPr="00FA3609">
        <w:rPr>
          <w:b/>
          <w:sz w:val="24"/>
        </w:rPr>
        <w:t>!» ООО «Вечерний город»</w:t>
      </w:r>
      <w:r w:rsidRPr="00FA3609">
        <w:rPr>
          <w:b/>
          <w:sz w:val="24"/>
        </w:rPr>
        <w:t xml:space="preserve"> </w:t>
      </w:r>
    </w:p>
    <w:p w:rsidR="00641FA4" w:rsidRPr="00FA3609" w:rsidRDefault="00641FA4" w:rsidP="00FA3609">
      <w:pPr>
        <w:spacing w:after="0" w:line="360" w:lineRule="exact"/>
        <w:ind w:left="910"/>
        <w:rPr>
          <w:rFonts w:ascii="Times New Roman" w:hAnsi="Times New Roman" w:cs="Times New Roman"/>
        </w:rPr>
      </w:pPr>
      <w:r w:rsidRPr="00FA3609">
        <w:rPr>
          <w:rFonts w:ascii="Times New Roman" w:hAnsi="Times New Roman" w:cs="Times New Roman"/>
        </w:rPr>
        <w:t>Примечание – Источник: собственная разработка на основе данных предприятия.</w:t>
      </w:r>
    </w:p>
    <w:p w:rsidR="00641FA4" w:rsidRPr="00FA3609" w:rsidRDefault="00641FA4" w:rsidP="00FA3609">
      <w:pPr>
        <w:pStyle w:val="a6"/>
        <w:spacing w:line="360" w:lineRule="exact"/>
        <w:ind w:firstLine="709"/>
      </w:pPr>
    </w:p>
    <w:p w:rsidR="00641FA4" w:rsidRPr="00FA3609" w:rsidRDefault="00641FA4" w:rsidP="00FA3609">
      <w:pPr>
        <w:pStyle w:val="a9"/>
        <w:shd w:val="clear" w:color="auto" w:fill="FFFFFF"/>
        <w:spacing w:before="0" w:beforeAutospacing="0" w:after="0" w:afterAutospacing="0" w:line="360" w:lineRule="exact"/>
        <w:ind w:firstLine="708"/>
        <w:jc w:val="both"/>
        <w:rPr>
          <w:color w:val="202124"/>
          <w:sz w:val="28"/>
          <w:szCs w:val="28"/>
          <w:shd w:val="clear" w:color="auto" w:fill="FFFFFF"/>
        </w:rPr>
      </w:pPr>
      <w:r w:rsidRPr="00FA3609">
        <w:rPr>
          <w:color w:val="000000"/>
          <w:sz w:val="28"/>
          <w:szCs w:val="28"/>
          <w:shd w:val="clear" w:color="auto" w:fill="FFFFFF"/>
        </w:rPr>
        <w:t xml:space="preserve">Заведение относится к категории  </w:t>
      </w:r>
      <w:proofErr w:type="spellStart"/>
      <w:r w:rsidRPr="00FA3609">
        <w:rPr>
          <w:bCs/>
          <w:color w:val="202124"/>
          <w:sz w:val="28"/>
          <w:szCs w:val="28"/>
          <w:shd w:val="clear" w:color="auto" w:fill="FFFFFF"/>
        </w:rPr>
        <w:t>Coffee</w:t>
      </w:r>
      <w:proofErr w:type="spellEnd"/>
      <w:r w:rsidRPr="00FA3609">
        <w:rPr>
          <w:bCs/>
          <w:color w:val="202124"/>
          <w:sz w:val="28"/>
          <w:szCs w:val="28"/>
          <w:shd w:val="clear" w:color="auto" w:fill="FFFFFF"/>
        </w:rPr>
        <w:t xml:space="preserve"> </w:t>
      </w:r>
      <w:proofErr w:type="spellStart"/>
      <w:r w:rsidRPr="00FA3609">
        <w:rPr>
          <w:bCs/>
          <w:color w:val="202124"/>
          <w:sz w:val="28"/>
          <w:szCs w:val="28"/>
          <w:shd w:val="clear" w:color="auto" w:fill="FFFFFF"/>
        </w:rPr>
        <w:t>Point</w:t>
      </w:r>
      <w:proofErr w:type="spellEnd"/>
      <w:r w:rsidRPr="00FA3609">
        <w:rPr>
          <w:color w:val="202124"/>
          <w:sz w:val="28"/>
          <w:szCs w:val="28"/>
          <w:shd w:val="clear" w:color="auto" w:fill="FFFFFF"/>
        </w:rPr>
        <w:t> («</w:t>
      </w:r>
      <w:r w:rsidRPr="00FA3609">
        <w:rPr>
          <w:bCs/>
          <w:color w:val="202124"/>
          <w:sz w:val="28"/>
          <w:szCs w:val="28"/>
          <w:shd w:val="clear" w:color="auto" w:fill="FFFFFF"/>
        </w:rPr>
        <w:t>кофе</w:t>
      </w:r>
      <w:r w:rsidRPr="00FA3609">
        <w:rPr>
          <w:color w:val="202124"/>
          <w:sz w:val="28"/>
          <w:szCs w:val="28"/>
          <w:shd w:val="clear" w:color="auto" w:fill="FFFFFF"/>
        </w:rPr>
        <w:t>-</w:t>
      </w:r>
      <w:r w:rsidRPr="00FA3609">
        <w:rPr>
          <w:bCs/>
          <w:color w:val="202124"/>
          <w:sz w:val="28"/>
          <w:szCs w:val="28"/>
          <w:shd w:val="clear" w:color="auto" w:fill="FFFFFF"/>
        </w:rPr>
        <w:t>поинт</w:t>
      </w:r>
      <w:r w:rsidRPr="00FA3609">
        <w:rPr>
          <w:color w:val="202124"/>
          <w:sz w:val="28"/>
          <w:szCs w:val="28"/>
          <w:shd w:val="clear" w:color="auto" w:fill="FFFFFF"/>
        </w:rPr>
        <w:t>») — </w:t>
      </w:r>
      <w:r w:rsidRPr="00FA3609">
        <w:rPr>
          <w:bCs/>
          <w:color w:val="202124"/>
          <w:sz w:val="28"/>
          <w:szCs w:val="28"/>
          <w:shd w:val="clear" w:color="auto" w:fill="FFFFFF"/>
        </w:rPr>
        <w:t>это</w:t>
      </w:r>
      <w:r w:rsidRPr="00FA3609">
        <w:rPr>
          <w:color w:val="202124"/>
          <w:sz w:val="28"/>
          <w:szCs w:val="28"/>
          <w:shd w:val="clear" w:color="auto" w:fill="FFFFFF"/>
        </w:rPr>
        <w:t> мини-кофейня, имеющая формат «</w:t>
      </w:r>
      <w:r w:rsidRPr="00FA3609">
        <w:rPr>
          <w:bCs/>
          <w:color w:val="202124"/>
          <w:sz w:val="28"/>
          <w:szCs w:val="28"/>
          <w:shd w:val="clear" w:color="auto" w:fill="FFFFFF"/>
        </w:rPr>
        <w:t>кофе</w:t>
      </w:r>
      <w:r w:rsidRPr="00FA3609">
        <w:rPr>
          <w:color w:val="202124"/>
          <w:sz w:val="28"/>
          <w:szCs w:val="28"/>
          <w:shd w:val="clear" w:color="auto" w:fill="FFFFFF"/>
        </w:rPr>
        <w:t> с собой». </w:t>
      </w:r>
      <w:r w:rsidRPr="00FA3609">
        <w:rPr>
          <w:bCs/>
          <w:color w:val="202124"/>
          <w:sz w:val="28"/>
          <w:szCs w:val="28"/>
          <w:shd w:val="clear" w:color="auto" w:fill="FFFFFF"/>
        </w:rPr>
        <w:t>Кофе</w:t>
      </w:r>
      <w:r w:rsidRPr="00FA3609">
        <w:rPr>
          <w:color w:val="202124"/>
          <w:sz w:val="28"/>
          <w:szCs w:val="28"/>
          <w:shd w:val="clear" w:color="auto" w:fill="FFFFFF"/>
        </w:rPr>
        <w:t>-</w:t>
      </w:r>
      <w:r w:rsidRPr="00FA3609">
        <w:rPr>
          <w:bCs/>
          <w:color w:val="202124"/>
          <w:sz w:val="28"/>
          <w:szCs w:val="28"/>
          <w:shd w:val="clear" w:color="auto" w:fill="FFFFFF"/>
        </w:rPr>
        <w:t>поинты</w:t>
      </w:r>
      <w:r w:rsidRPr="00FA3609">
        <w:rPr>
          <w:color w:val="202124"/>
          <w:sz w:val="28"/>
          <w:szCs w:val="28"/>
          <w:shd w:val="clear" w:color="auto" w:fill="FFFFFF"/>
        </w:rPr>
        <w:t> считаются самостоятельным, малогабаритным передовым средством для реализации кофейных напитков. Направление лишь начинает раскручиваться, однако приобретает всё большую популярность.</w:t>
      </w:r>
    </w:p>
    <w:p w:rsidR="00641FA4" w:rsidRPr="00FA3609" w:rsidRDefault="00641FA4" w:rsidP="00FA3609">
      <w:pPr>
        <w:pStyle w:val="a9"/>
        <w:shd w:val="clear" w:color="auto" w:fill="FFFFFF"/>
        <w:spacing w:before="0" w:beforeAutospacing="0" w:after="0" w:afterAutospacing="0" w:line="360" w:lineRule="exact"/>
        <w:ind w:firstLine="708"/>
        <w:jc w:val="both"/>
        <w:rPr>
          <w:sz w:val="28"/>
          <w:szCs w:val="28"/>
        </w:rPr>
      </w:pPr>
      <w:r w:rsidRPr="00FA3609">
        <w:rPr>
          <w:sz w:val="28"/>
          <w:szCs w:val="28"/>
        </w:rPr>
        <w:t xml:space="preserve">Эффективный процесс взаимодействия с клиентами в </w:t>
      </w:r>
      <w:r w:rsidR="00B00134" w:rsidRPr="00FA3609">
        <w:rPr>
          <w:sz w:val="28"/>
          <w:szCs w:val="28"/>
        </w:rPr>
        <w:t xml:space="preserve">кофейне «YES </w:t>
      </w:r>
      <w:proofErr w:type="spellStart"/>
      <w:r w:rsidR="00B00134" w:rsidRPr="00FA3609">
        <w:rPr>
          <w:sz w:val="28"/>
          <w:szCs w:val="28"/>
        </w:rPr>
        <w:t>Coffee</w:t>
      </w:r>
      <w:proofErr w:type="spellEnd"/>
      <w:r w:rsidR="00B00134" w:rsidRPr="00FA3609">
        <w:rPr>
          <w:sz w:val="28"/>
          <w:szCs w:val="28"/>
        </w:rPr>
        <w:t>!» ООО «Вечерний город»</w:t>
      </w:r>
      <w:r w:rsidRPr="00FA3609">
        <w:rPr>
          <w:sz w:val="28"/>
          <w:szCs w:val="28"/>
        </w:rPr>
        <w:t xml:space="preserve">  характеризуется следующими параметрами:</w:t>
      </w:r>
    </w:p>
    <w:p w:rsidR="00641FA4" w:rsidRPr="00FA3609" w:rsidRDefault="00641FA4" w:rsidP="00A703E2">
      <w:pPr>
        <w:pStyle w:val="af4"/>
        <w:widowControl w:val="0"/>
        <w:numPr>
          <w:ilvl w:val="0"/>
          <w:numId w:val="15"/>
        </w:numPr>
        <w:tabs>
          <w:tab w:val="left" w:pos="1126"/>
        </w:tabs>
        <w:autoSpaceDE w:val="0"/>
        <w:autoSpaceDN w:val="0"/>
        <w:spacing w:line="360" w:lineRule="exact"/>
        <w:ind w:left="0" w:right="128" w:firstLine="709"/>
        <w:contextualSpacing w:val="0"/>
        <w:jc w:val="both"/>
        <w:rPr>
          <w:szCs w:val="28"/>
        </w:rPr>
      </w:pPr>
      <w:r w:rsidRPr="00FA3609">
        <w:rPr>
          <w:szCs w:val="28"/>
        </w:rPr>
        <w:t>единообразие требований к качеству предоставления услуг, соблюдение установленных сроков по всем процедурам</w:t>
      </w:r>
      <w:r w:rsidRPr="00FA3609">
        <w:rPr>
          <w:spacing w:val="-4"/>
          <w:szCs w:val="28"/>
        </w:rPr>
        <w:t xml:space="preserve"> </w:t>
      </w:r>
      <w:r w:rsidRPr="00FA3609">
        <w:rPr>
          <w:szCs w:val="28"/>
        </w:rPr>
        <w:t>взаимодействия;</w:t>
      </w:r>
    </w:p>
    <w:p w:rsidR="00641FA4" w:rsidRPr="00FA3609" w:rsidRDefault="00641FA4" w:rsidP="00A703E2">
      <w:pPr>
        <w:pStyle w:val="af4"/>
        <w:widowControl w:val="0"/>
        <w:numPr>
          <w:ilvl w:val="0"/>
          <w:numId w:val="15"/>
        </w:numPr>
        <w:tabs>
          <w:tab w:val="left" w:pos="1122"/>
        </w:tabs>
        <w:autoSpaceDE w:val="0"/>
        <w:autoSpaceDN w:val="0"/>
        <w:spacing w:line="360" w:lineRule="exact"/>
        <w:ind w:left="0" w:firstLine="709"/>
        <w:contextualSpacing w:val="0"/>
        <w:jc w:val="both"/>
        <w:rPr>
          <w:szCs w:val="28"/>
        </w:rPr>
      </w:pPr>
      <w:r w:rsidRPr="00FA3609">
        <w:rPr>
          <w:szCs w:val="28"/>
        </w:rPr>
        <w:t>индивидуальный подход к</w:t>
      </w:r>
      <w:r w:rsidRPr="00FA3609">
        <w:rPr>
          <w:spacing w:val="-4"/>
          <w:szCs w:val="28"/>
        </w:rPr>
        <w:t xml:space="preserve"> </w:t>
      </w:r>
      <w:r w:rsidRPr="00FA3609">
        <w:rPr>
          <w:szCs w:val="28"/>
        </w:rPr>
        <w:t>клиентам;</w:t>
      </w:r>
    </w:p>
    <w:p w:rsidR="00641FA4" w:rsidRPr="00FA3609" w:rsidRDefault="00641FA4" w:rsidP="00A703E2">
      <w:pPr>
        <w:pStyle w:val="af4"/>
        <w:widowControl w:val="0"/>
        <w:numPr>
          <w:ilvl w:val="0"/>
          <w:numId w:val="15"/>
        </w:numPr>
        <w:tabs>
          <w:tab w:val="left" w:pos="1122"/>
        </w:tabs>
        <w:autoSpaceDE w:val="0"/>
        <w:autoSpaceDN w:val="0"/>
        <w:spacing w:line="360" w:lineRule="exact"/>
        <w:ind w:left="0" w:firstLine="709"/>
        <w:contextualSpacing w:val="0"/>
        <w:jc w:val="both"/>
        <w:rPr>
          <w:szCs w:val="28"/>
        </w:rPr>
      </w:pPr>
      <w:r w:rsidRPr="00FA3609">
        <w:rPr>
          <w:szCs w:val="28"/>
        </w:rPr>
        <w:t>минимизация времени клиента, затраченного на получение</w:t>
      </w:r>
      <w:r w:rsidRPr="00FA3609">
        <w:rPr>
          <w:spacing w:val="-11"/>
          <w:szCs w:val="28"/>
        </w:rPr>
        <w:t xml:space="preserve"> </w:t>
      </w:r>
      <w:r w:rsidRPr="00FA3609">
        <w:rPr>
          <w:szCs w:val="28"/>
        </w:rPr>
        <w:t>заказа;</w:t>
      </w:r>
    </w:p>
    <w:p w:rsidR="00641FA4" w:rsidRPr="00FA3609" w:rsidRDefault="00641FA4" w:rsidP="00A703E2">
      <w:pPr>
        <w:pStyle w:val="af4"/>
        <w:widowControl w:val="0"/>
        <w:numPr>
          <w:ilvl w:val="0"/>
          <w:numId w:val="15"/>
        </w:numPr>
        <w:tabs>
          <w:tab w:val="left" w:pos="1230"/>
        </w:tabs>
        <w:autoSpaceDE w:val="0"/>
        <w:autoSpaceDN w:val="0"/>
        <w:spacing w:line="360" w:lineRule="exact"/>
        <w:ind w:left="0" w:right="126" w:firstLine="709"/>
        <w:contextualSpacing w:val="0"/>
        <w:jc w:val="both"/>
        <w:rPr>
          <w:szCs w:val="28"/>
        </w:rPr>
      </w:pPr>
      <w:r w:rsidRPr="00FA3609">
        <w:rPr>
          <w:szCs w:val="28"/>
        </w:rPr>
        <w:t>оперативность реагирования на жалобы и устранения выявленных недостатков в работе с</w:t>
      </w:r>
      <w:r w:rsidRPr="00FA3609">
        <w:rPr>
          <w:spacing w:val="-7"/>
          <w:szCs w:val="28"/>
        </w:rPr>
        <w:t xml:space="preserve"> </w:t>
      </w:r>
      <w:r w:rsidRPr="00FA3609">
        <w:rPr>
          <w:szCs w:val="28"/>
        </w:rPr>
        <w:t>клиентами.</w:t>
      </w:r>
    </w:p>
    <w:p w:rsidR="00641FA4" w:rsidRPr="00FA3609" w:rsidRDefault="00641FA4" w:rsidP="00FA3609">
      <w:pPr>
        <w:pStyle w:val="a6"/>
        <w:spacing w:line="360" w:lineRule="exact"/>
        <w:ind w:right="129" w:firstLine="709"/>
        <w:rPr>
          <w:szCs w:val="28"/>
        </w:rPr>
      </w:pPr>
      <w:r w:rsidRPr="00FA3609">
        <w:rPr>
          <w:szCs w:val="28"/>
        </w:rPr>
        <w:t>Ключевыми</w:t>
      </w:r>
      <w:r w:rsidRPr="00FA3609">
        <w:rPr>
          <w:spacing w:val="-11"/>
          <w:szCs w:val="28"/>
        </w:rPr>
        <w:t xml:space="preserve"> </w:t>
      </w:r>
      <w:r w:rsidRPr="00FA3609">
        <w:rPr>
          <w:szCs w:val="28"/>
        </w:rPr>
        <w:t>критериями</w:t>
      </w:r>
      <w:r w:rsidRPr="00FA3609">
        <w:rPr>
          <w:spacing w:val="-10"/>
          <w:szCs w:val="28"/>
        </w:rPr>
        <w:t xml:space="preserve"> </w:t>
      </w:r>
      <w:r w:rsidRPr="00FA3609">
        <w:rPr>
          <w:szCs w:val="28"/>
        </w:rPr>
        <w:t>оценки</w:t>
      </w:r>
      <w:r w:rsidRPr="00FA3609">
        <w:rPr>
          <w:spacing w:val="-11"/>
          <w:szCs w:val="28"/>
        </w:rPr>
        <w:t xml:space="preserve"> </w:t>
      </w:r>
      <w:r w:rsidRPr="00FA3609">
        <w:rPr>
          <w:szCs w:val="28"/>
        </w:rPr>
        <w:t>качества</w:t>
      </w:r>
      <w:r w:rsidRPr="00FA3609">
        <w:rPr>
          <w:spacing w:val="-11"/>
          <w:szCs w:val="28"/>
        </w:rPr>
        <w:t xml:space="preserve"> </w:t>
      </w:r>
      <w:r w:rsidRPr="00FA3609">
        <w:rPr>
          <w:szCs w:val="28"/>
        </w:rPr>
        <w:t>взаимодействия</w:t>
      </w:r>
      <w:r w:rsidRPr="00FA3609">
        <w:rPr>
          <w:spacing w:val="-11"/>
          <w:szCs w:val="28"/>
        </w:rPr>
        <w:t xml:space="preserve"> </w:t>
      </w:r>
      <w:r w:rsidRPr="00FA3609">
        <w:rPr>
          <w:szCs w:val="28"/>
        </w:rPr>
        <w:t>с</w:t>
      </w:r>
      <w:r w:rsidRPr="00FA3609">
        <w:rPr>
          <w:spacing w:val="-12"/>
          <w:szCs w:val="28"/>
        </w:rPr>
        <w:t xml:space="preserve"> </w:t>
      </w:r>
      <w:r w:rsidRPr="00FA3609">
        <w:rPr>
          <w:szCs w:val="28"/>
        </w:rPr>
        <w:t>клиентами</w:t>
      </w:r>
      <w:r w:rsidRPr="00FA3609">
        <w:rPr>
          <w:spacing w:val="-12"/>
          <w:szCs w:val="28"/>
        </w:rPr>
        <w:t xml:space="preserve"> </w:t>
      </w:r>
      <w:r w:rsidRPr="00FA3609">
        <w:rPr>
          <w:szCs w:val="28"/>
        </w:rPr>
        <w:t>при оказании услуг общественного питания</w:t>
      </w:r>
      <w:r w:rsidRPr="00FA3609">
        <w:rPr>
          <w:spacing w:val="-7"/>
          <w:szCs w:val="28"/>
        </w:rPr>
        <w:t xml:space="preserve"> </w:t>
      </w:r>
      <w:r w:rsidRPr="00FA3609">
        <w:rPr>
          <w:szCs w:val="28"/>
        </w:rPr>
        <w:t>являются:</w:t>
      </w:r>
    </w:p>
    <w:p w:rsidR="00641FA4" w:rsidRPr="00FA3609" w:rsidRDefault="00641FA4" w:rsidP="00A703E2">
      <w:pPr>
        <w:pStyle w:val="af4"/>
        <w:widowControl w:val="0"/>
        <w:numPr>
          <w:ilvl w:val="0"/>
          <w:numId w:val="15"/>
        </w:numPr>
        <w:tabs>
          <w:tab w:val="left" w:pos="1122"/>
        </w:tabs>
        <w:autoSpaceDE w:val="0"/>
        <w:autoSpaceDN w:val="0"/>
        <w:spacing w:line="360" w:lineRule="exact"/>
        <w:ind w:left="0" w:firstLine="709"/>
        <w:contextualSpacing w:val="0"/>
        <w:jc w:val="both"/>
        <w:rPr>
          <w:szCs w:val="28"/>
        </w:rPr>
      </w:pPr>
      <w:r w:rsidRPr="00FA3609">
        <w:rPr>
          <w:szCs w:val="28"/>
        </w:rPr>
        <w:t>обеспечение качества</w:t>
      </w:r>
      <w:r w:rsidRPr="00FA3609">
        <w:rPr>
          <w:spacing w:val="-1"/>
          <w:szCs w:val="28"/>
        </w:rPr>
        <w:t xml:space="preserve"> </w:t>
      </w:r>
      <w:r w:rsidR="00B00134" w:rsidRPr="00FA3609">
        <w:rPr>
          <w:szCs w:val="28"/>
        </w:rPr>
        <w:t>продаваемых напитков</w:t>
      </w:r>
      <w:r w:rsidRPr="00FA3609">
        <w:rPr>
          <w:szCs w:val="28"/>
        </w:rPr>
        <w:t>;</w:t>
      </w:r>
    </w:p>
    <w:p w:rsidR="00641FA4" w:rsidRPr="00FA3609" w:rsidRDefault="00641FA4" w:rsidP="00A703E2">
      <w:pPr>
        <w:pStyle w:val="af4"/>
        <w:widowControl w:val="0"/>
        <w:numPr>
          <w:ilvl w:val="0"/>
          <w:numId w:val="15"/>
        </w:numPr>
        <w:tabs>
          <w:tab w:val="left" w:pos="1122"/>
        </w:tabs>
        <w:autoSpaceDE w:val="0"/>
        <w:autoSpaceDN w:val="0"/>
        <w:spacing w:line="360" w:lineRule="exact"/>
        <w:ind w:left="0" w:firstLine="709"/>
        <w:contextualSpacing w:val="0"/>
        <w:jc w:val="both"/>
        <w:rPr>
          <w:szCs w:val="28"/>
        </w:rPr>
      </w:pPr>
      <w:r w:rsidRPr="00FA3609">
        <w:rPr>
          <w:szCs w:val="28"/>
        </w:rPr>
        <w:t>обеспечение качества клиентского</w:t>
      </w:r>
      <w:r w:rsidRPr="00FA3609">
        <w:rPr>
          <w:spacing w:val="-4"/>
          <w:szCs w:val="28"/>
        </w:rPr>
        <w:t xml:space="preserve"> </w:t>
      </w:r>
      <w:r w:rsidRPr="00FA3609">
        <w:rPr>
          <w:szCs w:val="28"/>
        </w:rPr>
        <w:t>обслуживания.</w:t>
      </w:r>
    </w:p>
    <w:p w:rsidR="00641FA4" w:rsidRPr="00FA3609" w:rsidRDefault="00641FA4" w:rsidP="00FA3609">
      <w:pPr>
        <w:pStyle w:val="af4"/>
        <w:widowControl w:val="0"/>
        <w:tabs>
          <w:tab w:val="left" w:pos="1230"/>
          <w:tab w:val="left" w:pos="2689"/>
          <w:tab w:val="left" w:pos="5169"/>
          <w:tab w:val="left" w:pos="6723"/>
          <w:tab w:val="left" w:pos="7635"/>
          <w:tab w:val="left" w:pos="9235"/>
        </w:tabs>
        <w:spacing w:line="360" w:lineRule="exact"/>
        <w:ind w:left="0" w:right="129"/>
        <w:jc w:val="both"/>
        <w:rPr>
          <w:szCs w:val="28"/>
        </w:rPr>
      </w:pPr>
      <w:r w:rsidRPr="00FA3609">
        <w:rPr>
          <w:szCs w:val="28"/>
        </w:rPr>
        <w:t>Рассмотрим</w:t>
      </w:r>
      <w:r w:rsidR="00FA3609">
        <w:rPr>
          <w:szCs w:val="28"/>
        </w:rPr>
        <w:t xml:space="preserve"> </w:t>
      </w:r>
      <w:r w:rsidRPr="00FA3609">
        <w:rPr>
          <w:szCs w:val="28"/>
        </w:rPr>
        <w:t>организационную</w:t>
      </w:r>
      <w:r w:rsidR="00FA3609">
        <w:rPr>
          <w:szCs w:val="28"/>
        </w:rPr>
        <w:t xml:space="preserve"> </w:t>
      </w:r>
      <w:r w:rsidRPr="00FA3609">
        <w:rPr>
          <w:szCs w:val="28"/>
        </w:rPr>
        <w:t>структуру</w:t>
      </w:r>
      <w:r w:rsidR="00FA3609">
        <w:rPr>
          <w:szCs w:val="28"/>
        </w:rPr>
        <w:t xml:space="preserve"> </w:t>
      </w:r>
      <w:r w:rsidR="00B00134" w:rsidRPr="00FA3609">
        <w:rPr>
          <w:color w:val="000000"/>
          <w:szCs w:val="28"/>
        </w:rPr>
        <w:t xml:space="preserve">кофейни «YES </w:t>
      </w:r>
      <w:proofErr w:type="spellStart"/>
      <w:r w:rsidR="00B00134" w:rsidRPr="00FA3609">
        <w:rPr>
          <w:color w:val="000000"/>
          <w:szCs w:val="28"/>
        </w:rPr>
        <w:t>Coffee</w:t>
      </w:r>
      <w:proofErr w:type="spellEnd"/>
      <w:r w:rsidR="00B00134" w:rsidRPr="00FA3609">
        <w:rPr>
          <w:color w:val="000000"/>
          <w:szCs w:val="28"/>
        </w:rPr>
        <w:t>!» ООО «Вечерний город»</w:t>
      </w:r>
      <w:r w:rsidRPr="00FA3609">
        <w:rPr>
          <w:szCs w:val="28"/>
        </w:rPr>
        <w:t xml:space="preserve"> на основании данных рисунка </w:t>
      </w:r>
      <w:r w:rsidR="006C207E">
        <w:rPr>
          <w:szCs w:val="28"/>
        </w:rPr>
        <w:t>2.2</w:t>
      </w:r>
      <w:r w:rsidRPr="00FA3609">
        <w:rPr>
          <w:szCs w:val="28"/>
        </w:rPr>
        <w:t>.</w:t>
      </w:r>
    </w:p>
    <w:p w:rsidR="00B00134" w:rsidRDefault="00B00134" w:rsidP="00641FA4">
      <w:pPr>
        <w:ind w:left="901" w:right="121"/>
        <w:contextualSpacing/>
        <w:jc w:val="center"/>
        <w:rPr>
          <w:b/>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1333"/>
        <w:gridCol w:w="1746"/>
        <w:gridCol w:w="708"/>
        <w:gridCol w:w="1095"/>
        <w:gridCol w:w="2004"/>
        <w:gridCol w:w="713"/>
      </w:tblGrid>
      <w:tr w:rsidR="00B00134" w:rsidRPr="00044241" w:rsidTr="00453696">
        <w:trPr>
          <w:trHeight w:val="680"/>
          <w:jc w:val="center"/>
        </w:trPr>
        <w:tc>
          <w:tcPr>
            <w:tcW w:w="8456" w:type="dxa"/>
            <w:gridSpan w:val="7"/>
            <w:tcBorders>
              <w:top w:val="single" w:sz="4" w:space="0" w:color="auto"/>
              <w:left w:val="single" w:sz="4" w:space="0" w:color="auto"/>
              <w:bottom w:val="single" w:sz="4" w:space="0" w:color="auto"/>
              <w:right w:val="single" w:sz="4" w:space="0" w:color="auto"/>
            </w:tcBorders>
            <w:vAlign w:val="center"/>
          </w:tcPr>
          <w:p w:rsidR="00B00134" w:rsidRPr="00FA3609" w:rsidRDefault="00B00134" w:rsidP="00453696">
            <w:pPr>
              <w:ind w:firstLine="10"/>
              <w:jc w:val="center"/>
              <w:rPr>
                <w:sz w:val="28"/>
                <w:szCs w:val="28"/>
              </w:rPr>
            </w:pPr>
            <w:r w:rsidRPr="00FA3609">
              <w:rPr>
                <w:sz w:val="28"/>
                <w:szCs w:val="28"/>
              </w:rPr>
              <w:t>Директор</w:t>
            </w:r>
          </w:p>
        </w:tc>
      </w:tr>
      <w:tr w:rsidR="00B00134" w:rsidRPr="00044241" w:rsidTr="00453696">
        <w:trPr>
          <w:jc w:val="center"/>
        </w:trPr>
        <w:tc>
          <w:tcPr>
            <w:tcW w:w="857" w:type="dxa"/>
            <w:tcBorders>
              <w:top w:val="single" w:sz="4" w:space="0" w:color="auto"/>
            </w:tcBorders>
            <w:vAlign w:val="center"/>
          </w:tcPr>
          <w:p w:rsidR="00B00134" w:rsidRPr="00B00134" w:rsidRDefault="00B00134" w:rsidP="00453696">
            <w:pPr>
              <w:jc w:val="center"/>
              <w:rPr>
                <w:sz w:val="24"/>
                <w:szCs w:val="28"/>
              </w:rPr>
            </w:pPr>
          </w:p>
        </w:tc>
        <w:tc>
          <w:tcPr>
            <w:tcW w:w="1333" w:type="dxa"/>
            <w:tcBorders>
              <w:top w:val="single" w:sz="4" w:space="0" w:color="auto"/>
              <w:bottom w:val="single" w:sz="4" w:space="0" w:color="auto"/>
              <w:right w:val="single" w:sz="4" w:space="0" w:color="auto"/>
            </w:tcBorders>
            <w:vAlign w:val="center"/>
          </w:tcPr>
          <w:p w:rsidR="00B00134" w:rsidRPr="00B00134" w:rsidRDefault="00B00134" w:rsidP="00453696">
            <w:pPr>
              <w:jc w:val="center"/>
              <w:rPr>
                <w:sz w:val="24"/>
                <w:szCs w:val="28"/>
              </w:rPr>
            </w:pPr>
          </w:p>
        </w:tc>
        <w:tc>
          <w:tcPr>
            <w:tcW w:w="1746" w:type="dxa"/>
            <w:tcBorders>
              <w:top w:val="single" w:sz="4" w:space="0" w:color="auto"/>
              <w:left w:val="single" w:sz="4" w:space="0" w:color="auto"/>
              <w:bottom w:val="single" w:sz="4" w:space="0" w:color="auto"/>
            </w:tcBorders>
            <w:vAlign w:val="center"/>
          </w:tcPr>
          <w:p w:rsidR="00B00134" w:rsidRPr="00B00134" w:rsidRDefault="00B00134" w:rsidP="00453696">
            <w:pPr>
              <w:jc w:val="center"/>
              <w:rPr>
                <w:sz w:val="24"/>
                <w:szCs w:val="28"/>
              </w:rPr>
            </w:pPr>
          </w:p>
        </w:tc>
        <w:tc>
          <w:tcPr>
            <w:tcW w:w="708" w:type="dxa"/>
            <w:tcBorders>
              <w:top w:val="single" w:sz="4" w:space="0" w:color="auto"/>
            </w:tcBorders>
            <w:vAlign w:val="center"/>
          </w:tcPr>
          <w:p w:rsidR="00B00134" w:rsidRPr="00B00134" w:rsidRDefault="00B00134" w:rsidP="00453696">
            <w:pPr>
              <w:jc w:val="center"/>
              <w:rPr>
                <w:sz w:val="24"/>
                <w:szCs w:val="28"/>
              </w:rPr>
            </w:pPr>
          </w:p>
        </w:tc>
        <w:tc>
          <w:tcPr>
            <w:tcW w:w="1095" w:type="dxa"/>
            <w:tcBorders>
              <w:top w:val="single" w:sz="4" w:space="0" w:color="auto"/>
              <w:bottom w:val="single" w:sz="4" w:space="0" w:color="auto"/>
              <w:right w:val="single" w:sz="4" w:space="0" w:color="auto"/>
            </w:tcBorders>
            <w:vAlign w:val="center"/>
          </w:tcPr>
          <w:p w:rsidR="00B00134" w:rsidRPr="00B00134" w:rsidRDefault="00B00134" w:rsidP="00453696">
            <w:pPr>
              <w:jc w:val="center"/>
              <w:rPr>
                <w:sz w:val="24"/>
                <w:szCs w:val="28"/>
              </w:rPr>
            </w:pPr>
          </w:p>
        </w:tc>
        <w:tc>
          <w:tcPr>
            <w:tcW w:w="2004" w:type="dxa"/>
            <w:tcBorders>
              <w:top w:val="single" w:sz="4" w:space="0" w:color="auto"/>
              <w:left w:val="single" w:sz="4" w:space="0" w:color="auto"/>
              <w:bottom w:val="single" w:sz="4" w:space="0" w:color="auto"/>
            </w:tcBorders>
            <w:vAlign w:val="center"/>
          </w:tcPr>
          <w:p w:rsidR="00B00134" w:rsidRPr="00FA3609" w:rsidRDefault="00B00134" w:rsidP="00453696">
            <w:pPr>
              <w:jc w:val="center"/>
              <w:rPr>
                <w:sz w:val="28"/>
                <w:szCs w:val="28"/>
              </w:rPr>
            </w:pPr>
          </w:p>
        </w:tc>
        <w:tc>
          <w:tcPr>
            <w:tcW w:w="713" w:type="dxa"/>
            <w:tcBorders>
              <w:top w:val="single" w:sz="4" w:space="0" w:color="auto"/>
              <w:right w:val="single" w:sz="4" w:space="0" w:color="auto"/>
            </w:tcBorders>
            <w:vAlign w:val="center"/>
          </w:tcPr>
          <w:p w:rsidR="00B00134" w:rsidRPr="00B00134" w:rsidRDefault="00B00134" w:rsidP="00453696">
            <w:pPr>
              <w:jc w:val="center"/>
              <w:rPr>
                <w:sz w:val="24"/>
                <w:szCs w:val="28"/>
              </w:rPr>
            </w:pPr>
          </w:p>
        </w:tc>
      </w:tr>
      <w:tr w:rsidR="00B00134" w:rsidRPr="00044241" w:rsidTr="00453696">
        <w:trPr>
          <w:jc w:val="center"/>
        </w:trPr>
        <w:tc>
          <w:tcPr>
            <w:tcW w:w="857" w:type="dxa"/>
            <w:tcBorders>
              <w:right w:val="single" w:sz="4" w:space="0" w:color="auto"/>
            </w:tcBorders>
            <w:vAlign w:val="center"/>
          </w:tcPr>
          <w:p w:rsidR="00B00134" w:rsidRPr="00B00134" w:rsidRDefault="00B00134" w:rsidP="00453696">
            <w:pPr>
              <w:jc w:val="center"/>
              <w:rPr>
                <w:sz w:val="24"/>
                <w:szCs w:val="28"/>
              </w:rPr>
            </w:pPr>
          </w:p>
        </w:tc>
        <w:tc>
          <w:tcPr>
            <w:tcW w:w="3079" w:type="dxa"/>
            <w:gridSpan w:val="2"/>
            <w:vMerge w:val="restart"/>
            <w:tcBorders>
              <w:top w:val="single" w:sz="4" w:space="0" w:color="auto"/>
              <w:left w:val="single" w:sz="4" w:space="0" w:color="auto"/>
              <w:bottom w:val="single" w:sz="4" w:space="0" w:color="auto"/>
              <w:right w:val="single" w:sz="4" w:space="0" w:color="auto"/>
            </w:tcBorders>
            <w:vAlign w:val="center"/>
          </w:tcPr>
          <w:p w:rsidR="00B00134" w:rsidRPr="00B00134" w:rsidRDefault="00B00134" w:rsidP="00453696">
            <w:pPr>
              <w:tabs>
                <w:tab w:val="right" w:pos="1974"/>
              </w:tabs>
              <w:jc w:val="center"/>
              <w:rPr>
                <w:sz w:val="24"/>
                <w:szCs w:val="28"/>
              </w:rPr>
            </w:pPr>
            <w:proofErr w:type="spellStart"/>
            <w:r w:rsidRPr="00FA3609">
              <w:rPr>
                <w:sz w:val="28"/>
                <w:szCs w:val="28"/>
              </w:rPr>
              <w:t>Бариста</w:t>
            </w:r>
            <w:proofErr w:type="spellEnd"/>
          </w:p>
        </w:tc>
        <w:tc>
          <w:tcPr>
            <w:tcW w:w="708" w:type="dxa"/>
            <w:tcBorders>
              <w:left w:val="single" w:sz="4" w:space="0" w:color="auto"/>
              <w:right w:val="single" w:sz="4" w:space="0" w:color="auto"/>
            </w:tcBorders>
            <w:vAlign w:val="center"/>
          </w:tcPr>
          <w:p w:rsidR="00B00134" w:rsidRPr="00B00134" w:rsidRDefault="00B00134" w:rsidP="00453696">
            <w:pPr>
              <w:jc w:val="center"/>
              <w:rPr>
                <w:sz w:val="24"/>
                <w:szCs w:val="28"/>
              </w:rPr>
            </w:pPr>
          </w:p>
        </w:tc>
        <w:tc>
          <w:tcPr>
            <w:tcW w:w="3099" w:type="dxa"/>
            <w:gridSpan w:val="2"/>
            <w:vMerge w:val="restart"/>
            <w:tcBorders>
              <w:top w:val="single" w:sz="4" w:space="0" w:color="auto"/>
              <w:left w:val="single" w:sz="4" w:space="0" w:color="auto"/>
              <w:bottom w:val="single" w:sz="4" w:space="0" w:color="auto"/>
              <w:right w:val="single" w:sz="4" w:space="0" w:color="auto"/>
            </w:tcBorders>
            <w:vAlign w:val="center"/>
          </w:tcPr>
          <w:p w:rsidR="00B00134" w:rsidRPr="00FA3609" w:rsidRDefault="00B00134" w:rsidP="00453696">
            <w:pPr>
              <w:jc w:val="center"/>
              <w:rPr>
                <w:sz w:val="28"/>
                <w:szCs w:val="28"/>
              </w:rPr>
            </w:pPr>
            <w:r w:rsidRPr="00FA3609">
              <w:rPr>
                <w:sz w:val="28"/>
                <w:szCs w:val="28"/>
              </w:rPr>
              <w:t>Бухгалтер</w:t>
            </w:r>
          </w:p>
        </w:tc>
        <w:tc>
          <w:tcPr>
            <w:tcW w:w="713" w:type="dxa"/>
            <w:tcBorders>
              <w:left w:val="single" w:sz="4" w:space="0" w:color="auto"/>
              <w:bottom w:val="single" w:sz="4" w:space="0" w:color="auto"/>
              <w:right w:val="single" w:sz="4" w:space="0" w:color="auto"/>
            </w:tcBorders>
            <w:vAlign w:val="center"/>
          </w:tcPr>
          <w:p w:rsidR="00B00134" w:rsidRPr="00B00134" w:rsidRDefault="00B00134" w:rsidP="00453696">
            <w:pPr>
              <w:jc w:val="center"/>
              <w:rPr>
                <w:sz w:val="24"/>
                <w:szCs w:val="28"/>
              </w:rPr>
            </w:pPr>
          </w:p>
        </w:tc>
      </w:tr>
      <w:tr w:rsidR="00B00134" w:rsidRPr="00044241" w:rsidTr="00453696">
        <w:trPr>
          <w:jc w:val="center"/>
        </w:trPr>
        <w:tc>
          <w:tcPr>
            <w:tcW w:w="857" w:type="dxa"/>
            <w:tcBorders>
              <w:right w:val="single" w:sz="4" w:space="0" w:color="auto"/>
            </w:tcBorders>
            <w:vAlign w:val="center"/>
          </w:tcPr>
          <w:p w:rsidR="00B00134" w:rsidRPr="00B00134" w:rsidRDefault="00B00134" w:rsidP="00453696">
            <w:pPr>
              <w:jc w:val="center"/>
              <w:rPr>
                <w:sz w:val="24"/>
                <w:szCs w:val="28"/>
              </w:rPr>
            </w:pPr>
          </w:p>
        </w:tc>
        <w:tc>
          <w:tcPr>
            <w:tcW w:w="3079" w:type="dxa"/>
            <w:gridSpan w:val="2"/>
            <w:vMerge/>
            <w:tcBorders>
              <w:left w:val="single" w:sz="4" w:space="0" w:color="auto"/>
              <w:bottom w:val="single" w:sz="4" w:space="0" w:color="auto"/>
              <w:right w:val="single" w:sz="4" w:space="0" w:color="auto"/>
            </w:tcBorders>
            <w:vAlign w:val="center"/>
          </w:tcPr>
          <w:p w:rsidR="00B00134" w:rsidRPr="00B00134" w:rsidRDefault="00B00134" w:rsidP="00453696">
            <w:pPr>
              <w:jc w:val="center"/>
              <w:rPr>
                <w:sz w:val="24"/>
                <w:szCs w:val="28"/>
              </w:rPr>
            </w:pPr>
          </w:p>
        </w:tc>
        <w:tc>
          <w:tcPr>
            <w:tcW w:w="708" w:type="dxa"/>
            <w:tcBorders>
              <w:left w:val="single" w:sz="4" w:space="0" w:color="auto"/>
              <w:right w:val="single" w:sz="4" w:space="0" w:color="auto"/>
            </w:tcBorders>
            <w:vAlign w:val="center"/>
          </w:tcPr>
          <w:p w:rsidR="00B00134" w:rsidRPr="00B00134" w:rsidRDefault="00B00134" w:rsidP="00453696">
            <w:pPr>
              <w:jc w:val="center"/>
              <w:rPr>
                <w:sz w:val="24"/>
                <w:szCs w:val="28"/>
              </w:rPr>
            </w:pPr>
          </w:p>
        </w:tc>
        <w:tc>
          <w:tcPr>
            <w:tcW w:w="3099" w:type="dxa"/>
            <w:gridSpan w:val="2"/>
            <w:vMerge/>
            <w:tcBorders>
              <w:left w:val="single" w:sz="4" w:space="0" w:color="auto"/>
              <w:bottom w:val="single" w:sz="4" w:space="0" w:color="auto"/>
              <w:right w:val="single" w:sz="4" w:space="0" w:color="auto"/>
            </w:tcBorders>
            <w:vAlign w:val="center"/>
          </w:tcPr>
          <w:p w:rsidR="00B00134" w:rsidRPr="00B00134" w:rsidRDefault="00B00134" w:rsidP="00453696">
            <w:pPr>
              <w:jc w:val="center"/>
              <w:rPr>
                <w:sz w:val="24"/>
                <w:szCs w:val="28"/>
              </w:rPr>
            </w:pPr>
          </w:p>
        </w:tc>
        <w:tc>
          <w:tcPr>
            <w:tcW w:w="713" w:type="dxa"/>
            <w:tcBorders>
              <w:left w:val="single" w:sz="4" w:space="0" w:color="auto"/>
              <w:right w:val="single" w:sz="4" w:space="0" w:color="auto"/>
            </w:tcBorders>
            <w:vAlign w:val="center"/>
          </w:tcPr>
          <w:p w:rsidR="00B00134" w:rsidRPr="00B00134" w:rsidRDefault="00B00134" w:rsidP="00453696">
            <w:pPr>
              <w:jc w:val="center"/>
              <w:rPr>
                <w:sz w:val="24"/>
                <w:szCs w:val="28"/>
              </w:rPr>
            </w:pPr>
          </w:p>
        </w:tc>
      </w:tr>
    </w:tbl>
    <w:p w:rsidR="00B00134" w:rsidRPr="00044241" w:rsidRDefault="00B00134" w:rsidP="00B00134">
      <w:pPr>
        <w:spacing w:after="0" w:line="240" w:lineRule="auto"/>
        <w:rPr>
          <w:rFonts w:ascii="Times New Roman" w:hAnsi="Times New Roman" w:cs="Times New Roman"/>
          <w:szCs w:val="28"/>
        </w:rPr>
      </w:pPr>
    </w:p>
    <w:p w:rsidR="00B00134" w:rsidRDefault="00B00134" w:rsidP="00641FA4">
      <w:pPr>
        <w:ind w:left="901" w:right="121"/>
        <w:contextualSpacing/>
        <w:jc w:val="center"/>
        <w:rPr>
          <w:b/>
        </w:rPr>
      </w:pPr>
    </w:p>
    <w:p w:rsidR="00641FA4" w:rsidRPr="00FA3609" w:rsidRDefault="00641FA4" w:rsidP="00FA3609">
      <w:pPr>
        <w:spacing w:after="0" w:line="360" w:lineRule="exact"/>
        <w:ind w:left="901" w:right="119"/>
        <w:contextualSpacing/>
        <w:jc w:val="center"/>
        <w:rPr>
          <w:rFonts w:ascii="Times New Roman" w:hAnsi="Times New Roman" w:cs="Times New Roman"/>
          <w:b/>
          <w:sz w:val="24"/>
        </w:rPr>
      </w:pPr>
      <w:r w:rsidRPr="00FA3609">
        <w:rPr>
          <w:rFonts w:ascii="Times New Roman" w:hAnsi="Times New Roman" w:cs="Times New Roman"/>
          <w:b/>
          <w:sz w:val="24"/>
        </w:rPr>
        <w:t xml:space="preserve">Рисунок </w:t>
      </w:r>
      <w:r w:rsidR="006C207E">
        <w:rPr>
          <w:rFonts w:ascii="Times New Roman" w:hAnsi="Times New Roman" w:cs="Times New Roman"/>
          <w:b/>
          <w:sz w:val="24"/>
        </w:rPr>
        <w:t>2.2</w:t>
      </w:r>
      <w:r w:rsidRPr="00FA3609">
        <w:rPr>
          <w:rFonts w:ascii="Times New Roman" w:hAnsi="Times New Roman" w:cs="Times New Roman"/>
          <w:b/>
          <w:sz w:val="24"/>
        </w:rPr>
        <w:t xml:space="preserve"> – Организационная структура </w:t>
      </w:r>
      <w:r w:rsidR="00B00134" w:rsidRPr="00FA3609">
        <w:rPr>
          <w:rFonts w:ascii="Times New Roman" w:hAnsi="Times New Roman" w:cs="Times New Roman"/>
          <w:b/>
          <w:sz w:val="24"/>
        </w:rPr>
        <w:t xml:space="preserve">кофейни «YES </w:t>
      </w:r>
      <w:proofErr w:type="spellStart"/>
      <w:r w:rsidR="00B00134" w:rsidRPr="00FA3609">
        <w:rPr>
          <w:rFonts w:ascii="Times New Roman" w:hAnsi="Times New Roman" w:cs="Times New Roman"/>
          <w:b/>
          <w:sz w:val="24"/>
        </w:rPr>
        <w:t>Coffee</w:t>
      </w:r>
      <w:proofErr w:type="spellEnd"/>
      <w:r w:rsidR="00B00134" w:rsidRPr="00FA3609">
        <w:rPr>
          <w:rFonts w:ascii="Times New Roman" w:hAnsi="Times New Roman" w:cs="Times New Roman"/>
          <w:b/>
          <w:sz w:val="24"/>
        </w:rPr>
        <w:t>!» ООО «Вечерний город»</w:t>
      </w:r>
    </w:p>
    <w:p w:rsidR="00641FA4" w:rsidRPr="00FA3609" w:rsidRDefault="00641FA4" w:rsidP="00FA3609">
      <w:pPr>
        <w:spacing w:after="0" w:line="360" w:lineRule="exact"/>
        <w:ind w:left="902" w:right="119"/>
        <w:contextualSpacing/>
        <w:jc w:val="center"/>
        <w:rPr>
          <w:rFonts w:ascii="Times New Roman" w:hAnsi="Times New Roman" w:cs="Times New Roman"/>
          <w:sz w:val="32"/>
          <w:szCs w:val="28"/>
        </w:rPr>
      </w:pPr>
      <w:r w:rsidRPr="00FA3609">
        <w:rPr>
          <w:rFonts w:ascii="Times New Roman" w:hAnsi="Times New Roman" w:cs="Times New Roman"/>
          <w:sz w:val="24"/>
        </w:rPr>
        <w:t>Примечание – Источник: собственная разработка</w:t>
      </w:r>
    </w:p>
    <w:p w:rsidR="00B00134" w:rsidRDefault="00B00134" w:rsidP="00641FA4">
      <w:pPr>
        <w:pStyle w:val="a6"/>
        <w:ind w:right="127"/>
        <w:contextualSpacing/>
      </w:pPr>
    </w:p>
    <w:p w:rsidR="00FA3609" w:rsidRPr="00FA3609" w:rsidRDefault="00FA3609" w:rsidP="00FA3609">
      <w:pPr>
        <w:pStyle w:val="af4"/>
        <w:widowControl w:val="0"/>
        <w:tabs>
          <w:tab w:val="left" w:pos="1134"/>
          <w:tab w:val="left" w:pos="2689"/>
          <w:tab w:val="left" w:pos="5169"/>
          <w:tab w:val="left" w:pos="6723"/>
          <w:tab w:val="left" w:pos="7635"/>
          <w:tab w:val="left" w:pos="9235"/>
        </w:tabs>
        <w:spacing w:line="360" w:lineRule="exact"/>
        <w:ind w:left="0" w:right="129"/>
        <w:jc w:val="both"/>
        <w:rPr>
          <w:szCs w:val="28"/>
        </w:rPr>
      </w:pPr>
      <w:r w:rsidRPr="00FA3609">
        <w:rPr>
          <w:szCs w:val="28"/>
        </w:rPr>
        <w:t xml:space="preserve">Кофейнями «YES </w:t>
      </w:r>
      <w:proofErr w:type="spellStart"/>
      <w:r w:rsidRPr="00FA3609">
        <w:rPr>
          <w:szCs w:val="28"/>
        </w:rPr>
        <w:t>Coffee</w:t>
      </w:r>
      <w:proofErr w:type="spellEnd"/>
      <w:r w:rsidRPr="00FA3609">
        <w:rPr>
          <w:szCs w:val="28"/>
        </w:rPr>
        <w:t>!» ООО «Вечерний город» руководит директор, который действует на основании Устава предприятия. Он осуществляет следующие функции:</w:t>
      </w:r>
    </w:p>
    <w:p w:rsidR="00FA3609" w:rsidRPr="00FA3609" w:rsidRDefault="00FA3609" w:rsidP="00A703E2">
      <w:pPr>
        <w:pStyle w:val="af4"/>
        <w:widowControl w:val="0"/>
        <w:numPr>
          <w:ilvl w:val="0"/>
          <w:numId w:val="15"/>
        </w:numPr>
        <w:tabs>
          <w:tab w:val="left" w:pos="1134"/>
        </w:tabs>
        <w:autoSpaceDE w:val="0"/>
        <w:autoSpaceDN w:val="0"/>
        <w:spacing w:line="360" w:lineRule="exact"/>
        <w:ind w:left="0" w:firstLine="709"/>
        <w:jc w:val="both"/>
        <w:rPr>
          <w:szCs w:val="28"/>
        </w:rPr>
      </w:pPr>
      <w:r w:rsidRPr="00FA3609">
        <w:rPr>
          <w:szCs w:val="28"/>
        </w:rPr>
        <w:t>организует работу</w:t>
      </w:r>
      <w:r w:rsidRPr="00FA3609">
        <w:rPr>
          <w:spacing w:val="-5"/>
          <w:szCs w:val="28"/>
        </w:rPr>
        <w:t xml:space="preserve"> </w:t>
      </w:r>
      <w:r w:rsidRPr="00FA3609">
        <w:rPr>
          <w:szCs w:val="28"/>
        </w:rPr>
        <w:t>предприятия;</w:t>
      </w:r>
    </w:p>
    <w:p w:rsidR="00FA3609" w:rsidRPr="00FA3609" w:rsidRDefault="00FA3609" w:rsidP="00A703E2">
      <w:pPr>
        <w:pStyle w:val="af4"/>
        <w:widowControl w:val="0"/>
        <w:numPr>
          <w:ilvl w:val="0"/>
          <w:numId w:val="15"/>
        </w:numPr>
        <w:tabs>
          <w:tab w:val="left" w:pos="1134"/>
        </w:tabs>
        <w:autoSpaceDE w:val="0"/>
        <w:autoSpaceDN w:val="0"/>
        <w:spacing w:line="360" w:lineRule="exact"/>
        <w:ind w:left="0" w:firstLine="709"/>
        <w:jc w:val="both"/>
        <w:rPr>
          <w:szCs w:val="28"/>
        </w:rPr>
      </w:pPr>
      <w:r w:rsidRPr="00FA3609">
        <w:rPr>
          <w:szCs w:val="28"/>
        </w:rPr>
        <w:t>утверждает штатную структуру</w:t>
      </w:r>
      <w:r w:rsidRPr="00FA3609">
        <w:rPr>
          <w:spacing w:val="-6"/>
          <w:szCs w:val="28"/>
        </w:rPr>
        <w:t xml:space="preserve"> </w:t>
      </w:r>
      <w:r w:rsidRPr="00FA3609">
        <w:rPr>
          <w:szCs w:val="28"/>
        </w:rPr>
        <w:t>предприятия;</w:t>
      </w:r>
    </w:p>
    <w:p w:rsidR="00FA3609" w:rsidRPr="00FA3609" w:rsidRDefault="00FA3609" w:rsidP="00A703E2">
      <w:pPr>
        <w:pStyle w:val="af4"/>
        <w:widowControl w:val="0"/>
        <w:numPr>
          <w:ilvl w:val="0"/>
          <w:numId w:val="15"/>
        </w:numPr>
        <w:tabs>
          <w:tab w:val="left" w:pos="1134"/>
        </w:tabs>
        <w:autoSpaceDE w:val="0"/>
        <w:autoSpaceDN w:val="0"/>
        <w:spacing w:line="360" w:lineRule="exact"/>
        <w:ind w:left="0" w:firstLine="709"/>
        <w:jc w:val="both"/>
        <w:rPr>
          <w:szCs w:val="28"/>
        </w:rPr>
      </w:pPr>
      <w:r w:rsidRPr="00FA3609">
        <w:rPr>
          <w:szCs w:val="28"/>
        </w:rPr>
        <w:t>заключает договора от имени</w:t>
      </w:r>
      <w:r w:rsidRPr="00FA3609">
        <w:rPr>
          <w:spacing w:val="-10"/>
          <w:szCs w:val="28"/>
        </w:rPr>
        <w:t xml:space="preserve"> </w:t>
      </w:r>
      <w:r w:rsidRPr="00FA3609">
        <w:rPr>
          <w:szCs w:val="28"/>
        </w:rPr>
        <w:t>предприятия;</w:t>
      </w:r>
    </w:p>
    <w:p w:rsidR="00FA3609" w:rsidRPr="00FA3609" w:rsidRDefault="00FA3609" w:rsidP="00A703E2">
      <w:pPr>
        <w:pStyle w:val="af4"/>
        <w:widowControl w:val="0"/>
        <w:numPr>
          <w:ilvl w:val="0"/>
          <w:numId w:val="15"/>
        </w:numPr>
        <w:tabs>
          <w:tab w:val="left" w:pos="1134"/>
        </w:tabs>
        <w:autoSpaceDE w:val="0"/>
        <w:autoSpaceDN w:val="0"/>
        <w:spacing w:line="360" w:lineRule="exact"/>
        <w:ind w:left="0" w:firstLine="709"/>
        <w:jc w:val="both"/>
        <w:rPr>
          <w:szCs w:val="28"/>
        </w:rPr>
      </w:pPr>
      <w:r w:rsidRPr="00FA3609">
        <w:rPr>
          <w:szCs w:val="28"/>
        </w:rPr>
        <w:t>нанимает и увольняет работников в соответствии с законодательством о труде Республики</w:t>
      </w:r>
      <w:r w:rsidRPr="00FA3609">
        <w:rPr>
          <w:spacing w:val="-1"/>
          <w:szCs w:val="28"/>
        </w:rPr>
        <w:t xml:space="preserve"> </w:t>
      </w:r>
      <w:r w:rsidRPr="00FA3609">
        <w:rPr>
          <w:szCs w:val="28"/>
        </w:rPr>
        <w:t>Беларусь;</w:t>
      </w:r>
    </w:p>
    <w:p w:rsidR="00FA3609" w:rsidRPr="00FA3609" w:rsidRDefault="00FA3609" w:rsidP="00A703E2">
      <w:pPr>
        <w:pStyle w:val="af4"/>
        <w:widowControl w:val="0"/>
        <w:numPr>
          <w:ilvl w:val="0"/>
          <w:numId w:val="15"/>
        </w:numPr>
        <w:tabs>
          <w:tab w:val="left" w:pos="1134"/>
        </w:tabs>
        <w:autoSpaceDE w:val="0"/>
        <w:autoSpaceDN w:val="0"/>
        <w:spacing w:line="360" w:lineRule="exact"/>
        <w:ind w:left="0" w:firstLine="709"/>
        <w:jc w:val="both"/>
        <w:rPr>
          <w:szCs w:val="28"/>
        </w:rPr>
      </w:pPr>
      <w:r w:rsidRPr="00FA3609">
        <w:rPr>
          <w:szCs w:val="28"/>
        </w:rPr>
        <w:t>выдает доверенности, открывает в банках</w:t>
      </w:r>
      <w:r w:rsidRPr="00FA3609">
        <w:rPr>
          <w:spacing w:val="-8"/>
          <w:szCs w:val="28"/>
        </w:rPr>
        <w:t xml:space="preserve"> </w:t>
      </w:r>
      <w:r w:rsidRPr="00FA3609">
        <w:rPr>
          <w:szCs w:val="28"/>
        </w:rPr>
        <w:t>счета;</w:t>
      </w:r>
    </w:p>
    <w:p w:rsidR="00FA3609" w:rsidRPr="00FA3609" w:rsidRDefault="00FA3609" w:rsidP="00A703E2">
      <w:pPr>
        <w:pStyle w:val="af4"/>
        <w:widowControl w:val="0"/>
        <w:numPr>
          <w:ilvl w:val="0"/>
          <w:numId w:val="15"/>
        </w:numPr>
        <w:tabs>
          <w:tab w:val="left" w:pos="1134"/>
        </w:tabs>
        <w:autoSpaceDE w:val="0"/>
        <w:autoSpaceDN w:val="0"/>
        <w:spacing w:line="360" w:lineRule="exact"/>
        <w:ind w:left="0" w:firstLine="709"/>
        <w:jc w:val="both"/>
        <w:rPr>
          <w:szCs w:val="28"/>
        </w:rPr>
      </w:pPr>
      <w:r w:rsidRPr="00FA3609">
        <w:rPr>
          <w:szCs w:val="28"/>
        </w:rPr>
        <w:t>издает</w:t>
      </w:r>
      <w:r w:rsidRPr="00FA3609">
        <w:rPr>
          <w:spacing w:val="-1"/>
          <w:szCs w:val="28"/>
        </w:rPr>
        <w:t xml:space="preserve"> </w:t>
      </w:r>
      <w:r w:rsidRPr="00FA3609">
        <w:rPr>
          <w:szCs w:val="28"/>
        </w:rPr>
        <w:t>приказы.</w:t>
      </w:r>
    </w:p>
    <w:p w:rsidR="00641FA4" w:rsidRPr="00FA3609" w:rsidRDefault="00641FA4" w:rsidP="00FA3609">
      <w:pPr>
        <w:pStyle w:val="a6"/>
        <w:tabs>
          <w:tab w:val="left" w:pos="1134"/>
        </w:tabs>
        <w:spacing w:line="360" w:lineRule="exact"/>
        <w:ind w:right="127" w:firstLine="709"/>
        <w:contextualSpacing/>
        <w:rPr>
          <w:szCs w:val="28"/>
        </w:rPr>
      </w:pPr>
      <w:r w:rsidRPr="00FA3609">
        <w:rPr>
          <w:szCs w:val="28"/>
        </w:rPr>
        <w:t>Директор назначается общим собранием участников и действует на основании контракта. Он подотчетен по всем вопросам своей деятельности общему собранию участников и органам, уполномоченным общим собранием.</w:t>
      </w:r>
    </w:p>
    <w:p w:rsidR="00641FA4" w:rsidRPr="00FA3609" w:rsidRDefault="00641FA4" w:rsidP="00FA3609">
      <w:pPr>
        <w:pStyle w:val="a6"/>
        <w:tabs>
          <w:tab w:val="left" w:pos="1134"/>
        </w:tabs>
        <w:spacing w:line="360" w:lineRule="exact"/>
        <w:ind w:firstLine="709"/>
        <w:contextualSpacing/>
        <w:rPr>
          <w:szCs w:val="28"/>
        </w:rPr>
      </w:pPr>
      <w:r w:rsidRPr="00FA3609">
        <w:rPr>
          <w:szCs w:val="28"/>
        </w:rPr>
        <w:t xml:space="preserve">Трудовые отношения нанимателя и работников в </w:t>
      </w:r>
      <w:r w:rsidR="00B00134" w:rsidRPr="00FA3609">
        <w:rPr>
          <w:szCs w:val="28"/>
        </w:rPr>
        <w:t xml:space="preserve">кофейни «YES </w:t>
      </w:r>
      <w:proofErr w:type="spellStart"/>
      <w:r w:rsidR="00B00134" w:rsidRPr="00FA3609">
        <w:rPr>
          <w:szCs w:val="28"/>
        </w:rPr>
        <w:t>Coffee</w:t>
      </w:r>
      <w:proofErr w:type="spellEnd"/>
      <w:r w:rsidR="00B00134" w:rsidRPr="00FA3609">
        <w:rPr>
          <w:szCs w:val="28"/>
        </w:rPr>
        <w:t>!» ООО «Вечерний город»</w:t>
      </w:r>
      <w:r w:rsidRPr="00FA3609">
        <w:rPr>
          <w:szCs w:val="28"/>
        </w:rPr>
        <w:t xml:space="preserve"> регулируются Трудовым кодексом и другими законодательными и нормативными документами Республики Беларусь.</w:t>
      </w:r>
    </w:p>
    <w:p w:rsidR="00B00134" w:rsidRPr="00FA3609" w:rsidRDefault="00B00134" w:rsidP="00FA3609">
      <w:pPr>
        <w:pStyle w:val="a9"/>
        <w:shd w:val="clear" w:color="auto" w:fill="FFFFFF"/>
        <w:tabs>
          <w:tab w:val="left" w:pos="1134"/>
        </w:tabs>
        <w:spacing w:before="0" w:beforeAutospacing="0" w:after="0" w:afterAutospacing="0" w:line="360" w:lineRule="exact"/>
        <w:ind w:firstLine="709"/>
        <w:jc w:val="both"/>
        <w:rPr>
          <w:sz w:val="28"/>
          <w:szCs w:val="28"/>
        </w:rPr>
      </w:pPr>
      <w:r w:rsidRPr="00FA3609">
        <w:rPr>
          <w:sz w:val="28"/>
          <w:szCs w:val="28"/>
        </w:rPr>
        <w:t xml:space="preserve">Должностные обязанности </w:t>
      </w:r>
      <w:proofErr w:type="spellStart"/>
      <w:r w:rsidRPr="00FA3609">
        <w:rPr>
          <w:sz w:val="28"/>
          <w:szCs w:val="28"/>
        </w:rPr>
        <w:t>бариста</w:t>
      </w:r>
      <w:proofErr w:type="spellEnd"/>
      <w:r w:rsidRPr="00FA3609">
        <w:rPr>
          <w:sz w:val="28"/>
          <w:szCs w:val="28"/>
        </w:rPr>
        <w:t xml:space="preserve"> собраны в должностной инструкции, которую он подписывает при устройстве на работу. Данную инструкцию подписывает и руководство бара или дирекция ресторана, определяя тем самым круг обязанностей специалиста, составленных на основе Трудового Кодекса Республики Беларусь. Инструкция считается действительной, если на ней есть печать заведения.</w:t>
      </w:r>
    </w:p>
    <w:p w:rsidR="00B00134" w:rsidRPr="00FA3609" w:rsidRDefault="00B00134" w:rsidP="00FA3609">
      <w:pPr>
        <w:pStyle w:val="a9"/>
        <w:shd w:val="clear" w:color="auto" w:fill="FFFFFF"/>
        <w:tabs>
          <w:tab w:val="left" w:pos="1134"/>
        </w:tabs>
        <w:spacing w:before="0" w:beforeAutospacing="0" w:after="0" w:afterAutospacing="0" w:line="360" w:lineRule="exact"/>
        <w:ind w:firstLine="709"/>
        <w:jc w:val="both"/>
        <w:rPr>
          <w:sz w:val="28"/>
          <w:szCs w:val="28"/>
        </w:rPr>
      </w:pPr>
      <w:r w:rsidRPr="00FA3609">
        <w:rPr>
          <w:sz w:val="28"/>
          <w:szCs w:val="28"/>
        </w:rPr>
        <w:t>Инструкция включает следующие моменты:</w:t>
      </w:r>
    </w:p>
    <w:p w:rsidR="00B00134" w:rsidRPr="00FA3609" w:rsidRDefault="00B00134" w:rsidP="00A703E2">
      <w:pPr>
        <w:pStyle w:val="af4"/>
        <w:numPr>
          <w:ilvl w:val="0"/>
          <w:numId w:val="24"/>
        </w:numPr>
        <w:shd w:val="clear" w:color="auto" w:fill="FFFFFF"/>
        <w:tabs>
          <w:tab w:val="left" w:pos="1134"/>
        </w:tabs>
        <w:spacing w:line="360" w:lineRule="exact"/>
        <w:ind w:left="0" w:firstLine="709"/>
        <w:jc w:val="both"/>
        <w:rPr>
          <w:szCs w:val="28"/>
        </w:rPr>
      </w:pPr>
      <w:r w:rsidRPr="00FA3609">
        <w:rPr>
          <w:szCs w:val="28"/>
        </w:rPr>
        <w:t>общие обязанности специалиста;</w:t>
      </w:r>
    </w:p>
    <w:p w:rsidR="00B00134" w:rsidRPr="00FA3609" w:rsidRDefault="00B00134" w:rsidP="00A703E2">
      <w:pPr>
        <w:pStyle w:val="af4"/>
        <w:numPr>
          <w:ilvl w:val="0"/>
          <w:numId w:val="24"/>
        </w:numPr>
        <w:shd w:val="clear" w:color="auto" w:fill="FFFFFF"/>
        <w:tabs>
          <w:tab w:val="left" w:pos="1134"/>
        </w:tabs>
        <w:spacing w:line="360" w:lineRule="exact"/>
        <w:ind w:left="0" w:firstLine="709"/>
        <w:jc w:val="both"/>
        <w:rPr>
          <w:szCs w:val="28"/>
        </w:rPr>
      </w:pPr>
      <w:r w:rsidRPr="00FA3609">
        <w:rPr>
          <w:szCs w:val="28"/>
        </w:rPr>
        <w:t xml:space="preserve">перечисляет, что должен знать </w:t>
      </w:r>
      <w:proofErr w:type="spellStart"/>
      <w:r w:rsidRPr="00FA3609">
        <w:rPr>
          <w:szCs w:val="28"/>
        </w:rPr>
        <w:t>бариста</w:t>
      </w:r>
      <w:proofErr w:type="spellEnd"/>
      <w:r w:rsidRPr="00FA3609">
        <w:rPr>
          <w:szCs w:val="28"/>
        </w:rPr>
        <w:t>;</w:t>
      </w:r>
    </w:p>
    <w:p w:rsidR="00B00134" w:rsidRPr="00FA3609" w:rsidRDefault="00B00134" w:rsidP="00A703E2">
      <w:pPr>
        <w:pStyle w:val="af4"/>
        <w:numPr>
          <w:ilvl w:val="0"/>
          <w:numId w:val="24"/>
        </w:numPr>
        <w:shd w:val="clear" w:color="auto" w:fill="FFFFFF"/>
        <w:tabs>
          <w:tab w:val="left" w:pos="1134"/>
        </w:tabs>
        <w:spacing w:line="360" w:lineRule="exact"/>
        <w:ind w:left="0" w:firstLine="709"/>
        <w:jc w:val="both"/>
        <w:rPr>
          <w:szCs w:val="28"/>
        </w:rPr>
      </w:pPr>
      <w:r w:rsidRPr="00FA3609">
        <w:rPr>
          <w:szCs w:val="28"/>
        </w:rPr>
        <w:t>определяет его права, в частности, возможность потребовать нормальных условий труда.</w:t>
      </w:r>
    </w:p>
    <w:p w:rsidR="00B00134" w:rsidRPr="00FA3609" w:rsidRDefault="00B00134" w:rsidP="00FA3609">
      <w:pPr>
        <w:pStyle w:val="a9"/>
        <w:shd w:val="clear" w:color="auto" w:fill="FFFFFF"/>
        <w:tabs>
          <w:tab w:val="left" w:pos="1134"/>
        </w:tabs>
        <w:spacing w:before="0" w:beforeAutospacing="0" w:after="0" w:afterAutospacing="0" w:line="360" w:lineRule="exact"/>
        <w:ind w:firstLine="709"/>
        <w:jc w:val="both"/>
        <w:rPr>
          <w:sz w:val="28"/>
          <w:szCs w:val="28"/>
        </w:rPr>
      </w:pPr>
      <w:r w:rsidRPr="00FA3609">
        <w:rPr>
          <w:sz w:val="28"/>
          <w:szCs w:val="28"/>
        </w:rPr>
        <w:lastRenderedPageBreak/>
        <w:t xml:space="preserve">Особым пунктом Инструкции стоит определение степени ответственности </w:t>
      </w:r>
      <w:proofErr w:type="spellStart"/>
      <w:r w:rsidRPr="00FA3609">
        <w:rPr>
          <w:sz w:val="28"/>
          <w:szCs w:val="28"/>
        </w:rPr>
        <w:t>бариста</w:t>
      </w:r>
      <w:proofErr w:type="spellEnd"/>
      <w:r w:rsidRPr="00FA3609">
        <w:rPr>
          <w:sz w:val="28"/>
          <w:szCs w:val="28"/>
        </w:rPr>
        <w:t xml:space="preserve"> за оборудование и инвентарь, который нужен для его работы.</w:t>
      </w:r>
    </w:p>
    <w:p w:rsidR="00B00134" w:rsidRPr="00FA3609" w:rsidRDefault="00B00134" w:rsidP="00FA3609">
      <w:pPr>
        <w:pStyle w:val="a9"/>
        <w:shd w:val="clear" w:color="auto" w:fill="FFFFFF"/>
        <w:tabs>
          <w:tab w:val="left" w:pos="1134"/>
        </w:tabs>
        <w:spacing w:before="0" w:beforeAutospacing="0" w:after="0" w:afterAutospacing="0" w:line="360" w:lineRule="exact"/>
        <w:ind w:firstLine="709"/>
        <w:jc w:val="both"/>
        <w:rPr>
          <w:sz w:val="28"/>
          <w:szCs w:val="28"/>
        </w:rPr>
      </w:pPr>
      <w:r w:rsidRPr="00FA3609">
        <w:rPr>
          <w:sz w:val="28"/>
          <w:szCs w:val="28"/>
        </w:rPr>
        <w:t xml:space="preserve">Бытует мнение, что кофе может сварить любой, но приготовить напиток на профессиональном уровне, да и еще нарисовать на пенке замысловатые узоры сможет не каждый. Под силу это только специалисту – </w:t>
      </w:r>
      <w:proofErr w:type="spellStart"/>
      <w:r w:rsidRPr="00FA3609">
        <w:rPr>
          <w:sz w:val="28"/>
          <w:szCs w:val="28"/>
        </w:rPr>
        <w:t>бариста</w:t>
      </w:r>
      <w:proofErr w:type="spellEnd"/>
      <w:r w:rsidRPr="00FA3609">
        <w:rPr>
          <w:sz w:val="28"/>
          <w:szCs w:val="28"/>
        </w:rPr>
        <w:t>, который справится с приготовлением сорока видов кофе.</w:t>
      </w:r>
    </w:p>
    <w:p w:rsidR="00B00134" w:rsidRPr="00FA3609" w:rsidRDefault="00B00134" w:rsidP="00FA3609">
      <w:pPr>
        <w:pStyle w:val="a9"/>
        <w:shd w:val="clear" w:color="auto" w:fill="FFFFFF"/>
        <w:tabs>
          <w:tab w:val="left" w:pos="1134"/>
        </w:tabs>
        <w:spacing w:before="0" w:beforeAutospacing="0" w:after="0" w:afterAutospacing="0" w:line="360" w:lineRule="exact"/>
        <w:ind w:firstLine="709"/>
        <w:jc w:val="both"/>
        <w:rPr>
          <w:sz w:val="28"/>
          <w:szCs w:val="28"/>
        </w:rPr>
      </w:pPr>
      <w:r w:rsidRPr="00FA3609">
        <w:rPr>
          <w:sz w:val="28"/>
          <w:szCs w:val="28"/>
        </w:rPr>
        <w:t xml:space="preserve">Функции </w:t>
      </w:r>
      <w:proofErr w:type="spellStart"/>
      <w:r w:rsidRPr="00FA3609">
        <w:rPr>
          <w:sz w:val="28"/>
          <w:szCs w:val="28"/>
        </w:rPr>
        <w:t>бариста</w:t>
      </w:r>
      <w:proofErr w:type="spellEnd"/>
      <w:r w:rsidRPr="00FA3609">
        <w:rPr>
          <w:sz w:val="28"/>
          <w:szCs w:val="28"/>
        </w:rPr>
        <w:t xml:space="preserve"> начинаются с того момента, как он вступил за стойку бара.</w:t>
      </w:r>
    </w:p>
    <w:p w:rsidR="00B00134" w:rsidRPr="00FA3609" w:rsidRDefault="00B00134" w:rsidP="00A703E2">
      <w:pPr>
        <w:numPr>
          <w:ilvl w:val="0"/>
          <w:numId w:val="22"/>
        </w:numPr>
        <w:shd w:val="clear" w:color="auto" w:fill="FFFFFF"/>
        <w:tabs>
          <w:tab w:val="left" w:pos="1134"/>
        </w:tabs>
        <w:spacing w:after="0" w:line="360" w:lineRule="exact"/>
        <w:ind w:left="0" w:firstLine="709"/>
        <w:jc w:val="both"/>
        <w:rPr>
          <w:rFonts w:ascii="Times New Roman" w:hAnsi="Times New Roman" w:cs="Times New Roman"/>
          <w:sz w:val="28"/>
          <w:szCs w:val="28"/>
        </w:rPr>
      </w:pPr>
      <w:r w:rsidRPr="00FA3609">
        <w:rPr>
          <w:rFonts w:ascii="Times New Roman" w:hAnsi="Times New Roman" w:cs="Times New Roman"/>
          <w:sz w:val="28"/>
          <w:szCs w:val="28"/>
        </w:rPr>
        <w:t>Чтобы сварить кофе, нужно уметь обращаться, регулировать работу современных кофейных машин.</w:t>
      </w:r>
    </w:p>
    <w:p w:rsidR="00B00134" w:rsidRPr="00FA3609" w:rsidRDefault="00B00134" w:rsidP="00A703E2">
      <w:pPr>
        <w:numPr>
          <w:ilvl w:val="0"/>
          <w:numId w:val="22"/>
        </w:numPr>
        <w:shd w:val="clear" w:color="auto" w:fill="FFFFFF"/>
        <w:tabs>
          <w:tab w:val="left" w:pos="1134"/>
        </w:tabs>
        <w:spacing w:after="0" w:line="360" w:lineRule="exact"/>
        <w:ind w:left="0" w:firstLine="709"/>
        <w:jc w:val="both"/>
        <w:rPr>
          <w:rFonts w:ascii="Times New Roman" w:hAnsi="Times New Roman" w:cs="Times New Roman"/>
          <w:sz w:val="28"/>
          <w:szCs w:val="28"/>
        </w:rPr>
      </w:pPr>
      <w:r w:rsidRPr="00FA3609">
        <w:rPr>
          <w:rFonts w:ascii="Times New Roman" w:hAnsi="Times New Roman" w:cs="Times New Roman"/>
          <w:sz w:val="28"/>
          <w:szCs w:val="28"/>
        </w:rPr>
        <w:t>Готовить кофейный напиток по рецептам.</w:t>
      </w:r>
    </w:p>
    <w:p w:rsidR="00B00134" w:rsidRPr="00FA3609" w:rsidRDefault="00B00134" w:rsidP="00A703E2">
      <w:pPr>
        <w:numPr>
          <w:ilvl w:val="0"/>
          <w:numId w:val="22"/>
        </w:numPr>
        <w:shd w:val="clear" w:color="auto" w:fill="FFFFFF"/>
        <w:tabs>
          <w:tab w:val="left" w:pos="1134"/>
        </w:tabs>
        <w:spacing w:after="0" w:line="360" w:lineRule="exact"/>
        <w:ind w:left="0" w:firstLine="709"/>
        <w:jc w:val="both"/>
        <w:rPr>
          <w:rFonts w:ascii="Times New Roman" w:hAnsi="Times New Roman" w:cs="Times New Roman"/>
          <w:sz w:val="28"/>
          <w:szCs w:val="28"/>
        </w:rPr>
      </w:pPr>
      <w:r w:rsidRPr="00FA3609">
        <w:rPr>
          <w:rFonts w:ascii="Times New Roman" w:hAnsi="Times New Roman" w:cs="Times New Roman"/>
          <w:sz w:val="28"/>
          <w:szCs w:val="28"/>
        </w:rPr>
        <w:t>Предлагать кофе гостям.</w:t>
      </w:r>
    </w:p>
    <w:p w:rsidR="00B00134" w:rsidRPr="00FA3609" w:rsidRDefault="00B00134" w:rsidP="00FA3609">
      <w:pPr>
        <w:pStyle w:val="a9"/>
        <w:shd w:val="clear" w:color="auto" w:fill="FFFFFF"/>
        <w:tabs>
          <w:tab w:val="left" w:pos="1134"/>
        </w:tabs>
        <w:spacing w:before="0" w:beforeAutospacing="0" w:after="0" w:afterAutospacing="0" w:line="360" w:lineRule="exact"/>
        <w:ind w:firstLine="709"/>
        <w:jc w:val="both"/>
        <w:rPr>
          <w:sz w:val="28"/>
          <w:szCs w:val="28"/>
        </w:rPr>
      </w:pPr>
      <w:r w:rsidRPr="00FA3609">
        <w:rPr>
          <w:sz w:val="28"/>
          <w:szCs w:val="28"/>
        </w:rPr>
        <w:t xml:space="preserve">Также </w:t>
      </w:r>
      <w:proofErr w:type="spellStart"/>
      <w:r w:rsidRPr="00FA3609">
        <w:rPr>
          <w:sz w:val="28"/>
          <w:szCs w:val="28"/>
        </w:rPr>
        <w:t>бариста</w:t>
      </w:r>
      <w:proofErr w:type="spellEnd"/>
      <w:r w:rsidRPr="00FA3609">
        <w:rPr>
          <w:sz w:val="28"/>
          <w:szCs w:val="28"/>
        </w:rPr>
        <w:t xml:space="preserve"> должен знать:</w:t>
      </w:r>
    </w:p>
    <w:p w:rsidR="00B00134" w:rsidRPr="00FA3609" w:rsidRDefault="00B00134" w:rsidP="00A703E2">
      <w:pPr>
        <w:numPr>
          <w:ilvl w:val="0"/>
          <w:numId w:val="23"/>
        </w:numPr>
        <w:shd w:val="clear" w:color="auto" w:fill="FFFFFF"/>
        <w:tabs>
          <w:tab w:val="left" w:pos="1134"/>
        </w:tabs>
        <w:spacing w:after="0" w:line="360" w:lineRule="exact"/>
        <w:ind w:left="0" w:firstLine="709"/>
        <w:jc w:val="both"/>
        <w:rPr>
          <w:rFonts w:ascii="Times New Roman" w:hAnsi="Times New Roman" w:cs="Times New Roman"/>
          <w:sz w:val="28"/>
          <w:szCs w:val="28"/>
        </w:rPr>
      </w:pPr>
      <w:r w:rsidRPr="00FA3609">
        <w:rPr>
          <w:rFonts w:ascii="Times New Roman" w:hAnsi="Times New Roman" w:cs="Times New Roman"/>
          <w:sz w:val="28"/>
          <w:szCs w:val="28"/>
        </w:rPr>
        <w:t>правила сервировки различных видов кофе;</w:t>
      </w:r>
    </w:p>
    <w:p w:rsidR="00B00134" w:rsidRPr="00FA3609" w:rsidRDefault="00B00134" w:rsidP="00A703E2">
      <w:pPr>
        <w:numPr>
          <w:ilvl w:val="0"/>
          <w:numId w:val="23"/>
        </w:numPr>
        <w:shd w:val="clear" w:color="auto" w:fill="FFFFFF"/>
        <w:tabs>
          <w:tab w:val="left" w:pos="1134"/>
        </w:tabs>
        <w:spacing w:after="0" w:line="360" w:lineRule="exact"/>
        <w:ind w:left="0" w:firstLine="709"/>
        <w:jc w:val="both"/>
        <w:rPr>
          <w:rFonts w:ascii="Times New Roman" w:hAnsi="Times New Roman" w:cs="Times New Roman"/>
          <w:sz w:val="28"/>
          <w:szCs w:val="28"/>
        </w:rPr>
      </w:pPr>
      <w:r w:rsidRPr="00FA3609">
        <w:rPr>
          <w:rFonts w:ascii="Times New Roman" w:hAnsi="Times New Roman" w:cs="Times New Roman"/>
          <w:sz w:val="28"/>
          <w:szCs w:val="28"/>
        </w:rPr>
        <w:t>тонкости этикета подачи кофейного напитка;</w:t>
      </w:r>
    </w:p>
    <w:p w:rsidR="00B00134" w:rsidRPr="00FA3609" w:rsidRDefault="00B00134" w:rsidP="00A703E2">
      <w:pPr>
        <w:numPr>
          <w:ilvl w:val="0"/>
          <w:numId w:val="23"/>
        </w:numPr>
        <w:shd w:val="clear" w:color="auto" w:fill="FFFFFF"/>
        <w:tabs>
          <w:tab w:val="left" w:pos="1134"/>
        </w:tabs>
        <w:spacing w:after="0" w:line="360" w:lineRule="exact"/>
        <w:ind w:left="0" w:firstLine="709"/>
        <w:jc w:val="both"/>
        <w:rPr>
          <w:rFonts w:ascii="Times New Roman" w:hAnsi="Times New Roman" w:cs="Times New Roman"/>
          <w:sz w:val="28"/>
          <w:szCs w:val="28"/>
        </w:rPr>
      </w:pPr>
      <w:r w:rsidRPr="00FA3609">
        <w:rPr>
          <w:rFonts w:ascii="Times New Roman" w:hAnsi="Times New Roman" w:cs="Times New Roman"/>
          <w:sz w:val="28"/>
          <w:szCs w:val="28"/>
        </w:rPr>
        <w:t>каким образом можно смешать сорта молотого кофе;</w:t>
      </w:r>
    </w:p>
    <w:p w:rsidR="00B00134" w:rsidRPr="00FA3609" w:rsidRDefault="00B00134" w:rsidP="00A703E2">
      <w:pPr>
        <w:numPr>
          <w:ilvl w:val="0"/>
          <w:numId w:val="23"/>
        </w:numPr>
        <w:shd w:val="clear" w:color="auto" w:fill="FFFFFF"/>
        <w:tabs>
          <w:tab w:val="left" w:pos="1134"/>
        </w:tabs>
        <w:spacing w:after="0" w:line="360" w:lineRule="exact"/>
        <w:ind w:left="0" w:firstLine="709"/>
        <w:jc w:val="both"/>
        <w:rPr>
          <w:rFonts w:ascii="Times New Roman" w:hAnsi="Times New Roman" w:cs="Times New Roman"/>
          <w:sz w:val="28"/>
          <w:szCs w:val="28"/>
        </w:rPr>
      </w:pPr>
      <w:r w:rsidRPr="00FA3609">
        <w:rPr>
          <w:rFonts w:ascii="Times New Roman" w:hAnsi="Times New Roman" w:cs="Times New Roman"/>
          <w:sz w:val="28"/>
          <w:szCs w:val="28"/>
        </w:rPr>
        <w:t>как различаются вкусовые оттенки разных сортов кофе.</w:t>
      </w:r>
    </w:p>
    <w:p w:rsidR="00641FA4" w:rsidRPr="00FA3609" w:rsidRDefault="00641FA4" w:rsidP="00FA3609">
      <w:pPr>
        <w:pStyle w:val="a6"/>
        <w:tabs>
          <w:tab w:val="left" w:pos="1134"/>
        </w:tabs>
        <w:spacing w:line="360" w:lineRule="exact"/>
        <w:ind w:right="126" w:firstLine="709"/>
        <w:contextualSpacing/>
        <w:rPr>
          <w:szCs w:val="28"/>
        </w:rPr>
      </w:pPr>
      <w:r w:rsidRPr="00FA3609">
        <w:rPr>
          <w:szCs w:val="28"/>
        </w:rPr>
        <w:t>Со всеми работниками кафе заключены контракты на основе «Положения о порядке и условиях заключения контрактов нанимателей с работниками», утвержденного постановлением Совета Министров от 25.09.1999 г. № 1476 (в ред. от 19.01.2012 г.).</w:t>
      </w:r>
    </w:p>
    <w:p w:rsidR="00641FA4" w:rsidRPr="00FA3609" w:rsidRDefault="00641FA4" w:rsidP="00FA3609">
      <w:pPr>
        <w:pStyle w:val="a6"/>
        <w:tabs>
          <w:tab w:val="left" w:pos="1134"/>
        </w:tabs>
        <w:spacing w:line="360" w:lineRule="exact"/>
        <w:ind w:right="120" w:firstLine="709"/>
        <w:contextualSpacing/>
        <w:rPr>
          <w:szCs w:val="28"/>
        </w:rPr>
      </w:pPr>
      <w:r w:rsidRPr="00FA3609">
        <w:rPr>
          <w:szCs w:val="28"/>
        </w:rPr>
        <w:t xml:space="preserve">Трудовой договор с работниками заключается в письменной форме, составляется в двух экземплярах и подписывается работником и директором. Один экземпляр передается работнику, другой хранится в отделе кадров. Среднесписочная численность работников </w:t>
      </w:r>
      <w:r w:rsidR="00B00134" w:rsidRPr="00FA3609">
        <w:rPr>
          <w:szCs w:val="28"/>
        </w:rPr>
        <w:t xml:space="preserve">кофейни «YES </w:t>
      </w:r>
      <w:proofErr w:type="spellStart"/>
      <w:r w:rsidR="00B00134" w:rsidRPr="00FA3609">
        <w:rPr>
          <w:szCs w:val="28"/>
        </w:rPr>
        <w:t>Coffee</w:t>
      </w:r>
      <w:proofErr w:type="spellEnd"/>
      <w:r w:rsidR="00B00134" w:rsidRPr="00FA3609">
        <w:rPr>
          <w:szCs w:val="28"/>
        </w:rPr>
        <w:t>!» ООО «Вечерний город»</w:t>
      </w:r>
      <w:r w:rsidRPr="00FA3609">
        <w:rPr>
          <w:szCs w:val="28"/>
        </w:rPr>
        <w:t xml:space="preserve"> на 01.01.2022 г. составила 14 человек.</w:t>
      </w:r>
    </w:p>
    <w:p w:rsidR="00641FA4" w:rsidRPr="00FA3609" w:rsidRDefault="00641FA4" w:rsidP="00FA3609">
      <w:pPr>
        <w:pStyle w:val="a6"/>
        <w:tabs>
          <w:tab w:val="left" w:pos="1134"/>
        </w:tabs>
        <w:spacing w:line="360" w:lineRule="exact"/>
        <w:ind w:right="129" w:firstLine="709"/>
        <w:contextualSpacing/>
        <w:rPr>
          <w:rFonts w:eastAsiaTheme="minorHAnsi"/>
          <w:szCs w:val="28"/>
          <w:lang w:eastAsia="en-US"/>
        </w:rPr>
      </w:pPr>
      <w:r w:rsidRPr="00FA3609">
        <w:rPr>
          <w:szCs w:val="28"/>
        </w:rPr>
        <w:t xml:space="preserve">Рассмотрим структуру кадров по уровню образования </w:t>
      </w:r>
      <w:r w:rsidR="00B00134" w:rsidRPr="00FA3609">
        <w:rPr>
          <w:szCs w:val="28"/>
        </w:rPr>
        <w:t>ООО «Вечерний город»</w:t>
      </w:r>
      <w:r w:rsidRPr="00FA3609">
        <w:rPr>
          <w:szCs w:val="28"/>
        </w:rPr>
        <w:t xml:space="preserve"> на основании данных таблицы </w:t>
      </w:r>
      <w:r w:rsidR="006C207E">
        <w:rPr>
          <w:szCs w:val="28"/>
        </w:rPr>
        <w:t>2.1</w:t>
      </w:r>
      <w:r w:rsidRPr="00FA3609">
        <w:rPr>
          <w:szCs w:val="28"/>
        </w:rPr>
        <w:t>.</w:t>
      </w:r>
    </w:p>
    <w:p w:rsidR="00641FA4" w:rsidRDefault="00641FA4" w:rsidP="00641FA4">
      <w:pPr>
        <w:spacing w:before="1" w:after="3"/>
        <w:jc w:val="both"/>
        <w:rPr>
          <w:b/>
        </w:rPr>
      </w:pPr>
    </w:p>
    <w:p w:rsidR="00641FA4" w:rsidRPr="00FA3609" w:rsidRDefault="00641FA4" w:rsidP="00FA3609">
      <w:pPr>
        <w:spacing w:after="0" w:line="360" w:lineRule="exact"/>
        <w:jc w:val="both"/>
        <w:rPr>
          <w:rFonts w:ascii="Times New Roman" w:hAnsi="Times New Roman" w:cs="Times New Roman"/>
          <w:sz w:val="28"/>
          <w:szCs w:val="26"/>
        </w:rPr>
      </w:pPr>
      <w:r w:rsidRPr="00FA3609">
        <w:rPr>
          <w:rFonts w:ascii="Times New Roman" w:hAnsi="Times New Roman" w:cs="Times New Roman"/>
          <w:sz w:val="28"/>
          <w:szCs w:val="26"/>
        </w:rPr>
        <w:t>Таблица</w:t>
      </w:r>
      <w:r w:rsidRPr="00FA3609">
        <w:rPr>
          <w:rFonts w:ascii="Times New Roman" w:hAnsi="Times New Roman" w:cs="Times New Roman"/>
          <w:spacing w:val="-12"/>
          <w:sz w:val="28"/>
          <w:szCs w:val="26"/>
        </w:rPr>
        <w:t xml:space="preserve"> </w:t>
      </w:r>
      <w:r w:rsidR="006C207E">
        <w:rPr>
          <w:rFonts w:ascii="Times New Roman" w:hAnsi="Times New Roman" w:cs="Times New Roman"/>
          <w:sz w:val="28"/>
          <w:szCs w:val="26"/>
        </w:rPr>
        <w:t>2.1</w:t>
      </w:r>
      <w:r w:rsidRPr="00FA3609">
        <w:rPr>
          <w:rFonts w:ascii="Times New Roman" w:hAnsi="Times New Roman" w:cs="Times New Roman"/>
          <w:spacing w:val="-11"/>
          <w:sz w:val="28"/>
          <w:szCs w:val="26"/>
        </w:rPr>
        <w:t xml:space="preserve"> </w:t>
      </w:r>
      <w:r w:rsidRPr="00FA3609">
        <w:rPr>
          <w:rFonts w:ascii="Times New Roman" w:hAnsi="Times New Roman" w:cs="Times New Roman"/>
          <w:sz w:val="28"/>
          <w:szCs w:val="26"/>
        </w:rPr>
        <w:t>–</w:t>
      </w:r>
      <w:r w:rsidRPr="00FA3609">
        <w:rPr>
          <w:rFonts w:ascii="Times New Roman" w:hAnsi="Times New Roman" w:cs="Times New Roman"/>
          <w:spacing w:val="-11"/>
          <w:sz w:val="28"/>
          <w:szCs w:val="26"/>
        </w:rPr>
        <w:t xml:space="preserve"> </w:t>
      </w:r>
      <w:r w:rsidRPr="00FA3609">
        <w:rPr>
          <w:rFonts w:ascii="Times New Roman" w:hAnsi="Times New Roman" w:cs="Times New Roman"/>
          <w:sz w:val="28"/>
          <w:szCs w:val="26"/>
        </w:rPr>
        <w:t>Половозрастной</w:t>
      </w:r>
      <w:r w:rsidRPr="00FA3609">
        <w:rPr>
          <w:rFonts w:ascii="Times New Roman" w:hAnsi="Times New Roman" w:cs="Times New Roman"/>
          <w:spacing w:val="-11"/>
          <w:sz w:val="28"/>
          <w:szCs w:val="26"/>
        </w:rPr>
        <w:t xml:space="preserve"> </w:t>
      </w:r>
      <w:r w:rsidRPr="00FA3609">
        <w:rPr>
          <w:rFonts w:ascii="Times New Roman" w:hAnsi="Times New Roman" w:cs="Times New Roman"/>
          <w:sz w:val="28"/>
          <w:szCs w:val="26"/>
        </w:rPr>
        <w:t>состав</w:t>
      </w:r>
      <w:r w:rsidRPr="00FA3609">
        <w:rPr>
          <w:rFonts w:ascii="Times New Roman" w:hAnsi="Times New Roman" w:cs="Times New Roman"/>
          <w:spacing w:val="-11"/>
          <w:sz w:val="28"/>
          <w:szCs w:val="26"/>
        </w:rPr>
        <w:t xml:space="preserve"> </w:t>
      </w:r>
      <w:r w:rsidRPr="00FA3609">
        <w:rPr>
          <w:rFonts w:ascii="Times New Roman" w:hAnsi="Times New Roman" w:cs="Times New Roman"/>
          <w:sz w:val="28"/>
          <w:szCs w:val="26"/>
        </w:rPr>
        <w:t>работников</w:t>
      </w:r>
      <w:r w:rsidRPr="00FA3609">
        <w:rPr>
          <w:rFonts w:ascii="Times New Roman" w:hAnsi="Times New Roman" w:cs="Times New Roman"/>
          <w:spacing w:val="-11"/>
          <w:sz w:val="28"/>
          <w:szCs w:val="26"/>
        </w:rPr>
        <w:t xml:space="preserve"> </w:t>
      </w:r>
      <w:r w:rsidR="00B00134" w:rsidRPr="00FA3609">
        <w:rPr>
          <w:rFonts w:ascii="Times New Roman" w:hAnsi="Times New Roman" w:cs="Times New Roman"/>
          <w:sz w:val="28"/>
          <w:szCs w:val="26"/>
        </w:rPr>
        <w:t>ООО «Вечерний город»</w:t>
      </w:r>
      <w:r w:rsidRPr="00FA3609">
        <w:rPr>
          <w:rFonts w:ascii="Times New Roman" w:hAnsi="Times New Roman" w:cs="Times New Roman"/>
          <w:spacing w:val="-12"/>
          <w:sz w:val="28"/>
          <w:szCs w:val="26"/>
        </w:rPr>
        <w:t xml:space="preserve"> </w:t>
      </w:r>
      <w:r w:rsidRPr="00FA3609">
        <w:rPr>
          <w:rFonts w:ascii="Times New Roman" w:hAnsi="Times New Roman" w:cs="Times New Roman"/>
          <w:sz w:val="28"/>
          <w:szCs w:val="26"/>
        </w:rPr>
        <w:t>по состоянию на 01.01.2022 г.</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2"/>
        <w:gridCol w:w="1277"/>
        <w:gridCol w:w="992"/>
        <w:gridCol w:w="1136"/>
        <w:gridCol w:w="1134"/>
        <w:gridCol w:w="1137"/>
        <w:gridCol w:w="931"/>
      </w:tblGrid>
      <w:tr w:rsidR="00641FA4" w:rsidRPr="00FA3609" w:rsidTr="00641FA4">
        <w:trPr>
          <w:trHeight w:val="275"/>
        </w:trPr>
        <w:tc>
          <w:tcPr>
            <w:tcW w:w="3032" w:type="dxa"/>
            <w:vMerge w:val="restart"/>
          </w:tcPr>
          <w:p w:rsidR="00641FA4" w:rsidRPr="006C207E" w:rsidRDefault="00641FA4" w:rsidP="00C904FC">
            <w:pPr>
              <w:pStyle w:val="TableParagraph"/>
              <w:spacing w:line="360" w:lineRule="exact"/>
              <w:ind w:left="825"/>
              <w:jc w:val="both"/>
              <w:rPr>
                <w:sz w:val="24"/>
                <w:szCs w:val="24"/>
                <w:lang w:val="ru-RU"/>
              </w:rPr>
            </w:pPr>
            <w:r w:rsidRPr="006C207E">
              <w:rPr>
                <w:sz w:val="24"/>
                <w:szCs w:val="24"/>
                <w:lang w:val="ru-RU"/>
              </w:rPr>
              <w:t>Показатели</w:t>
            </w:r>
          </w:p>
        </w:tc>
        <w:tc>
          <w:tcPr>
            <w:tcW w:w="2269" w:type="dxa"/>
            <w:gridSpan w:val="2"/>
            <w:vAlign w:val="center"/>
          </w:tcPr>
          <w:p w:rsidR="00641FA4" w:rsidRPr="006C207E" w:rsidRDefault="00453696" w:rsidP="00C904FC">
            <w:pPr>
              <w:pStyle w:val="TableParagraph"/>
              <w:spacing w:line="360" w:lineRule="exact"/>
              <w:jc w:val="center"/>
              <w:rPr>
                <w:sz w:val="24"/>
                <w:szCs w:val="24"/>
                <w:lang w:val="ru-RU"/>
              </w:rPr>
            </w:pPr>
            <w:r w:rsidRPr="006C207E">
              <w:rPr>
                <w:sz w:val="24"/>
                <w:szCs w:val="24"/>
                <w:lang w:val="ru-RU"/>
              </w:rPr>
              <w:t>2021</w:t>
            </w:r>
            <w:r w:rsidR="00641FA4" w:rsidRPr="006C207E">
              <w:rPr>
                <w:sz w:val="24"/>
                <w:szCs w:val="24"/>
                <w:lang w:val="ru-RU"/>
              </w:rPr>
              <w:t xml:space="preserve"> г.</w:t>
            </w:r>
          </w:p>
        </w:tc>
        <w:tc>
          <w:tcPr>
            <w:tcW w:w="2270" w:type="dxa"/>
            <w:gridSpan w:val="2"/>
            <w:vAlign w:val="center"/>
          </w:tcPr>
          <w:p w:rsidR="00641FA4" w:rsidRPr="006C207E" w:rsidRDefault="00641FA4" w:rsidP="00C904FC">
            <w:pPr>
              <w:pStyle w:val="TableParagraph"/>
              <w:spacing w:line="360" w:lineRule="exact"/>
              <w:jc w:val="center"/>
              <w:rPr>
                <w:sz w:val="24"/>
                <w:szCs w:val="24"/>
                <w:lang w:val="ru-RU"/>
              </w:rPr>
            </w:pPr>
            <w:r w:rsidRPr="006C207E">
              <w:rPr>
                <w:sz w:val="24"/>
                <w:szCs w:val="24"/>
                <w:lang w:val="ru-RU"/>
              </w:rPr>
              <w:t>2021 г.</w:t>
            </w:r>
          </w:p>
        </w:tc>
        <w:tc>
          <w:tcPr>
            <w:tcW w:w="2068" w:type="dxa"/>
            <w:gridSpan w:val="2"/>
            <w:vAlign w:val="center"/>
          </w:tcPr>
          <w:p w:rsidR="00641FA4" w:rsidRPr="006C207E" w:rsidRDefault="00641FA4" w:rsidP="00C904FC">
            <w:pPr>
              <w:pStyle w:val="TableParagraph"/>
              <w:spacing w:line="360" w:lineRule="exact"/>
              <w:rPr>
                <w:sz w:val="24"/>
                <w:szCs w:val="24"/>
                <w:lang w:val="ru-RU"/>
              </w:rPr>
            </w:pPr>
            <w:r w:rsidRPr="006C207E">
              <w:rPr>
                <w:sz w:val="24"/>
                <w:szCs w:val="24"/>
                <w:lang w:val="ru-RU"/>
              </w:rPr>
              <w:t>Отклонение (+, –)</w:t>
            </w:r>
          </w:p>
        </w:tc>
      </w:tr>
      <w:tr w:rsidR="00641FA4" w:rsidRPr="00FA3609" w:rsidTr="00C904FC">
        <w:trPr>
          <w:trHeight w:val="483"/>
        </w:trPr>
        <w:tc>
          <w:tcPr>
            <w:tcW w:w="3032" w:type="dxa"/>
            <w:vMerge/>
            <w:tcBorders>
              <w:top w:val="nil"/>
            </w:tcBorders>
          </w:tcPr>
          <w:p w:rsidR="00641FA4" w:rsidRPr="006C207E" w:rsidRDefault="00641FA4" w:rsidP="00C904FC">
            <w:pPr>
              <w:spacing w:line="360" w:lineRule="exact"/>
              <w:jc w:val="both"/>
              <w:rPr>
                <w:rFonts w:ascii="Times New Roman" w:hAnsi="Times New Roman" w:cs="Times New Roman"/>
                <w:sz w:val="24"/>
                <w:szCs w:val="24"/>
                <w:lang w:val="ru-RU"/>
              </w:rPr>
            </w:pPr>
          </w:p>
        </w:tc>
        <w:tc>
          <w:tcPr>
            <w:tcW w:w="1277" w:type="dxa"/>
            <w:vAlign w:val="center"/>
          </w:tcPr>
          <w:p w:rsidR="00641FA4" w:rsidRPr="006C207E" w:rsidRDefault="00C904FC" w:rsidP="00C904FC">
            <w:pPr>
              <w:pStyle w:val="TableParagraph"/>
              <w:spacing w:line="360" w:lineRule="exact"/>
              <w:ind w:left="166" w:right="157"/>
              <w:jc w:val="center"/>
              <w:rPr>
                <w:sz w:val="24"/>
                <w:szCs w:val="24"/>
                <w:lang w:val="ru-RU"/>
              </w:rPr>
            </w:pPr>
            <w:r w:rsidRPr="006C207E">
              <w:rPr>
                <w:sz w:val="24"/>
                <w:szCs w:val="24"/>
                <w:lang w:val="ru-RU"/>
              </w:rPr>
              <w:t>чел.</w:t>
            </w:r>
          </w:p>
        </w:tc>
        <w:tc>
          <w:tcPr>
            <w:tcW w:w="992" w:type="dxa"/>
            <w:vAlign w:val="center"/>
          </w:tcPr>
          <w:p w:rsidR="00641FA4" w:rsidRPr="006C207E" w:rsidRDefault="00C904FC" w:rsidP="00C904FC">
            <w:pPr>
              <w:pStyle w:val="TableParagraph"/>
              <w:spacing w:line="360" w:lineRule="exact"/>
              <w:ind w:left="149" w:right="141"/>
              <w:jc w:val="center"/>
              <w:rPr>
                <w:sz w:val="24"/>
                <w:szCs w:val="24"/>
                <w:lang w:val="ru-RU"/>
              </w:rPr>
            </w:pPr>
            <w:r w:rsidRPr="006C207E">
              <w:rPr>
                <w:sz w:val="24"/>
                <w:szCs w:val="24"/>
                <w:lang w:val="ru-RU"/>
              </w:rPr>
              <w:t>уд.</w:t>
            </w:r>
          </w:p>
          <w:p w:rsidR="00641FA4" w:rsidRPr="006C207E" w:rsidRDefault="00C904FC" w:rsidP="00C904FC">
            <w:pPr>
              <w:pStyle w:val="TableParagraph"/>
              <w:spacing w:line="360" w:lineRule="exact"/>
              <w:ind w:left="149" w:right="143"/>
              <w:jc w:val="center"/>
              <w:rPr>
                <w:sz w:val="24"/>
                <w:szCs w:val="24"/>
                <w:lang w:val="ru-RU"/>
              </w:rPr>
            </w:pPr>
            <w:r w:rsidRPr="006C207E">
              <w:rPr>
                <w:sz w:val="24"/>
                <w:szCs w:val="24"/>
                <w:lang w:val="ru-RU"/>
              </w:rPr>
              <w:t>вес, %</w:t>
            </w:r>
          </w:p>
        </w:tc>
        <w:tc>
          <w:tcPr>
            <w:tcW w:w="1136" w:type="dxa"/>
            <w:vAlign w:val="center"/>
          </w:tcPr>
          <w:p w:rsidR="00641FA4" w:rsidRPr="006C207E" w:rsidRDefault="00C904FC" w:rsidP="00C904FC">
            <w:pPr>
              <w:pStyle w:val="TableParagraph"/>
              <w:spacing w:line="360" w:lineRule="exact"/>
              <w:ind w:left="146" w:right="141"/>
              <w:jc w:val="center"/>
              <w:rPr>
                <w:sz w:val="24"/>
                <w:szCs w:val="24"/>
                <w:lang w:val="ru-RU"/>
              </w:rPr>
            </w:pPr>
            <w:r w:rsidRPr="006C207E">
              <w:rPr>
                <w:sz w:val="24"/>
                <w:szCs w:val="24"/>
                <w:lang w:val="ru-RU"/>
              </w:rPr>
              <w:t>чел.</w:t>
            </w:r>
          </w:p>
        </w:tc>
        <w:tc>
          <w:tcPr>
            <w:tcW w:w="1134" w:type="dxa"/>
            <w:vAlign w:val="center"/>
          </w:tcPr>
          <w:p w:rsidR="00641FA4" w:rsidRPr="006C207E" w:rsidRDefault="00C904FC" w:rsidP="00C904FC">
            <w:pPr>
              <w:pStyle w:val="TableParagraph"/>
              <w:spacing w:line="360" w:lineRule="exact"/>
              <w:ind w:left="145" w:right="140"/>
              <w:jc w:val="center"/>
              <w:rPr>
                <w:sz w:val="24"/>
                <w:szCs w:val="24"/>
                <w:lang w:val="ru-RU"/>
              </w:rPr>
            </w:pPr>
            <w:r w:rsidRPr="006C207E">
              <w:rPr>
                <w:sz w:val="24"/>
                <w:szCs w:val="24"/>
                <w:lang w:val="ru-RU"/>
              </w:rPr>
              <w:t>уд. вес,</w:t>
            </w:r>
          </w:p>
          <w:p w:rsidR="00641FA4" w:rsidRPr="006C207E" w:rsidRDefault="00C904FC" w:rsidP="00C904FC">
            <w:pPr>
              <w:pStyle w:val="TableParagraph"/>
              <w:spacing w:line="360" w:lineRule="exact"/>
              <w:ind w:left="4"/>
              <w:jc w:val="center"/>
              <w:rPr>
                <w:sz w:val="24"/>
                <w:szCs w:val="24"/>
                <w:lang w:val="ru-RU"/>
              </w:rPr>
            </w:pPr>
            <w:r w:rsidRPr="006C207E">
              <w:rPr>
                <w:w w:val="99"/>
                <w:sz w:val="24"/>
                <w:szCs w:val="24"/>
                <w:lang w:val="ru-RU"/>
              </w:rPr>
              <w:t>%</w:t>
            </w:r>
          </w:p>
        </w:tc>
        <w:tc>
          <w:tcPr>
            <w:tcW w:w="1137" w:type="dxa"/>
            <w:vAlign w:val="center"/>
          </w:tcPr>
          <w:p w:rsidR="00641FA4" w:rsidRPr="006C207E" w:rsidRDefault="00C904FC" w:rsidP="00C904FC">
            <w:pPr>
              <w:pStyle w:val="TableParagraph"/>
              <w:spacing w:line="360" w:lineRule="exact"/>
              <w:ind w:left="322" w:right="321"/>
              <w:jc w:val="center"/>
              <w:rPr>
                <w:sz w:val="24"/>
                <w:szCs w:val="24"/>
                <w:lang w:val="ru-RU"/>
              </w:rPr>
            </w:pPr>
            <w:r w:rsidRPr="006C207E">
              <w:rPr>
                <w:sz w:val="24"/>
                <w:szCs w:val="24"/>
                <w:lang w:val="ru-RU"/>
              </w:rPr>
              <w:t>чел.</w:t>
            </w:r>
          </w:p>
        </w:tc>
        <w:tc>
          <w:tcPr>
            <w:tcW w:w="931" w:type="dxa"/>
            <w:vAlign w:val="center"/>
          </w:tcPr>
          <w:p w:rsidR="00641FA4" w:rsidRPr="006C207E" w:rsidRDefault="00C904FC" w:rsidP="00C904FC">
            <w:pPr>
              <w:pStyle w:val="TableParagraph"/>
              <w:spacing w:line="360" w:lineRule="exact"/>
              <w:ind w:left="139" w:right="140"/>
              <w:jc w:val="center"/>
              <w:rPr>
                <w:sz w:val="24"/>
                <w:szCs w:val="24"/>
                <w:lang w:val="ru-RU"/>
              </w:rPr>
            </w:pPr>
            <w:r w:rsidRPr="006C207E">
              <w:rPr>
                <w:sz w:val="24"/>
                <w:szCs w:val="24"/>
                <w:lang w:val="ru-RU"/>
              </w:rPr>
              <w:t>уд. вес,</w:t>
            </w:r>
          </w:p>
          <w:p w:rsidR="00641FA4" w:rsidRPr="006C207E" w:rsidRDefault="00C904FC" w:rsidP="00C904FC">
            <w:pPr>
              <w:pStyle w:val="TableParagraph"/>
              <w:spacing w:line="360" w:lineRule="exact"/>
              <w:ind w:right="3"/>
              <w:jc w:val="center"/>
              <w:rPr>
                <w:sz w:val="24"/>
                <w:szCs w:val="24"/>
                <w:lang w:val="ru-RU"/>
              </w:rPr>
            </w:pPr>
            <w:r w:rsidRPr="006C207E">
              <w:rPr>
                <w:w w:val="99"/>
                <w:sz w:val="24"/>
                <w:szCs w:val="24"/>
                <w:lang w:val="ru-RU"/>
              </w:rPr>
              <w:t>%</w:t>
            </w:r>
          </w:p>
        </w:tc>
      </w:tr>
      <w:tr w:rsidR="00C904FC" w:rsidRPr="00FA3609" w:rsidTr="00C904FC">
        <w:trPr>
          <w:trHeight w:val="101"/>
        </w:trPr>
        <w:tc>
          <w:tcPr>
            <w:tcW w:w="3032" w:type="dxa"/>
            <w:tcBorders>
              <w:top w:val="nil"/>
            </w:tcBorders>
          </w:tcPr>
          <w:p w:rsidR="00C904FC" w:rsidRPr="00C904FC" w:rsidRDefault="00C904FC" w:rsidP="00C904FC">
            <w:pPr>
              <w:spacing w:line="36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7" w:type="dxa"/>
            <w:vAlign w:val="center"/>
          </w:tcPr>
          <w:p w:rsidR="00C904FC" w:rsidRPr="00C904FC" w:rsidRDefault="00C904FC" w:rsidP="00C904FC">
            <w:pPr>
              <w:pStyle w:val="TableParagraph"/>
              <w:spacing w:line="360" w:lineRule="exact"/>
              <w:ind w:left="166" w:right="157"/>
              <w:jc w:val="center"/>
              <w:rPr>
                <w:sz w:val="24"/>
                <w:szCs w:val="24"/>
                <w:lang w:val="ru-RU"/>
              </w:rPr>
            </w:pPr>
            <w:r>
              <w:rPr>
                <w:sz w:val="24"/>
                <w:szCs w:val="24"/>
                <w:lang w:val="ru-RU"/>
              </w:rPr>
              <w:t>2</w:t>
            </w:r>
          </w:p>
        </w:tc>
        <w:tc>
          <w:tcPr>
            <w:tcW w:w="992" w:type="dxa"/>
            <w:vAlign w:val="center"/>
          </w:tcPr>
          <w:p w:rsidR="00C904FC" w:rsidRPr="00C904FC" w:rsidRDefault="00C904FC" w:rsidP="00C904FC">
            <w:pPr>
              <w:pStyle w:val="TableParagraph"/>
              <w:spacing w:line="360" w:lineRule="exact"/>
              <w:ind w:left="149" w:right="141"/>
              <w:jc w:val="center"/>
              <w:rPr>
                <w:sz w:val="24"/>
                <w:szCs w:val="24"/>
                <w:lang w:val="ru-RU"/>
              </w:rPr>
            </w:pPr>
            <w:r>
              <w:rPr>
                <w:sz w:val="24"/>
                <w:szCs w:val="24"/>
                <w:lang w:val="ru-RU"/>
              </w:rPr>
              <w:t>3</w:t>
            </w:r>
          </w:p>
        </w:tc>
        <w:tc>
          <w:tcPr>
            <w:tcW w:w="1136" w:type="dxa"/>
            <w:vAlign w:val="center"/>
          </w:tcPr>
          <w:p w:rsidR="00C904FC" w:rsidRPr="00C904FC" w:rsidRDefault="00C904FC" w:rsidP="00C904FC">
            <w:pPr>
              <w:pStyle w:val="TableParagraph"/>
              <w:spacing w:line="360" w:lineRule="exact"/>
              <w:ind w:left="146" w:right="141"/>
              <w:jc w:val="center"/>
              <w:rPr>
                <w:sz w:val="24"/>
                <w:szCs w:val="24"/>
                <w:lang w:val="ru-RU"/>
              </w:rPr>
            </w:pPr>
            <w:r>
              <w:rPr>
                <w:sz w:val="24"/>
                <w:szCs w:val="24"/>
                <w:lang w:val="ru-RU"/>
              </w:rPr>
              <w:t>4</w:t>
            </w:r>
          </w:p>
        </w:tc>
        <w:tc>
          <w:tcPr>
            <w:tcW w:w="1134" w:type="dxa"/>
            <w:vAlign w:val="center"/>
          </w:tcPr>
          <w:p w:rsidR="00C904FC" w:rsidRPr="00C904FC" w:rsidRDefault="00C904FC" w:rsidP="00C904FC">
            <w:pPr>
              <w:pStyle w:val="TableParagraph"/>
              <w:spacing w:line="360" w:lineRule="exact"/>
              <w:ind w:left="145" w:right="140"/>
              <w:jc w:val="center"/>
              <w:rPr>
                <w:sz w:val="24"/>
                <w:szCs w:val="24"/>
                <w:lang w:val="ru-RU"/>
              </w:rPr>
            </w:pPr>
            <w:r>
              <w:rPr>
                <w:sz w:val="24"/>
                <w:szCs w:val="24"/>
                <w:lang w:val="ru-RU"/>
              </w:rPr>
              <w:t>5</w:t>
            </w:r>
          </w:p>
        </w:tc>
        <w:tc>
          <w:tcPr>
            <w:tcW w:w="1137" w:type="dxa"/>
            <w:vAlign w:val="center"/>
          </w:tcPr>
          <w:p w:rsidR="00C904FC" w:rsidRPr="00C904FC" w:rsidRDefault="00C904FC" w:rsidP="00C904FC">
            <w:pPr>
              <w:pStyle w:val="TableParagraph"/>
              <w:spacing w:line="360" w:lineRule="exact"/>
              <w:ind w:left="322" w:right="321"/>
              <w:jc w:val="center"/>
              <w:rPr>
                <w:sz w:val="24"/>
                <w:szCs w:val="24"/>
                <w:lang w:val="ru-RU"/>
              </w:rPr>
            </w:pPr>
            <w:r>
              <w:rPr>
                <w:sz w:val="24"/>
                <w:szCs w:val="24"/>
                <w:lang w:val="ru-RU"/>
              </w:rPr>
              <w:t>6</w:t>
            </w:r>
          </w:p>
        </w:tc>
        <w:tc>
          <w:tcPr>
            <w:tcW w:w="931" w:type="dxa"/>
            <w:vAlign w:val="center"/>
          </w:tcPr>
          <w:p w:rsidR="00C904FC" w:rsidRPr="00C904FC" w:rsidRDefault="00C904FC" w:rsidP="00C904FC">
            <w:pPr>
              <w:pStyle w:val="TableParagraph"/>
              <w:spacing w:line="360" w:lineRule="exact"/>
              <w:ind w:left="139" w:right="140"/>
              <w:jc w:val="center"/>
              <w:rPr>
                <w:sz w:val="24"/>
                <w:szCs w:val="24"/>
                <w:lang w:val="ru-RU"/>
              </w:rPr>
            </w:pPr>
            <w:r>
              <w:rPr>
                <w:sz w:val="24"/>
                <w:szCs w:val="24"/>
                <w:lang w:val="ru-RU"/>
              </w:rPr>
              <w:t>7</w:t>
            </w:r>
          </w:p>
        </w:tc>
      </w:tr>
      <w:tr w:rsidR="00641FA4" w:rsidRPr="00FA3609" w:rsidTr="00641FA4">
        <w:trPr>
          <w:trHeight w:val="549"/>
        </w:trPr>
        <w:tc>
          <w:tcPr>
            <w:tcW w:w="3032" w:type="dxa"/>
            <w:tcBorders>
              <w:bottom w:val="single" w:sz="6" w:space="0" w:color="000000"/>
            </w:tcBorders>
          </w:tcPr>
          <w:p w:rsidR="00641FA4" w:rsidRPr="00FA3609" w:rsidRDefault="00641FA4" w:rsidP="00FA3609">
            <w:pPr>
              <w:pStyle w:val="TableParagraph"/>
              <w:spacing w:line="360" w:lineRule="exact"/>
              <w:ind w:left="107"/>
              <w:jc w:val="both"/>
              <w:rPr>
                <w:sz w:val="24"/>
                <w:szCs w:val="24"/>
                <w:lang w:val="ru-RU"/>
              </w:rPr>
            </w:pPr>
            <w:r w:rsidRPr="00FA3609">
              <w:rPr>
                <w:sz w:val="24"/>
                <w:szCs w:val="24"/>
                <w:lang w:val="ru-RU"/>
              </w:rPr>
              <w:t>Всего работников,</w:t>
            </w:r>
          </w:p>
          <w:p w:rsidR="00641FA4" w:rsidRPr="00FA3609" w:rsidRDefault="00641FA4" w:rsidP="00FA3609">
            <w:pPr>
              <w:pStyle w:val="TableParagraph"/>
              <w:spacing w:line="360" w:lineRule="exact"/>
              <w:ind w:left="107"/>
              <w:jc w:val="both"/>
              <w:rPr>
                <w:sz w:val="24"/>
                <w:szCs w:val="24"/>
                <w:lang w:val="ru-RU"/>
              </w:rPr>
            </w:pPr>
            <w:r w:rsidRPr="00FA3609">
              <w:rPr>
                <w:sz w:val="24"/>
                <w:szCs w:val="24"/>
                <w:lang w:val="ru-RU"/>
              </w:rPr>
              <w:t>в том числе:</w:t>
            </w:r>
          </w:p>
        </w:tc>
        <w:tc>
          <w:tcPr>
            <w:tcW w:w="1277" w:type="dxa"/>
            <w:tcBorders>
              <w:bottom w:val="single" w:sz="6" w:space="0" w:color="000000"/>
            </w:tcBorders>
            <w:vAlign w:val="center"/>
          </w:tcPr>
          <w:p w:rsidR="00641FA4" w:rsidRPr="00FA3609" w:rsidRDefault="00641FA4" w:rsidP="00FA3609">
            <w:pPr>
              <w:pStyle w:val="TableParagraph"/>
              <w:spacing w:line="360" w:lineRule="exact"/>
              <w:ind w:left="166" w:right="157"/>
              <w:jc w:val="center"/>
              <w:rPr>
                <w:sz w:val="24"/>
                <w:szCs w:val="24"/>
              </w:rPr>
            </w:pPr>
            <w:r w:rsidRPr="00FA3609">
              <w:rPr>
                <w:sz w:val="24"/>
                <w:szCs w:val="24"/>
              </w:rPr>
              <w:t>14</w:t>
            </w:r>
          </w:p>
        </w:tc>
        <w:tc>
          <w:tcPr>
            <w:tcW w:w="992" w:type="dxa"/>
            <w:tcBorders>
              <w:bottom w:val="single" w:sz="6" w:space="0" w:color="000000"/>
            </w:tcBorders>
            <w:vAlign w:val="center"/>
          </w:tcPr>
          <w:p w:rsidR="00641FA4" w:rsidRPr="00FA3609" w:rsidRDefault="00641FA4" w:rsidP="00FA3609">
            <w:pPr>
              <w:pStyle w:val="TableParagraph"/>
              <w:spacing w:line="360" w:lineRule="exact"/>
              <w:ind w:left="149" w:right="143"/>
              <w:jc w:val="center"/>
              <w:rPr>
                <w:sz w:val="24"/>
                <w:szCs w:val="24"/>
              </w:rPr>
            </w:pPr>
            <w:r w:rsidRPr="00FA3609">
              <w:rPr>
                <w:sz w:val="24"/>
                <w:szCs w:val="24"/>
              </w:rPr>
              <w:t>100</w:t>
            </w:r>
          </w:p>
        </w:tc>
        <w:tc>
          <w:tcPr>
            <w:tcW w:w="1136" w:type="dxa"/>
            <w:tcBorders>
              <w:bottom w:val="single" w:sz="6" w:space="0" w:color="000000"/>
            </w:tcBorders>
            <w:vAlign w:val="center"/>
          </w:tcPr>
          <w:p w:rsidR="00641FA4" w:rsidRPr="00FA3609" w:rsidRDefault="00641FA4" w:rsidP="00FA3609">
            <w:pPr>
              <w:pStyle w:val="TableParagraph"/>
              <w:spacing w:line="360" w:lineRule="exact"/>
              <w:ind w:left="146" w:right="141"/>
              <w:jc w:val="center"/>
              <w:rPr>
                <w:sz w:val="24"/>
                <w:szCs w:val="24"/>
              </w:rPr>
            </w:pPr>
            <w:r w:rsidRPr="00FA3609">
              <w:rPr>
                <w:sz w:val="24"/>
                <w:szCs w:val="24"/>
              </w:rPr>
              <w:t>15</w:t>
            </w:r>
          </w:p>
        </w:tc>
        <w:tc>
          <w:tcPr>
            <w:tcW w:w="1134" w:type="dxa"/>
            <w:tcBorders>
              <w:bottom w:val="single" w:sz="6" w:space="0" w:color="000000"/>
            </w:tcBorders>
            <w:vAlign w:val="center"/>
          </w:tcPr>
          <w:p w:rsidR="00641FA4" w:rsidRPr="00FA3609" w:rsidRDefault="00641FA4" w:rsidP="00FA3609">
            <w:pPr>
              <w:pStyle w:val="TableParagraph"/>
              <w:spacing w:line="360" w:lineRule="exact"/>
              <w:ind w:left="145" w:right="140"/>
              <w:jc w:val="center"/>
              <w:rPr>
                <w:sz w:val="24"/>
                <w:szCs w:val="24"/>
              </w:rPr>
            </w:pPr>
            <w:r w:rsidRPr="00FA3609">
              <w:rPr>
                <w:sz w:val="24"/>
                <w:szCs w:val="24"/>
              </w:rPr>
              <w:t>100</w:t>
            </w:r>
          </w:p>
        </w:tc>
        <w:tc>
          <w:tcPr>
            <w:tcW w:w="1137" w:type="dxa"/>
            <w:tcBorders>
              <w:bottom w:val="single" w:sz="6" w:space="0" w:color="000000"/>
            </w:tcBorders>
            <w:vAlign w:val="center"/>
          </w:tcPr>
          <w:p w:rsidR="00641FA4" w:rsidRPr="00FA3609" w:rsidRDefault="00641FA4" w:rsidP="00FA3609">
            <w:pPr>
              <w:pStyle w:val="TableParagraph"/>
              <w:spacing w:line="360" w:lineRule="exact"/>
              <w:jc w:val="center"/>
              <w:rPr>
                <w:sz w:val="24"/>
                <w:szCs w:val="24"/>
              </w:rPr>
            </w:pPr>
            <w:r w:rsidRPr="00FA3609">
              <w:rPr>
                <w:w w:val="99"/>
                <w:sz w:val="24"/>
                <w:szCs w:val="24"/>
              </w:rPr>
              <w:t>1</w:t>
            </w:r>
          </w:p>
        </w:tc>
        <w:tc>
          <w:tcPr>
            <w:tcW w:w="931" w:type="dxa"/>
            <w:tcBorders>
              <w:bottom w:val="single" w:sz="6" w:space="0" w:color="000000"/>
            </w:tcBorders>
            <w:vAlign w:val="center"/>
          </w:tcPr>
          <w:p w:rsidR="00641FA4" w:rsidRPr="00FA3609" w:rsidRDefault="00641FA4" w:rsidP="00FA3609">
            <w:pPr>
              <w:pStyle w:val="TableParagraph"/>
              <w:spacing w:line="360" w:lineRule="exact"/>
              <w:ind w:left="223"/>
              <w:jc w:val="center"/>
              <w:rPr>
                <w:sz w:val="24"/>
                <w:szCs w:val="24"/>
              </w:rPr>
            </w:pPr>
            <w:r w:rsidRPr="00FA3609">
              <w:rPr>
                <w:w w:val="99"/>
                <w:sz w:val="24"/>
                <w:szCs w:val="24"/>
              </w:rPr>
              <w:t>–</w:t>
            </w:r>
          </w:p>
        </w:tc>
      </w:tr>
      <w:tr w:rsidR="00641FA4" w:rsidRPr="00FA3609" w:rsidTr="00641FA4">
        <w:trPr>
          <w:trHeight w:val="273"/>
        </w:trPr>
        <w:tc>
          <w:tcPr>
            <w:tcW w:w="3032" w:type="dxa"/>
            <w:tcBorders>
              <w:top w:val="single" w:sz="6" w:space="0" w:color="000000"/>
            </w:tcBorders>
          </w:tcPr>
          <w:p w:rsidR="00641FA4" w:rsidRPr="00FA3609" w:rsidRDefault="00641FA4" w:rsidP="00FA3609">
            <w:pPr>
              <w:pStyle w:val="TableParagraph"/>
              <w:spacing w:line="360" w:lineRule="exact"/>
              <w:ind w:left="107"/>
              <w:jc w:val="both"/>
              <w:rPr>
                <w:sz w:val="24"/>
                <w:szCs w:val="24"/>
              </w:rPr>
            </w:pPr>
            <w:r w:rsidRPr="00FA3609">
              <w:rPr>
                <w:sz w:val="24"/>
                <w:szCs w:val="24"/>
              </w:rPr>
              <w:t xml:space="preserve">1 </w:t>
            </w:r>
            <w:proofErr w:type="spellStart"/>
            <w:r w:rsidRPr="00FA3609">
              <w:rPr>
                <w:sz w:val="24"/>
                <w:szCs w:val="24"/>
              </w:rPr>
              <w:t>женщин</w:t>
            </w:r>
            <w:proofErr w:type="spellEnd"/>
          </w:p>
        </w:tc>
        <w:tc>
          <w:tcPr>
            <w:tcW w:w="1277" w:type="dxa"/>
            <w:tcBorders>
              <w:top w:val="single" w:sz="6" w:space="0" w:color="000000"/>
            </w:tcBorders>
            <w:vAlign w:val="center"/>
          </w:tcPr>
          <w:p w:rsidR="00641FA4" w:rsidRPr="00FA3609" w:rsidRDefault="00641FA4" w:rsidP="00FA3609">
            <w:pPr>
              <w:pStyle w:val="TableParagraph"/>
              <w:spacing w:line="360" w:lineRule="exact"/>
              <w:ind w:left="166" w:right="157"/>
              <w:jc w:val="center"/>
              <w:rPr>
                <w:sz w:val="24"/>
                <w:szCs w:val="24"/>
              </w:rPr>
            </w:pPr>
            <w:r w:rsidRPr="00FA3609">
              <w:rPr>
                <w:sz w:val="24"/>
                <w:szCs w:val="24"/>
              </w:rPr>
              <w:t>10</w:t>
            </w:r>
          </w:p>
        </w:tc>
        <w:tc>
          <w:tcPr>
            <w:tcW w:w="992" w:type="dxa"/>
            <w:tcBorders>
              <w:top w:val="single" w:sz="6" w:space="0" w:color="000000"/>
            </w:tcBorders>
            <w:vAlign w:val="center"/>
          </w:tcPr>
          <w:p w:rsidR="00641FA4" w:rsidRPr="00FA3609" w:rsidRDefault="00641FA4" w:rsidP="00FA3609">
            <w:pPr>
              <w:pStyle w:val="TableParagraph"/>
              <w:spacing w:line="360" w:lineRule="exact"/>
              <w:ind w:left="149" w:right="141"/>
              <w:jc w:val="center"/>
              <w:rPr>
                <w:sz w:val="24"/>
                <w:szCs w:val="24"/>
              </w:rPr>
            </w:pPr>
            <w:r w:rsidRPr="00FA3609">
              <w:rPr>
                <w:sz w:val="24"/>
                <w:szCs w:val="24"/>
              </w:rPr>
              <w:t>71,4</w:t>
            </w:r>
          </w:p>
        </w:tc>
        <w:tc>
          <w:tcPr>
            <w:tcW w:w="1136" w:type="dxa"/>
            <w:tcBorders>
              <w:top w:val="single" w:sz="6" w:space="0" w:color="000000"/>
            </w:tcBorders>
            <w:vAlign w:val="center"/>
          </w:tcPr>
          <w:p w:rsidR="00641FA4" w:rsidRPr="00FA3609" w:rsidRDefault="00641FA4" w:rsidP="00FA3609">
            <w:pPr>
              <w:pStyle w:val="TableParagraph"/>
              <w:spacing w:line="360" w:lineRule="exact"/>
              <w:ind w:left="146" w:right="141"/>
              <w:jc w:val="center"/>
              <w:rPr>
                <w:sz w:val="24"/>
                <w:szCs w:val="24"/>
              </w:rPr>
            </w:pPr>
            <w:r w:rsidRPr="00FA3609">
              <w:rPr>
                <w:sz w:val="24"/>
                <w:szCs w:val="24"/>
              </w:rPr>
              <w:t>11</w:t>
            </w:r>
          </w:p>
        </w:tc>
        <w:tc>
          <w:tcPr>
            <w:tcW w:w="1134" w:type="dxa"/>
            <w:tcBorders>
              <w:top w:val="single" w:sz="6" w:space="0" w:color="000000"/>
            </w:tcBorders>
            <w:vAlign w:val="center"/>
          </w:tcPr>
          <w:p w:rsidR="00641FA4" w:rsidRPr="00FA3609" w:rsidRDefault="00641FA4" w:rsidP="00FA3609">
            <w:pPr>
              <w:pStyle w:val="TableParagraph"/>
              <w:spacing w:line="360" w:lineRule="exact"/>
              <w:ind w:left="143" w:right="140"/>
              <w:jc w:val="center"/>
              <w:rPr>
                <w:sz w:val="24"/>
                <w:szCs w:val="24"/>
              </w:rPr>
            </w:pPr>
            <w:r w:rsidRPr="00FA3609">
              <w:rPr>
                <w:sz w:val="24"/>
                <w:szCs w:val="24"/>
              </w:rPr>
              <w:t>73,3</w:t>
            </w:r>
          </w:p>
        </w:tc>
        <w:tc>
          <w:tcPr>
            <w:tcW w:w="1137" w:type="dxa"/>
            <w:tcBorders>
              <w:top w:val="single" w:sz="6" w:space="0" w:color="000000"/>
            </w:tcBorders>
            <w:vAlign w:val="center"/>
          </w:tcPr>
          <w:p w:rsidR="00641FA4" w:rsidRPr="00FA3609" w:rsidRDefault="00641FA4" w:rsidP="00FA3609">
            <w:pPr>
              <w:pStyle w:val="TableParagraph"/>
              <w:spacing w:line="360" w:lineRule="exact"/>
              <w:jc w:val="center"/>
              <w:rPr>
                <w:sz w:val="24"/>
                <w:szCs w:val="24"/>
              </w:rPr>
            </w:pPr>
            <w:r w:rsidRPr="00FA3609">
              <w:rPr>
                <w:w w:val="99"/>
                <w:sz w:val="24"/>
                <w:szCs w:val="24"/>
              </w:rPr>
              <w:t>1</w:t>
            </w:r>
          </w:p>
        </w:tc>
        <w:tc>
          <w:tcPr>
            <w:tcW w:w="931" w:type="dxa"/>
            <w:tcBorders>
              <w:top w:val="single" w:sz="6" w:space="0" w:color="000000"/>
            </w:tcBorders>
            <w:vAlign w:val="center"/>
          </w:tcPr>
          <w:p w:rsidR="00641FA4" w:rsidRPr="00FA3609" w:rsidRDefault="00641FA4" w:rsidP="00FA3609">
            <w:pPr>
              <w:pStyle w:val="TableParagraph"/>
              <w:spacing w:line="360" w:lineRule="exact"/>
              <w:ind w:left="223"/>
              <w:jc w:val="center"/>
              <w:rPr>
                <w:sz w:val="24"/>
                <w:szCs w:val="24"/>
              </w:rPr>
            </w:pPr>
            <w:r w:rsidRPr="00FA3609">
              <w:rPr>
                <w:w w:val="99"/>
                <w:sz w:val="24"/>
                <w:szCs w:val="24"/>
              </w:rPr>
              <w:t>1,9</w:t>
            </w:r>
          </w:p>
        </w:tc>
      </w:tr>
    </w:tbl>
    <w:p w:rsidR="00641FA4" w:rsidRPr="00C904FC" w:rsidRDefault="00C904FC" w:rsidP="00FA3609">
      <w:pPr>
        <w:spacing w:after="0" w:line="360" w:lineRule="exact"/>
        <w:jc w:val="both"/>
        <w:rPr>
          <w:rFonts w:ascii="Times New Roman" w:hAnsi="Times New Roman" w:cs="Times New Roman"/>
          <w:sz w:val="28"/>
        </w:rPr>
      </w:pPr>
      <w:r w:rsidRPr="00C904FC">
        <w:rPr>
          <w:rFonts w:ascii="Times New Roman" w:hAnsi="Times New Roman" w:cs="Times New Roman"/>
          <w:sz w:val="28"/>
        </w:rPr>
        <w:lastRenderedPageBreak/>
        <w:t>Окончание таблицы 2.1</w:t>
      </w:r>
    </w:p>
    <w:tbl>
      <w:tblPr>
        <w:tblStyle w:val="TableNormal"/>
        <w:tblW w:w="9639" w:type="dxa"/>
        <w:tblLayout w:type="fixed"/>
        <w:tblLook w:val="04A0" w:firstRow="1" w:lastRow="0" w:firstColumn="1" w:lastColumn="0" w:noHBand="0" w:noVBand="1"/>
      </w:tblPr>
      <w:tblGrid>
        <w:gridCol w:w="3032"/>
        <w:gridCol w:w="1277"/>
        <w:gridCol w:w="992"/>
        <w:gridCol w:w="1136"/>
        <w:gridCol w:w="1134"/>
        <w:gridCol w:w="1137"/>
        <w:gridCol w:w="931"/>
      </w:tblGrid>
      <w:tr w:rsidR="00C904FC" w:rsidRPr="00C904FC" w:rsidTr="00C904FC">
        <w:trPr>
          <w:trHeight w:val="101"/>
        </w:trPr>
        <w:tc>
          <w:tcPr>
            <w:tcW w:w="3032" w:type="dxa"/>
            <w:tcBorders>
              <w:top w:val="single" w:sz="4" w:space="0" w:color="auto"/>
              <w:left w:val="single" w:sz="4" w:space="0" w:color="auto"/>
              <w:bottom w:val="single" w:sz="4" w:space="0" w:color="auto"/>
              <w:right w:val="single" w:sz="4" w:space="0" w:color="auto"/>
            </w:tcBorders>
          </w:tcPr>
          <w:p w:rsidR="00C904FC" w:rsidRPr="00C904FC" w:rsidRDefault="00C904FC" w:rsidP="007476DF">
            <w:pPr>
              <w:spacing w:line="36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7" w:type="dxa"/>
            <w:tcBorders>
              <w:top w:val="single" w:sz="4" w:space="0" w:color="auto"/>
              <w:left w:val="single" w:sz="4" w:space="0" w:color="auto"/>
              <w:bottom w:val="single" w:sz="4" w:space="0" w:color="auto"/>
              <w:right w:val="single" w:sz="4" w:space="0" w:color="auto"/>
            </w:tcBorders>
          </w:tcPr>
          <w:p w:rsidR="00C904FC" w:rsidRPr="00C904FC" w:rsidRDefault="00C904FC" w:rsidP="007476DF">
            <w:pPr>
              <w:pStyle w:val="TableParagraph"/>
              <w:spacing w:line="360" w:lineRule="exact"/>
              <w:ind w:left="166" w:right="157"/>
              <w:jc w:val="center"/>
              <w:rPr>
                <w:sz w:val="24"/>
                <w:szCs w:val="24"/>
                <w:lang w:val="ru-RU"/>
              </w:rPr>
            </w:pPr>
            <w:r>
              <w:rPr>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tcPr>
          <w:p w:rsidR="00C904FC" w:rsidRPr="00C904FC" w:rsidRDefault="00C904FC" w:rsidP="007476DF">
            <w:pPr>
              <w:pStyle w:val="TableParagraph"/>
              <w:spacing w:line="360" w:lineRule="exact"/>
              <w:ind w:left="149" w:right="141"/>
              <w:jc w:val="center"/>
              <w:rPr>
                <w:sz w:val="24"/>
                <w:szCs w:val="24"/>
                <w:lang w:val="ru-RU"/>
              </w:rPr>
            </w:pPr>
            <w:r>
              <w:rPr>
                <w:sz w:val="24"/>
                <w:szCs w:val="24"/>
                <w:lang w:val="ru-RU"/>
              </w:rPr>
              <w:t>3</w:t>
            </w:r>
          </w:p>
        </w:tc>
        <w:tc>
          <w:tcPr>
            <w:tcW w:w="1136" w:type="dxa"/>
            <w:tcBorders>
              <w:top w:val="single" w:sz="4" w:space="0" w:color="auto"/>
              <w:left w:val="single" w:sz="4" w:space="0" w:color="auto"/>
              <w:bottom w:val="single" w:sz="4" w:space="0" w:color="auto"/>
              <w:right w:val="single" w:sz="4" w:space="0" w:color="auto"/>
            </w:tcBorders>
          </w:tcPr>
          <w:p w:rsidR="00C904FC" w:rsidRPr="00C904FC" w:rsidRDefault="00C904FC" w:rsidP="007476DF">
            <w:pPr>
              <w:pStyle w:val="TableParagraph"/>
              <w:spacing w:line="360" w:lineRule="exact"/>
              <w:ind w:left="146" w:right="141"/>
              <w:jc w:val="center"/>
              <w:rPr>
                <w:sz w:val="24"/>
                <w:szCs w:val="24"/>
                <w:lang w:val="ru-RU"/>
              </w:rPr>
            </w:pPr>
            <w:r>
              <w:rPr>
                <w:sz w:val="24"/>
                <w:szCs w:val="24"/>
                <w:lang w:val="ru-RU"/>
              </w:rPr>
              <w:t>4</w:t>
            </w:r>
          </w:p>
        </w:tc>
        <w:tc>
          <w:tcPr>
            <w:tcW w:w="1134" w:type="dxa"/>
            <w:tcBorders>
              <w:top w:val="single" w:sz="4" w:space="0" w:color="auto"/>
              <w:left w:val="single" w:sz="4" w:space="0" w:color="auto"/>
              <w:bottom w:val="single" w:sz="4" w:space="0" w:color="auto"/>
              <w:right w:val="single" w:sz="4" w:space="0" w:color="auto"/>
            </w:tcBorders>
          </w:tcPr>
          <w:p w:rsidR="00C904FC" w:rsidRPr="00C904FC" w:rsidRDefault="00C904FC" w:rsidP="007476DF">
            <w:pPr>
              <w:pStyle w:val="TableParagraph"/>
              <w:spacing w:line="360" w:lineRule="exact"/>
              <w:ind w:left="145" w:right="140"/>
              <w:jc w:val="center"/>
              <w:rPr>
                <w:sz w:val="24"/>
                <w:szCs w:val="24"/>
                <w:lang w:val="ru-RU"/>
              </w:rPr>
            </w:pPr>
            <w:r>
              <w:rPr>
                <w:sz w:val="24"/>
                <w:szCs w:val="24"/>
                <w:lang w:val="ru-RU"/>
              </w:rPr>
              <w:t>5</w:t>
            </w:r>
          </w:p>
        </w:tc>
        <w:tc>
          <w:tcPr>
            <w:tcW w:w="1137" w:type="dxa"/>
            <w:tcBorders>
              <w:top w:val="single" w:sz="4" w:space="0" w:color="auto"/>
              <w:left w:val="single" w:sz="4" w:space="0" w:color="auto"/>
              <w:bottom w:val="single" w:sz="4" w:space="0" w:color="auto"/>
              <w:right w:val="single" w:sz="4" w:space="0" w:color="auto"/>
            </w:tcBorders>
          </w:tcPr>
          <w:p w:rsidR="00C904FC" w:rsidRPr="00C904FC" w:rsidRDefault="00C904FC" w:rsidP="007476DF">
            <w:pPr>
              <w:pStyle w:val="TableParagraph"/>
              <w:spacing w:line="360" w:lineRule="exact"/>
              <w:ind w:left="322" w:right="321"/>
              <w:jc w:val="center"/>
              <w:rPr>
                <w:sz w:val="24"/>
                <w:szCs w:val="24"/>
                <w:lang w:val="ru-RU"/>
              </w:rPr>
            </w:pPr>
            <w:r>
              <w:rPr>
                <w:sz w:val="24"/>
                <w:szCs w:val="24"/>
                <w:lang w:val="ru-RU"/>
              </w:rPr>
              <w:t>6</w:t>
            </w:r>
          </w:p>
        </w:tc>
        <w:tc>
          <w:tcPr>
            <w:tcW w:w="931" w:type="dxa"/>
            <w:tcBorders>
              <w:top w:val="single" w:sz="4" w:space="0" w:color="auto"/>
              <w:left w:val="single" w:sz="4" w:space="0" w:color="auto"/>
              <w:bottom w:val="single" w:sz="4" w:space="0" w:color="auto"/>
              <w:right w:val="single" w:sz="4" w:space="0" w:color="auto"/>
            </w:tcBorders>
          </w:tcPr>
          <w:p w:rsidR="00C904FC" w:rsidRPr="00C904FC" w:rsidRDefault="00C904FC" w:rsidP="007476DF">
            <w:pPr>
              <w:pStyle w:val="TableParagraph"/>
              <w:spacing w:line="360" w:lineRule="exact"/>
              <w:ind w:left="139" w:right="140"/>
              <w:jc w:val="center"/>
              <w:rPr>
                <w:sz w:val="24"/>
                <w:szCs w:val="24"/>
                <w:lang w:val="ru-RU"/>
              </w:rPr>
            </w:pPr>
            <w:r>
              <w:rPr>
                <w:sz w:val="24"/>
                <w:szCs w:val="24"/>
                <w:lang w:val="ru-RU"/>
              </w:rPr>
              <w:t>7</w:t>
            </w:r>
          </w:p>
        </w:tc>
      </w:tr>
      <w:tr w:rsidR="00C904FC" w:rsidRPr="00FA3609" w:rsidTr="00C90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trPr>
        <w:tc>
          <w:tcPr>
            <w:tcW w:w="3032" w:type="dxa"/>
            <w:tcBorders>
              <w:top w:val="single" w:sz="4" w:space="0" w:color="auto"/>
            </w:tcBorders>
          </w:tcPr>
          <w:p w:rsidR="00C904FC" w:rsidRPr="00FA3609" w:rsidRDefault="00C904FC" w:rsidP="007476DF">
            <w:pPr>
              <w:pStyle w:val="TableParagraph"/>
              <w:spacing w:line="360" w:lineRule="exact"/>
              <w:ind w:left="107"/>
              <w:jc w:val="both"/>
              <w:rPr>
                <w:sz w:val="24"/>
                <w:szCs w:val="24"/>
              </w:rPr>
            </w:pPr>
            <w:r w:rsidRPr="00FA3609">
              <w:rPr>
                <w:sz w:val="24"/>
                <w:szCs w:val="24"/>
              </w:rPr>
              <w:t xml:space="preserve">– </w:t>
            </w:r>
            <w:proofErr w:type="spellStart"/>
            <w:r w:rsidRPr="00FA3609">
              <w:rPr>
                <w:sz w:val="24"/>
                <w:szCs w:val="24"/>
              </w:rPr>
              <w:t>до</w:t>
            </w:r>
            <w:proofErr w:type="spellEnd"/>
            <w:r w:rsidRPr="00FA3609">
              <w:rPr>
                <w:sz w:val="24"/>
                <w:szCs w:val="24"/>
              </w:rPr>
              <w:t xml:space="preserve"> 29 </w:t>
            </w:r>
            <w:proofErr w:type="spellStart"/>
            <w:r w:rsidRPr="00FA3609">
              <w:rPr>
                <w:sz w:val="24"/>
                <w:szCs w:val="24"/>
              </w:rPr>
              <w:t>лет</w:t>
            </w:r>
            <w:proofErr w:type="spellEnd"/>
          </w:p>
        </w:tc>
        <w:tc>
          <w:tcPr>
            <w:tcW w:w="1277" w:type="dxa"/>
            <w:tcBorders>
              <w:top w:val="single" w:sz="4" w:space="0" w:color="auto"/>
            </w:tcBorders>
            <w:vAlign w:val="center"/>
          </w:tcPr>
          <w:p w:rsidR="00C904FC" w:rsidRPr="00FA3609" w:rsidRDefault="00C904FC" w:rsidP="007476DF">
            <w:pPr>
              <w:pStyle w:val="TableParagraph"/>
              <w:spacing w:line="360" w:lineRule="exact"/>
              <w:ind w:left="9"/>
              <w:jc w:val="center"/>
              <w:rPr>
                <w:sz w:val="24"/>
                <w:szCs w:val="24"/>
              </w:rPr>
            </w:pPr>
            <w:r w:rsidRPr="00FA3609">
              <w:rPr>
                <w:sz w:val="24"/>
                <w:szCs w:val="24"/>
              </w:rPr>
              <w:t>2</w:t>
            </w:r>
          </w:p>
        </w:tc>
        <w:tc>
          <w:tcPr>
            <w:tcW w:w="992" w:type="dxa"/>
            <w:tcBorders>
              <w:top w:val="single" w:sz="4" w:space="0" w:color="auto"/>
            </w:tcBorders>
            <w:vAlign w:val="center"/>
          </w:tcPr>
          <w:p w:rsidR="00C904FC" w:rsidRPr="00FA3609" w:rsidRDefault="00C904FC" w:rsidP="007476DF">
            <w:pPr>
              <w:pStyle w:val="TableParagraph"/>
              <w:spacing w:line="360" w:lineRule="exact"/>
              <w:ind w:left="149" w:right="141"/>
              <w:jc w:val="center"/>
              <w:rPr>
                <w:sz w:val="24"/>
                <w:szCs w:val="24"/>
              </w:rPr>
            </w:pPr>
            <w:r w:rsidRPr="00FA3609">
              <w:rPr>
                <w:sz w:val="24"/>
                <w:szCs w:val="24"/>
              </w:rPr>
              <w:t>20,0</w:t>
            </w:r>
          </w:p>
        </w:tc>
        <w:tc>
          <w:tcPr>
            <w:tcW w:w="1136" w:type="dxa"/>
            <w:tcBorders>
              <w:top w:val="single" w:sz="4" w:space="0" w:color="auto"/>
            </w:tcBorders>
            <w:vAlign w:val="center"/>
          </w:tcPr>
          <w:p w:rsidR="00C904FC" w:rsidRPr="00FA3609" w:rsidRDefault="00C904FC" w:rsidP="007476DF">
            <w:pPr>
              <w:pStyle w:val="TableParagraph"/>
              <w:spacing w:line="360" w:lineRule="exact"/>
              <w:ind w:left="5"/>
              <w:jc w:val="center"/>
              <w:rPr>
                <w:sz w:val="24"/>
                <w:szCs w:val="24"/>
              </w:rPr>
            </w:pPr>
            <w:r w:rsidRPr="00FA3609">
              <w:rPr>
                <w:sz w:val="24"/>
                <w:szCs w:val="24"/>
              </w:rPr>
              <w:t>3</w:t>
            </w:r>
          </w:p>
        </w:tc>
        <w:tc>
          <w:tcPr>
            <w:tcW w:w="1134" w:type="dxa"/>
            <w:tcBorders>
              <w:top w:val="single" w:sz="4" w:space="0" w:color="auto"/>
            </w:tcBorders>
            <w:vAlign w:val="center"/>
          </w:tcPr>
          <w:p w:rsidR="00C904FC" w:rsidRPr="00FA3609" w:rsidRDefault="00C904FC" w:rsidP="007476DF">
            <w:pPr>
              <w:pStyle w:val="TableParagraph"/>
              <w:spacing w:line="360" w:lineRule="exact"/>
              <w:ind w:left="143" w:right="140"/>
              <w:jc w:val="center"/>
              <w:rPr>
                <w:sz w:val="24"/>
                <w:szCs w:val="24"/>
              </w:rPr>
            </w:pPr>
            <w:r w:rsidRPr="00FA3609">
              <w:rPr>
                <w:sz w:val="24"/>
                <w:szCs w:val="24"/>
              </w:rPr>
              <w:t>27,2</w:t>
            </w:r>
          </w:p>
        </w:tc>
        <w:tc>
          <w:tcPr>
            <w:tcW w:w="1137" w:type="dxa"/>
            <w:tcBorders>
              <w:top w:val="single" w:sz="4" w:space="0" w:color="auto"/>
            </w:tcBorders>
            <w:vAlign w:val="center"/>
          </w:tcPr>
          <w:p w:rsidR="00C904FC" w:rsidRPr="00FA3609" w:rsidRDefault="00C904FC" w:rsidP="007476DF">
            <w:pPr>
              <w:pStyle w:val="TableParagraph"/>
              <w:spacing w:line="360" w:lineRule="exact"/>
              <w:jc w:val="center"/>
              <w:rPr>
                <w:sz w:val="24"/>
                <w:szCs w:val="24"/>
              </w:rPr>
            </w:pPr>
            <w:r w:rsidRPr="00FA3609">
              <w:rPr>
                <w:w w:val="99"/>
                <w:sz w:val="24"/>
                <w:szCs w:val="24"/>
              </w:rPr>
              <w:t>1</w:t>
            </w:r>
          </w:p>
        </w:tc>
        <w:tc>
          <w:tcPr>
            <w:tcW w:w="931" w:type="dxa"/>
            <w:tcBorders>
              <w:top w:val="single" w:sz="4" w:space="0" w:color="auto"/>
            </w:tcBorders>
            <w:vAlign w:val="center"/>
          </w:tcPr>
          <w:p w:rsidR="00C904FC" w:rsidRPr="00FA3609" w:rsidRDefault="00C904FC" w:rsidP="007476DF">
            <w:pPr>
              <w:pStyle w:val="TableParagraph"/>
              <w:spacing w:line="360" w:lineRule="exact"/>
              <w:ind w:left="223"/>
              <w:jc w:val="center"/>
              <w:rPr>
                <w:sz w:val="24"/>
                <w:szCs w:val="24"/>
              </w:rPr>
            </w:pPr>
            <w:r w:rsidRPr="00FA3609">
              <w:rPr>
                <w:w w:val="99"/>
                <w:sz w:val="24"/>
                <w:szCs w:val="24"/>
              </w:rPr>
              <w:t>7,2</w:t>
            </w:r>
          </w:p>
        </w:tc>
      </w:tr>
      <w:tr w:rsidR="00C904FC" w:rsidRPr="00FA3609" w:rsidTr="00C90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trPr>
        <w:tc>
          <w:tcPr>
            <w:tcW w:w="3032" w:type="dxa"/>
          </w:tcPr>
          <w:p w:rsidR="00C904FC" w:rsidRPr="00FA3609" w:rsidRDefault="00C904FC" w:rsidP="007476DF">
            <w:pPr>
              <w:pStyle w:val="TableParagraph"/>
              <w:spacing w:line="360" w:lineRule="exact"/>
              <w:ind w:left="107"/>
              <w:jc w:val="both"/>
              <w:rPr>
                <w:sz w:val="24"/>
                <w:szCs w:val="24"/>
              </w:rPr>
            </w:pPr>
            <w:r w:rsidRPr="00FA3609">
              <w:rPr>
                <w:sz w:val="24"/>
                <w:szCs w:val="24"/>
              </w:rPr>
              <w:t xml:space="preserve">– </w:t>
            </w:r>
            <w:proofErr w:type="spellStart"/>
            <w:r w:rsidRPr="00FA3609">
              <w:rPr>
                <w:sz w:val="24"/>
                <w:szCs w:val="24"/>
              </w:rPr>
              <w:t>от</w:t>
            </w:r>
            <w:proofErr w:type="spellEnd"/>
            <w:r w:rsidRPr="00FA3609">
              <w:rPr>
                <w:sz w:val="24"/>
                <w:szCs w:val="24"/>
              </w:rPr>
              <w:t xml:space="preserve"> 30 </w:t>
            </w:r>
            <w:proofErr w:type="spellStart"/>
            <w:r w:rsidRPr="00FA3609">
              <w:rPr>
                <w:sz w:val="24"/>
                <w:szCs w:val="24"/>
              </w:rPr>
              <w:t>до</w:t>
            </w:r>
            <w:proofErr w:type="spellEnd"/>
            <w:r w:rsidRPr="00FA3609">
              <w:rPr>
                <w:sz w:val="24"/>
                <w:szCs w:val="24"/>
              </w:rPr>
              <w:t xml:space="preserve"> 54 </w:t>
            </w:r>
            <w:proofErr w:type="spellStart"/>
            <w:r w:rsidRPr="00FA3609">
              <w:rPr>
                <w:sz w:val="24"/>
                <w:szCs w:val="24"/>
              </w:rPr>
              <w:t>лет</w:t>
            </w:r>
            <w:proofErr w:type="spellEnd"/>
          </w:p>
        </w:tc>
        <w:tc>
          <w:tcPr>
            <w:tcW w:w="1277" w:type="dxa"/>
            <w:vAlign w:val="center"/>
          </w:tcPr>
          <w:p w:rsidR="00C904FC" w:rsidRPr="00FA3609" w:rsidRDefault="00C904FC" w:rsidP="007476DF">
            <w:pPr>
              <w:pStyle w:val="TableParagraph"/>
              <w:spacing w:line="360" w:lineRule="exact"/>
              <w:ind w:left="9"/>
              <w:jc w:val="center"/>
              <w:rPr>
                <w:sz w:val="24"/>
                <w:szCs w:val="24"/>
              </w:rPr>
            </w:pPr>
            <w:r w:rsidRPr="00FA3609">
              <w:rPr>
                <w:sz w:val="24"/>
                <w:szCs w:val="24"/>
              </w:rPr>
              <w:t>4</w:t>
            </w:r>
          </w:p>
        </w:tc>
        <w:tc>
          <w:tcPr>
            <w:tcW w:w="992" w:type="dxa"/>
            <w:vAlign w:val="center"/>
          </w:tcPr>
          <w:p w:rsidR="00C904FC" w:rsidRPr="00FA3609" w:rsidRDefault="00C904FC" w:rsidP="007476DF">
            <w:pPr>
              <w:pStyle w:val="TableParagraph"/>
              <w:spacing w:line="360" w:lineRule="exact"/>
              <w:ind w:left="149" w:right="141"/>
              <w:jc w:val="center"/>
              <w:rPr>
                <w:sz w:val="24"/>
                <w:szCs w:val="24"/>
              </w:rPr>
            </w:pPr>
            <w:r w:rsidRPr="00FA3609">
              <w:rPr>
                <w:sz w:val="24"/>
                <w:szCs w:val="24"/>
              </w:rPr>
              <w:t>40,0</w:t>
            </w:r>
          </w:p>
        </w:tc>
        <w:tc>
          <w:tcPr>
            <w:tcW w:w="1136" w:type="dxa"/>
            <w:vAlign w:val="center"/>
          </w:tcPr>
          <w:p w:rsidR="00C904FC" w:rsidRPr="00FA3609" w:rsidRDefault="00C904FC" w:rsidP="007476DF">
            <w:pPr>
              <w:pStyle w:val="TableParagraph"/>
              <w:spacing w:line="360" w:lineRule="exact"/>
              <w:ind w:left="5"/>
              <w:jc w:val="center"/>
              <w:rPr>
                <w:sz w:val="24"/>
                <w:szCs w:val="24"/>
              </w:rPr>
            </w:pPr>
            <w:r w:rsidRPr="00FA3609">
              <w:rPr>
                <w:sz w:val="24"/>
                <w:szCs w:val="24"/>
              </w:rPr>
              <w:t>4</w:t>
            </w:r>
          </w:p>
        </w:tc>
        <w:tc>
          <w:tcPr>
            <w:tcW w:w="1134" w:type="dxa"/>
            <w:vAlign w:val="center"/>
          </w:tcPr>
          <w:p w:rsidR="00C904FC" w:rsidRPr="00FA3609" w:rsidRDefault="00C904FC" w:rsidP="007476DF">
            <w:pPr>
              <w:pStyle w:val="TableParagraph"/>
              <w:spacing w:line="360" w:lineRule="exact"/>
              <w:ind w:left="143" w:right="140"/>
              <w:jc w:val="center"/>
              <w:rPr>
                <w:sz w:val="24"/>
                <w:szCs w:val="24"/>
              </w:rPr>
            </w:pPr>
            <w:r w:rsidRPr="00FA3609">
              <w:rPr>
                <w:sz w:val="24"/>
                <w:szCs w:val="24"/>
              </w:rPr>
              <w:t>36,4</w:t>
            </w:r>
          </w:p>
        </w:tc>
        <w:tc>
          <w:tcPr>
            <w:tcW w:w="1137" w:type="dxa"/>
            <w:vAlign w:val="center"/>
          </w:tcPr>
          <w:p w:rsidR="00C904FC" w:rsidRPr="00FA3609" w:rsidRDefault="00C904FC" w:rsidP="007476DF">
            <w:pPr>
              <w:pStyle w:val="TableParagraph"/>
              <w:spacing w:line="360" w:lineRule="exact"/>
              <w:jc w:val="center"/>
              <w:rPr>
                <w:sz w:val="24"/>
                <w:szCs w:val="24"/>
              </w:rPr>
            </w:pPr>
            <w:r w:rsidRPr="00FA3609">
              <w:rPr>
                <w:w w:val="99"/>
                <w:sz w:val="24"/>
                <w:szCs w:val="24"/>
              </w:rPr>
              <w:t>–</w:t>
            </w:r>
          </w:p>
        </w:tc>
        <w:tc>
          <w:tcPr>
            <w:tcW w:w="931" w:type="dxa"/>
            <w:vAlign w:val="center"/>
          </w:tcPr>
          <w:p w:rsidR="00C904FC" w:rsidRPr="00FA3609" w:rsidRDefault="00C904FC" w:rsidP="007476DF">
            <w:pPr>
              <w:pStyle w:val="TableParagraph"/>
              <w:spacing w:line="360" w:lineRule="exact"/>
              <w:ind w:left="223"/>
              <w:jc w:val="center"/>
              <w:rPr>
                <w:sz w:val="24"/>
                <w:szCs w:val="24"/>
              </w:rPr>
            </w:pPr>
            <w:r w:rsidRPr="00FA3609">
              <w:rPr>
                <w:w w:val="99"/>
                <w:sz w:val="24"/>
                <w:szCs w:val="24"/>
              </w:rPr>
              <w:t>–3,</w:t>
            </w:r>
            <w:r w:rsidRPr="00FA3609">
              <w:rPr>
                <w:w w:val="99"/>
                <w:sz w:val="24"/>
                <w:szCs w:val="24"/>
                <w:lang w:val="ru-RU"/>
              </w:rPr>
              <w:t xml:space="preserve">  </w:t>
            </w:r>
            <w:r w:rsidRPr="00FA3609">
              <w:rPr>
                <w:w w:val="99"/>
                <w:sz w:val="24"/>
                <w:szCs w:val="24"/>
              </w:rPr>
              <w:t>6</w:t>
            </w:r>
          </w:p>
        </w:tc>
      </w:tr>
      <w:tr w:rsidR="00C904FC" w:rsidRPr="00FA3609" w:rsidTr="00C90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trPr>
        <w:tc>
          <w:tcPr>
            <w:tcW w:w="3032" w:type="dxa"/>
          </w:tcPr>
          <w:p w:rsidR="00C904FC" w:rsidRPr="00FA3609" w:rsidRDefault="00C904FC" w:rsidP="007476DF">
            <w:pPr>
              <w:pStyle w:val="TableParagraph"/>
              <w:spacing w:line="360" w:lineRule="exact"/>
              <w:ind w:left="107"/>
              <w:jc w:val="both"/>
              <w:rPr>
                <w:sz w:val="24"/>
                <w:szCs w:val="24"/>
              </w:rPr>
            </w:pPr>
            <w:r w:rsidRPr="00FA3609">
              <w:rPr>
                <w:sz w:val="24"/>
                <w:szCs w:val="24"/>
              </w:rPr>
              <w:t xml:space="preserve">– 55 </w:t>
            </w:r>
            <w:proofErr w:type="spellStart"/>
            <w:r w:rsidRPr="00FA3609">
              <w:rPr>
                <w:sz w:val="24"/>
                <w:szCs w:val="24"/>
              </w:rPr>
              <w:t>лет</w:t>
            </w:r>
            <w:proofErr w:type="spellEnd"/>
            <w:r w:rsidRPr="00FA3609">
              <w:rPr>
                <w:sz w:val="24"/>
                <w:szCs w:val="24"/>
              </w:rPr>
              <w:t xml:space="preserve"> и </w:t>
            </w:r>
            <w:proofErr w:type="spellStart"/>
            <w:r w:rsidRPr="00FA3609">
              <w:rPr>
                <w:sz w:val="24"/>
                <w:szCs w:val="24"/>
              </w:rPr>
              <w:t>старше</w:t>
            </w:r>
            <w:proofErr w:type="spellEnd"/>
          </w:p>
        </w:tc>
        <w:tc>
          <w:tcPr>
            <w:tcW w:w="1277" w:type="dxa"/>
            <w:vAlign w:val="center"/>
          </w:tcPr>
          <w:p w:rsidR="00C904FC" w:rsidRPr="00FA3609" w:rsidRDefault="00C904FC" w:rsidP="007476DF">
            <w:pPr>
              <w:pStyle w:val="TableParagraph"/>
              <w:spacing w:line="360" w:lineRule="exact"/>
              <w:ind w:left="9"/>
              <w:jc w:val="center"/>
              <w:rPr>
                <w:sz w:val="24"/>
                <w:szCs w:val="24"/>
              </w:rPr>
            </w:pPr>
            <w:r w:rsidRPr="00FA3609">
              <w:rPr>
                <w:sz w:val="24"/>
                <w:szCs w:val="24"/>
              </w:rPr>
              <w:t>4</w:t>
            </w:r>
          </w:p>
        </w:tc>
        <w:tc>
          <w:tcPr>
            <w:tcW w:w="992" w:type="dxa"/>
            <w:vAlign w:val="center"/>
          </w:tcPr>
          <w:p w:rsidR="00C904FC" w:rsidRPr="00FA3609" w:rsidRDefault="00C904FC" w:rsidP="007476DF">
            <w:pPr>
              <w:pStyle w:val="TableParagraph"/>
              <w:spacing w:line="360" w:lineRule="exact"/>
              <w:ind w:left="149" w:right="141"/>
              <w:jc w:val="center"/>
              <w:rPr>
                <w:sz w:val="24"/>
                <w:szCs w:val="24"/>
              </w:rPr>
            </w:pPr>
            <w:r w:rsidRPr="00FA3609">
              <w:rPr>
                <w:sz w:val="24"/>
                <w:szCs w:val="24"/>
              </w:rPr>
              <w:t>40,0</w:t>
            </w:r>
          </w:p>
        </w:tc>
        <w:tc>
          <w:tcPr>
            <w:tcW w:w="1136" w:type="dxa"/>
            <w:vAlign w:val="center"/>
          </w:tcPr>
          <w:p w:rsidR="00C904FC" w:rsidRPr="00FA3609" w:rsidRDefault="00C904FC" w:rsidP="007476DF">
            <w:pPr>
              <w:pStyle w:val="TableParagraph"/>
              <w:spacing w:line="360" w:lineRule="exact"/>
              <w:ind w:left="5"/>
              <w:jc w:val="center"/>
              <w:rPr>
                <w:sz w:val="24"/>
                <w:szCs w:val="24"/>
              </w:rPr>
            </w:pPr>
            <w:r w:rsidRPr="00FA3609">
              <w:rPr>
                <w:sz w:val="24"/>
                <w:szCs w:val="24"/>
              </w:rPr>
              <w:t>4</w:t>
            </w:r>
          </w:p>
        </w:tc>
        <w:tc>
          <w:tcPr>
            <w:tcW w:w="1134" w:type="dxa"/>
            <w:vAlign w:val="center"/>
          </w:tcPr>
          <w:p w:rsidR="00C904FC" w:rsidRPr="00FA3609" w:rsidRDefault="00C904FC" w:rsidP="007476DF">
            <w:pPr>
              <w:pStyle w:val="TableParagraph"/>
              <w:spacing w:line="360" w:lineRule="exact"/>
              <w:ind w:left="143" w:right="140"/>
              <w:jc w:val="center"/>
              <w:rPr>
                <w:sz w:val="24"/>
                <w:szCs w:val="24"/>
              </w:rPr>
            </w:pPr>
            <w:r w:rsidRPr="00FA3609">
              <w:rPr>
                <w:sz w:val="24"/>
                <w:szCs w:val="24"/>
              </w:rPr>
              <w:t>36,4</w:t>
            </w:r>
          </w:p>
        </w:tc>
        <w:tc>
          <w:tcPr>
            <w:tcW w:w="1137" w:type="dxa"/>
            <w:vAlign w:val="center"/>
          </w:tcPr>
          <w:p w:rsidR="00C904FC" w:rsidRPr="00FA3609" w:rsidRDefault="00C904FC" w:rsidP="007476DF">
            <w:pPr>
              <w:pStyle w:val="TableParagraph"/>
              <w:spacing w:line="360" w:lineRule="exact"/>
              <w:jc w:val="center"/>
              <w:rPr>
                <w:sz w:val="24"/>
                <w:szCs w:val="24"/>
              </w:rPr>
            </w:pPr>
            <w:r w:rsidRPr="00FA3609">
              <w:rPr>
                <w:w w:val="99"/>
                <w:sz w:val="24"/>
                <w:szCs w:val="24"/>
              </w:rPr>
              <w:t>–</w:t>
            </w:r>
          </w:p>
        </w:tc>
        <w:tc>
          <w:tcPr>
            <w:tcW w:w="931" w:type="dxa"/>
            <w:vAlign w:val="center"/>
          </w:tcPr>
          <w:p w:rsidR="00C904FC" w:rsidRPr="00FA3609" w:rsidRDefault="00C904FC" w:rsidP="007476DF">
            <w:pPr>
              <w:pStyle w:val="TableParagraph"/>
              <w:spacing w:line="360" w:lineRule="exact"/>
              <w:ind w:left="223"/>
              <w:jc w:val="center"/>
              <w:rPr>
                <w:sz w:val="24"/>
                <w:szCs w:val="24"/>
              </w:rPr>
            </w:pPr>
            <w:r w:rsidRPr="00FA3609">
              <w:rPr>
                <w:w w:val="99"/>
                <w:sz w:val="24"/>
                <w:szCs w:val="24"/>
              </w:rPr>
              <w:t>–3,6</w:t>
            </w:r>
          </w:p>
        </w:tc>
      </w:tr>
      <w:tr w:rsidR="00C904FC" w:rsidRPr="00FA3609" w:rsidTr="00C90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8"/>
        </w:trPr>
        <w:tc>
          <w:tcPr>
            <w:tcW w:w="3032" w:type="dxa"/>
          </w:tcPr>
          <w:p w:rsidR="00C904FC" w:rsidRPr="00FA3609" w:rsidRDefault="00C904FC" w:rsidP="007476DF">
            <w:pPr>
              <w:pStyle w:val="TableParagraph"/>
              <w:spacing w:line="360" w:lineRule="exact"/>
              <w:ind w:left="107"/>
              <w:jc w:val="both"/>
              <w:rPr>
                <w:sz w:val="24"/>
                <w:szCs w:val="24"/>
              </w:rPr>
            </w:pPr>
            <w:r w:rsidRPr="00FA3609">
              <w:rPr>
                <w:sz w:val="24"/>
                <w:szCs w:val="24"/>
              </w:rPr>
              <w:t xml:space="preserve">2 </w:t>
            </w:r>
            <w:proofErr w:type="spellStart"/>
            <w:r w:rsidRPr="00FA3609">
              <w:rPr>
                <w:sz w:val="24"/>
                <w:szCs w:val="24"/>
              </w:rPr>
              <w:t>мужчин</w:t>
            </w:r>
            <w:proofErr w:type="spellEnd"/>
          </w:p>
        </w:tc>
        <w:tc>
          <w:tcPr>
            <w:tcW w:w="1277" w:type="dxa"/>
            <w:vAlign w:val="center"/>
          </w:tcPr>
          <w:p w:rsidR="00C904FC" w:rsidRPr="00FA3609" w:rsidRDefault="00C904FC" w:rsidP="007476DF">
            <w:pPr>
              <w:pStyle w:val="TableParagraph"/>
              <w:spacing w:line="360" w:lineRule="exact"/>
              <w:ind w:left="9"/>
              <w:jc w:val="center"/>
              <w:rPr>
                <w:sz w:val="24"/>
                <w:szCs w:val="24"/>
              </w:rPr>
            </w:pPr>
            <w:r w:rsidRPr="00FA3609">
              <w:rPr>
                <w:sz w:val="24"/>
                <w:szCs w:val="24"/>
              </w:rPr>
              <w:t>4</w:t>
            </w:r>
          </w:p>
        </w:tc>
        <w:tc>
          <w:tcPr>
            <w:tcW w:w="992" w:type="dxa"/>
            <w:vAlign w:val="center"/>
          </w:tcPr>
          <w:p w:rsidR="00C904FC" w:rsidRPr="00FA3609" w:rsidRDefault="00C904FC" w:rsidP="007476DF">
            <w:pPr>
              <w:pStyle w:val="TableParagraph"/>
              <w:spacing w:line="360" w:lineRule="exact"/>
              <w:ind w:left="149" w:right="141"/>
              <w:jc w:val="center"/>
              <w:rPr>
                <w:sz w:val="24"/>
                <w:szCs w:val="24"/>
              </w:rPr>
            </w:pPr>
            <w:r w:rsidRPr="00FA3609">
              <w:rPr>
                <w:sz w:val="24"/>
                <w:szCs w:val="24"/>
              </w:rPr>
              <w:t>28,6</w:t>
            </w:r>
          </w:p>
        </w:tc>
        <w:tc>
          <w:tcPr>
            <w:tcW w:w="1136" w:type="dxa"/>
            <w:vAlign w:val="center"/>
          </w:tcPr>
          <w:p w:rsidR="00C904FC" w:rsidRPr="00FA3609" w:rsidRDefault="00C904FC" w:rsidP="007476DF">
            <w:pPr>
              <w:pStyle w:val="TableParagraph"/>
              <w:spacing w:line="360" w:lineRule="exact"/>
              <w:ind w:left="5"/>
              <w:jc w:val="center"/>
              <w:rPr>
                <w:sz w:val="24"/>
                <w:szCs w:val="24"/>
              </w:rPr>
            </w:pPr>
            <w:r w:rsidRPr="00FA3609">
              <w:rPr>
                <w:sz w:val="24"/>
                <w:szCs w:val="24"/>
              </w:rPr>
              <w:t>4</w:t>
            </w:r>
          </w:p>
        </w:tc>
        <w:tc>
          <w:tcPr>
            <w:tcW w:w="1134" w:type="dxa"/>
            <w:vAlign w:val="center"/>
          </w:tcPr>
          <w:p w:rsidR="00C904FC" w:rsidRPr="00FA3609" w:rsidRDefault="00C904FC" w:rsidP="007476DF">
            <w:pPr>
              <w:pStyle w:val="TableParagraph"/>
              <w:spacing w:line="360" w:lineRule="exact"/>
              <w:ind w:left="143" w:right="140"/>
              <w:jc w:val="center"/>
              <w:rPr>
                <w:sz w:val="24"/>
                <w:szCs w:val="24"/>
              </w:rPr>
            </w:pPr>
            <w:r w:rsidRPr="00FA3609">
              <w:rPr>
                <w:sz w:val="24"/>
                <w:szCs w:val="24"/>
              </w:rPr>
              <w:t>26,7</w:t>
            </w:r>
          </w:p>
        </w:tc>
        <w:tc>
          <w:tcPr>
            <w:tcW w:w="1137" w:type="dxa"/>
            <w:vAlign w:val="center"/>
          </w:tcPr>
          <w:p w:rsidR="00C904FC" w:rsidRPr="00FA3609" w:rsidRDefault="00C904FC" w:rsidP="007476DF">
            <w:pPr>
              <w:pStyle w:val="TableParagraph"/>
              <w:spacing w:line="360" w:lineRule="exact"/>
              <w:jc w:val="center"/>
              <w:rPr>
                <w:sz w:val="24"/>
                <w:szCs w:val="24"/>
              </w:rPr>
            </w:pPr>
            <w:r w:rsidRPr="00FA3609">
              <w:rPr>
                <w:w w:val="99"/>
                <w:sz w:val="24"/>
                <w:szCs w:val="24"/>
              </w:rPr>
              <w:t>–</w:t>
            </w:r>
          </w:p>
        </w:tc>
        <w:tc>
          <w:tcPr>
            <w:tcW w:w="931" w:type="dxa"/>
            <w:vAlign w:val="center"/>
          </w:tcPr>
          <w:p w:rsidR="00C904FC" w:rsidRPr="00FA3609" w:rsidRDefault="00C904FC" w:rsidP="007476DF">
            <w:pPr>
              <w:pStyle w:val="TableParagraph"/>
              <w:spacing w:line="360" w:lineRule="exact"/>
              <w:ind w:left="223"/>
              <w:jc w:val="center"/>
              <w:rPr>
                <w:sz w:val="24"/>
                <w:szCs w:val="24"/>
              </w:rPr>
            </w:pPr>
            <w:r w:rsidRPr="00FA3609">
              <w:rPr>
                <w:w w:val="99"/>
                <w:sz w:val="24"/>
                <w:szCs w:val="24"/>
              </w:rPr>
              <w:t>–1,9</w:t>
            </w:r>
          </w:p>
        </w:tc>
      </w:tr>
      <w:tr w:rsidR="00C904FC" w:rsidRPr="00FA3609" w:rsidTr="00C90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trPr>
        <w:tc>
          <w:tcPr>
            <w:tcW w:w="3032" w:type="dxa"/>
          </w:tcPr>
          <w:p w:rsidR="00C904FC" w:rsidRPr="00FA3609" w:rsidRDefault="00C904FC" w:rsidP="007476DF">
            <w:pPr>
              <w:pStyle w:val="TableParagraph"/>
              <w:spacing w:line="360" w:lineRule="exact"/>
              <w:ind w:left="107"/>
              <w:jc w:val="both"/>
              <w:rPr>
                <w:sz w:val="24"/>
                <w:szCs w:val="24"/>
              </w:rPr>
            </w:pPr>
            <w:r w:rsidRPr="00FA3609">
              <w:rPr>
                <w:sz w:val="24"/>
                <w:szCs w:val="24"/>
              </w:rPr>
              <w:t xml:space="preserve">– </w:t>
            </w:r>
            <w:proofErr w:type="spellStart"/>
            <w:r w:rsidRPr="00FA3609">
              <w:rPr>
                <w:sz w:val="24"/>
                <w:szCs w:val="24"/>
              </w:rPr>
              <w:t>до</w:t>
            </w:r>
            <w:proofErr w:type="spellEnd"/>
            <w:r w:rsidRPr="00FA3609">
              <w:rPr>
                <w:sz w:val="24"/>
                <w:szCs w:val="24"/>
              </w:rPr>
              <w:t xml:space="preserve"> 29 </w:t>
            </w:r>
            <w:proofErr w:type="spellStart"/>
            <w:r w:rsidRPr="00FA3609">
              <w:rPr>
                <w:sz w:val="24"/>
                <w:szCs w:val="24"/>
              </w:rPr>
              <w:t>лет</w:t>
            </w:r>
            <w:proofErr w:type="spellEnd"/>
          </w:p>
        </w:tc>
        <w:tc>
          <w:tcPr>
            <w:tcW w:w="1277" w:type="dxa"/>
            <w:vAlign w:val="center"/>
          </w:tcPr>
          <w:p w:rsidR="00C904FC" w:rsidRPr="00FA3609" w:rsidRDefault="00C904FC" w:rsidP="007476DF">
            <w:pPr>
              <w:pStyle w:val="TableParagraph"/>
              <w:spacing w:line="360" w:lineRule="exact"/>
              <w:ind w:left="9"/>
              <w:jc w:val="center"/>
              <w:rPr>
                <w:sz w:val="24"/>
                <w:szCs w:val="24"/>
              </w:rPr>
            </w:pPr>
            <w:r w:rsidRPr="00FA3609">
              <w:rPr>
                <w:sz w:val="24"/>
                <w:szCs w:val="24"/>
              </w:rPr>
              <w:t>3</w:t>
            </w:r>
          </w:p>
        </w:tc>
        <w:tc>
          <w:tcPr>
            <w:tcW w:w="992" w:type="dxa"/>
            <w:vAlign w:val="center"/>
          </w:tcPr>
          <w:p w:rsidR="00C904FC" w:rsidRPr="00FA3609" w:rsidRDefault="00C904FC" w:rsidP="007476DF">
            <w:pPr>
              <w:pStyle w:val="TableParagraph"/>
              <w:spacing w:line="360" w:lineRule="exact"/>
              <w:ind w:left="149" w:right="141"/>
              <w:jc w:val="center"/>
              <w:rPr>
                <w:sz w:val="24"/>
                <w:szCs w:val="24"/>
              </w:rPr>
            </w:pPr>
            <w:r w:rsidRPr="00FA3609">
              <w:rPr>
                <w:sz w:val="24"/>
                <w:szCs w:val="24"/>
              </w:rPr>
              <w:t>75,0</w:t>
            </w:r>
          </w:p>
        </w:tc>
        <w:tc>
          <w:tcPr>
            <w:tcW w:w="1136" w:type="dxa"/>
            <w:vAlign w:val="center"/>
          </w:tcPr>
          <w:p w:rsidR="00C904FC" w:rsidRPr="00FA3609" w:rsidRDefault="00C904FC" w:rsidP="007476DF">
            <w:pPr>
              <w:pStyle w:val="TableParagraph"/>
              <w:spacing w:line="360" w:lineRule="exact"/>
              <w:ind w:left="5"/>
              <w:jc w:val="center"/>
              <w:rPr>
                <w:sz w:val="24"/>
                <w:szCs w:val="24"/>
              </w:rPr>
            </w:pPr>
            <w:r w:rsidRPr="00FA3609">
              <w:rPr>
                <w:sz w:val="24"/>
                <w:szCs w:val="24"/>
              </w:rPr>
              <w:t>3</w:t>
            </w:r>
          </w:p>
        </w:tc>
        <w:tc>
          <w:tcPr>
            <w:tcW w:w="1134" w:type="dxa"/>
            <w:vAlign w:val="center"/>
          </w:tcPr>
          <w:p w:rsidR="00C904FC" w:rsidRPr="00FA3609" w:rsidRDefault="00C904FC" w:rsidP="007476DF">
            <w:pPr>
              <w:pStyle w:val="TableParagraph"/>
              <w:spacing w:line="360" w:lineRule="exact"/>
              <w:ind w:left="143" w:right="140"/>
              <w:jc w:val="center"/>
              <w:rPr>
                <w:sz w:val="24"/>
                <w:szCs w:val="24"/>
              </w:rPr>
            </w:pPr>
            <w:r w:rsidRPr="00FA3609">
              <w:rPr>
                <w:sz w:val="24"/>
                <w:szCs w:val="24"/>
              </w:rPr>
              <w:t>75,0</w:t>
            </w:r>
          </w:p>
        </w:tc>
        <w:tc>
          <w:tcPr>
            <w:tcW w:w="1137" w:type="dxa"/>
            <w:vAlign w:val="center"/>
          </w:tcPr>
          <w:p w:rsidR="00C904FC" w:rsidRPr="00FA3609" w:rsidRDefault="00C904FC" w:rsidP="007476DF">
            <w:pPr>
              <w:pStyle w:val="TableParagraph"/>
              <w:spacing w:line="360" w:lineRule="exact"/>
              <w:jc w:val="center"/>
              <w:rPr>
                <w:sz w:val="24"/>
                <w:szCs w:val="24"/>
              </w:rPr>
            </w:pPr>
            <w:r w:rsidRPr="00FA3609">
              <w:rPr>
                <w:w w:val="99"/>
                <w:sz w:val="24"/>
                <w:szCs w:val="24"/>
              </w:rPr>
              <w:t>–</w:t>
            </w:r>
          </w:p>
        </w:tc>
        <w:tc>
          <w:tcPr>
            <w:tcW w:w="931" w:type="dxa"/>
            <w:vAlign w:val="center"/>
          </w:tcPr>
          <w:p w:rsidR="00C904FC" w:rsidRPr="00FA3609" w:rsidRDefault="00C904FC" w:rsidP="007476DF">
            <w:pPr>
              <w:pStyle w:val="TableParagraph"/>
              <w:spacing w:line="360" w:lineRule="exact"/>
              <w:ind w:left="223"/>
              <w:jc w:val="center"/>
              <w:rPr>
                <w:sz w:val="24"/>
                <w:szCs w:val="24"/>
              </w:rPr>
            </w:pPr>
            <w:r w:rsidRPr="00FA3609">
              <w:rPr>
                <w:w w:val="99"/>
                <w:sz w:val="24"/>
                <w:szCs w:val="24"/>
              </w:rPr>
              <w:t>–</w:t>
            </w:r>
          </w:p>
        </w:tc>
      </w:tr>
      <w:tr w:rsidR="00C904FC" w:rsidRPr="00FA3609" w:rsidTr="00C90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trPr>
        <w:tc>
          <w:tcPr>
            <w:tcW w:w="3032" w:type="dxa"/>
          </w:tcPr>
          <w:p w:rsidR="00C904FC" w:rsidRPr="00FA3609" w:rsidRDefault="00C904FC" w:rsidP="007476DF">
            <w:pPr>
              <w:pStyle w:val="TableParagraph"/>
              <w:spacing w:line="360" w:lineRule="exact"/>
              <w:ind w:left="107"/>
              <w:jc w:val="both"/>
              <w:rPr>
                <w:sz w:val="24"/>
                <w:szCs w:val="24"/>
              </w:rPr>
            </w:pPr>
            <w:r w:rsidRPr="00FA3609">
              <w:rPr>
                <w:sz w:val="24"/>
                <w:szCs w:val="24"/>
              </w:rPr>
              <w:t xml:space="preserve">– </w:t>
            </w:r>
            <w:proofErr w:type="spellStart"/>
            <w:r w:rsidRPr="00FA3609">
              <w:rPr>
                <w:sz w:val="24"/>
                <w:szCs w:val="24"/>
              </w:rPr>
              <w:t>от</w:t>
            </w:r>
            <w:proofErr w:type="spellEnd"/>
            <w:r w:rsidRPr="00FA3609">
              <w:rPr>
                <w:sz w:val="24"/>
                <w:szCs w:val="24"/>
              </w:rPr>
              <w:t xml:space="preserve"> 30 </w:t>
            </w:r>
            <w:proofErr w:type="spellStart"/>
            <w:r w:rsidRPr="00FA3609">
              <w:rPr>
                <w:sz w:val="24"/>
                <w:szCs w:val="24"/>
              </w:rPr>
              <w:t>до</w:t>
            </w:r>
            <w:proofErr w:type="spellEnd"/>
            <w:r w:rsidRPr="00FA3609">
              <w:rPr>
                <w:sz w:val="24"/>
                <w:szCs w:val="24"/>
              </w:rPr>
              <w:t xml:space="preserve"> 54 </w:t>
            </w:r>
            <w:proofErr w:type="spellStart"/>
            <w:r w:rsidRPr="00FA3609">
              <w:rPr>
                <w:sz w:val="24"/>
                <w:szCs w:val="24"/>
              </w:rPr>
              <w:t>лет</w:t>
            </w:r>
            <w:proofErr w:type="spellEnd"/>
          </w:p>
        </w:tc>
        <w:tc>
          <w:tcPr>
            <w:tcW w:w="1277" w:type="dxa"/>
            <w:vAlign w:val="center"/>
          </w:tcPr>
          <w:p w:rsidR="00C904FC" w:rsidRPr="00FA3609" w:rsidRDefault="00C904FC" w:rsidP="007476DF">
            <w:pPr>
              <w:pStyle w:val="TableParagraph"/>
              <w:spacing w:line="360" w:lineRule="exact"/>
              <w:ind w:left="9"/>
              <w:jc w:val="center"/>
              <w:rPr>
                <w:sz w:val="24"/>
                <w:szCs w:val="24"/>
              </w:rPr>
            </w:pPr>
            <w:r w:rsidRPr="00FA3609">
              <w:rPr>
                <w:sz w:val="24"/>
                <w:szCs w:val="24"/>
              </w:rPr>
              <w:t>1</w:t>
            </w:r>
          </w:p>
        </w:tc>
        <w:tc>
          <w:tcPr>
            <w:tcW w:w="992" w:type="dxa"/>
            <w:vAlign w:val="center"/>
          </w:tcPr>
          <w:p w:rsidR="00C904FC" w:rsidRPr="00FA3609" w:rsidRDefault="00C904FC" w:rsidP="007476DF">
            <w:pPr>
              <w:pStyle w:val="TableParagraph"/>
              <w:spacing w:line="360" w:lineRule="exact"/>
              <w:ind w:left="149" w:right="141"/>
              <w:jc w:val="center"/>
              <w:rPr>
                <w:sz w:val="24"/>
                <w:szCs w:val="24"/>
              </w:rPr>
            </w:pPr>
            <w:r w:rsidRPr="00FA3609">
              <w:rPr>
                <w:sz w:val="24"/>
                <w:szCs w:val="24"/>
              </w:rPr>
              <w:t>25,0</w:t>
            </w:r>
          </w:p>
        </w:tc>
        <w:tc>
          <w:tcPr>
            <w:tcW w:w="1136" w:type="dxa"/>
            <w:vAlign w:val="center"/>
          </w:tcPr>
          <w:p w:rsidR="00C904FC" w:rsidRPr="00FA3609" w:rsidRDefault="00C904FC" w:rsidP="007476DF">
            <w:pPr>
              <w:pStyle w:val="TableParagraph"/>
              <w:spacing w:line="360" w:lineRule="exact"/>
              <w:ind w:left="5"/>
              <w:jc w:val="center"/>
              <w:rPr>
                <w:sz w:val="24"/>
                <w:szCs w:val="24"/>
              </w:rPr>
            </w:pPr>
            <w:r w:rsidRPr="00FA3609">
              <w:rPr>
                <w:sz w:val="24"/>
                <w:szCs w:val="24"/>
              </w:rPr>
              <w:t>1</w:t>
            </w:r>
          </w:p>
        </w:tc>
        <w:tc>
          <w:tcPr>
            <w:tcW w:w="1134" w:type="dxa"/>
            <w:vAlign w:val="center"/>
          </w:tcPr>
          <w:p w:rsidR="00C904FC" w:rsidRPr="00FA3609" w:rsidRDefault="00C904FC" w:rsidP="007476DF">
            <w:pPr>
              <w:pStyle w:val="TableParagraph"/>
              <w:spacing w:line="360" w:lineRule="exact"/>
              <w:ind w:left="143" w:right="140"/>
              <w:jc w:val="center"/>
              <w:rPr>
                <w:sz w:val="24"/>
                <w:szCs w:val="24"/>
              </w:rPr>
            </w:pPr>
            <w:r w:rsidRPr="00FA3609">
              <w:rPr>
                <w:sz w:val="24"/>
                <w:szCs w:val="24"/>
              </w:rPr>
              <w:t>25,0</w:t>
            </w:r>
          </w:p>
        </w:tc>
        <w:tc>
          <w:tcPr>
            <w:tcW w:w="1137" w:type="dxa"/>
            <w:vAlign w:val="center"/>
          </w:tcPr>
          <w:p w:rsidR="00C904FC" w:rsidRPr="00FA3609" w:rsidRDefault="00C904FC" w:rsidP="007476DF">
            <w:pPr>
              <w:pStyle w:val="TableParagraph"/>
              <w:spacing w:line="360" w:lineRule="exact"/>
              <w:jc w:val="center"/>
              <w:rPr>
                <w:sz w:val="24"/>
                <w:szCs w:val="24"/>
              </w:rPr>
            </w:pPr>
            <w:r w:rsidRPr="00FA3609">
              <w:rPr>
                <w:w w:val="99"/>
                <w:sz w:val="24"/>
                <w:szCs w:val="24"/>
              </w:rPr>
              <w:t>–</w:t>
            </w:r>
          </w:p>
        </w:tc>
        <w:tc>
          <w:tcPr>
            <w:tcW w:w="931" w:type="dxa"/>
            <w:vAlign w:val="center"/>
          </w:tcPr>
          <w:p w:rsidR="00C904FC" w:rsidRPr="00FA3609" w:rsidRDefault="00C904FC" w:rsidP="007476DF">
            <w:pPr>
              <w:pStyle w:val="TableParagraph"/>
              <w:spacing w:line="360" w:lineRule="exact"/>
              <w:ind w:left="223"/>
              <w:jc w:val="center"/>
              <w:rPr>
                <w:sz w:val="24"/>
                <w:szCs w:val="24"/>
              </w:rPr>
            </w:pPr>
            <w:r w:rsidRPr="00FA3609">
              <w:rPr>
                <w:w w:val="99"/>
                <w:sz w:val="24"/>
                <w:szCs w:val="24"/>
              </w:rPr>
              <w:t>–</w:t>
            </w:r>
          </w:p>
        </w:tc>
      </w:tr>
    </w:tbl>
    <w:p w:rsidR="00C904FC" w:rsidRPr="00FA3609" w:rsidRDefault="00C904FC" w:rsidP="00C904FC">
      <w:pPr>
        <w:spacing w:after="0" w:line="360" w:lineRule="exact"/>
        <w:ind w:firstLine="709"/>
        <w:jc w:val="both"/>
        <w:rPr>
          <w:rFonts w:ascii="Times New Roman" w:hAnsi="Times New Roman" w:cs="Times New Roman"/>
          <w:sz w:val="24"/>
          <w:szCs w:val="24"/>
        </w:rPr>
      </w:pPr>
      <w:r w:rsidRPr="00FA3609">
        <w:rPr>
          <w:rFonts w:ascii="Times New Roman" w:hAnsi="Times New Roman" w:cs="Times New Roman"/>
          <w:sz w:val="24"/>
          <w:szCs w:val="24"/>
        </w:rPr>
        <w:t>Примечание – Источник: собственная разработка на основе данных предприятия.</w:t>
      </w:r>
    </w:p>
    <w:p w:rsidR="00C904FC" w:rsidRPr="00FA3609" w:rsidRDefault="00C904FC" w:rsidP="00FA3609">
      <w:pPr>
        <w:spacing w:after="0" w:line="360" w:lineRule="exact"/>
        <w:jc w:val="both"/>
        <w:rPr>
          <w:rFonts w:ascii="Times New Roman" w:hAnsi="Times New Roman" w:cs="Times New Roman"/>
        </w:rPr>
      </w:pPr>
    </w:p>
    <w:p w:rsidR="00641FA4" w:rsidRPr="00FA3609" w:rsidRDefault="00641FA4" w:rsidP="00FA3609">
      <w:pPr>
        <w:spacing w:after="0" w:line="360" w:lineRule="exact"/>
        <w:ind w:firstLine="708"/>
        <w:contextualSpacing/>
        <w:jc w:val="both"/>
        <w:rPr>
          <w:rFonts w:ascii="Times New Roman" w:hAnsi="Times New Roman" w:cs="Times New Roman"/>
          <w:sz w:val="28"/>
          <w:szCs w:val="28"/>
        </w:rPr>
      </w:pPr>
      <w:r w:rsidRPr="00FA3609">
        <w:rPr>
          <w:rFonts w:ascii="Times New Roman" w:hAnsi="Times New Roman" w:cs="Times New Roman"/>
          <w:sz w:val="28"/>
          <w:szCs w:val="28"/>
        </w:rPr>
        <w:t xml:space="preserve">Согласно данным таблицы </w:t>
      </w:r>
      <w:r w:rsidR="006C207E">
        <w:rPr>
          <w:rFonts w:ascii="Times New Roman" w:hAnsi="Times New Roman" w:cs="Times New Roman"/>
          <w:sz w:val="28"/>
          <w:szCs w:val="28"/>
        </w:rPr>
        <w:t>2.1</w:t>
      </w:r>
      <w:r w:rsidRPr="00FA3609">
        <w:rPr>
          <w:rFonts w:ascii="Times New Roman" w:hAnsi="Times New Roman" w:cs="Times New Roman"/>
          <w:sz w:val="28"/>
          <w:szCs w:val="28"/>
        </w:rPr>
        <w:t xml:space="preserve"> в структуре персонала </w:t>
      </w:r>
      <w:r w:rsidR="006C207E" w:rsidRPr="00FA3609">
        <w:rPr>
          <w:rFonts w:ascii="Times New Roman" w:hAnsi="Times New Roman" w:cs="Times New Roman"/>
          <w:sz w:val="28"/>
          <w:szCs w:val="26"/>
        </w:rPr>
        <w:t>ООО «Вечерний город»</w:t>
      </w:r>
      <w:r w:rsidR="006C207E" w:rsidRPr="00FA3609">
        <w:rPr>
          <w:rFonts w:ascii="Times New Roman" w:hAnsi="Times New Roman" w:cs="Times New Roman"/>
          <w:spacing w:val="-12"/>
          <w:sz w:val="28"/>
          <w:szCs w:val="26"/>
        </w:rPr>
        <w:t xml:space="preserve"> </w:t>
      </w:r>
      <w:r w:rsidRPr="00FA3609">
        <w:rPr>
          <w:rFonts w:ascii="Times New Roman" w:hAnsi="Times New Roman" w:cs="Times New Roman"/>
          <w:sz w:val="28"/>
          <w:szCs w:val="28"/>
        </w:rPr>
        <w:t xml:space="preserve">в </w:t>
      </w:r>
      <w:r w:rsidR="00453696">
        <w:rPr>
          <w:rFonts w:ascii="Times New Roman" w:hAnsi="Times New Roman" w:cs="Times New Roman"/>
          <w:sz w:val="28"/>
          <w:szCs w:val="28"/>
        </w:rPr>
        <w:t>2021</w:t>
      </w:r>
      <w:r w:rsidRPr="00FA3609">
        <w:rPr>
          <w:rFonts w:ascii="Times New Roman" w:hAnsi="Times New Roman" w:cs="Times New Roman"/>
          <w:sz w:val="28"/>
          <w:szCs w:val="28"/>
        </w:rPr>
        <w:t>г. женщины занимали 71,4 %, мужчины – 28,6 %.</w:t>
      </w:r>
      <w:r w:rsidR="00FA3609">
        <w:rPr>
          <w:rFonts w:ascii="Times New Roman" w:hAnsi="Times New Roman" w:cs="Times New Roman"/>
          <w:sz w:val="28"/>
          <w:szCs w:val="28"/>
        </w:rPr>
        <w:t xml:space="preserve"> </w:t>
      </w:r>
      <w:r w:rsidRPr="00FA3609">
        <w:rPr>
          <w:rFonts w:ascii="Times New Roman" w:hAnsi="Times New Roman" w:cs="Times New Roman"/>
          <w:sz w:val="28"/>
          <w:szCs w:val="28"/>
        </w:rPr>
        <w:t>В 2021г. за счет увеличения численности персонала на 1 единицу, удельный вес женщин увеличился на 1,9 %.</w:t>
      </w:r>
    </w:p>
    <w:p w:rsidR="00641FA4" w:rsidRPr="00FA3609" w:rsidRDefault="00641FA4" w:rsidP="00FA3609">
      <w:pPr>
        <w:pStyle w:val="a6"/>
        <w:spacing w:line="360" w:lineRule="exact"/>
        <w:ind w:right="40" w:firstLine="709"/>
        <w:contextualSpacing/>
      </w:pPr>
      <w:r w:rsidRPr="00FA3609">
        <w:t xml:space="preserve">Среди женщин сотрудники в возрасте до 29 лет составили 20 % в </w:t>
      </w:r>
      <w:r w:rsidR="00453696">
        <w:t>2021</w:t>
      </w:r>
      <w:r w:rsidRPr="00FA3609">
        <w:t xml:space="preserve">г. и 27,2 % в 2021г., в возрасте от 30 до 54 лет – 40 % и 36,4 % , в возрасте 55 лет и старше – 40 % и 36,4 % (в </w:t>
      </w:r>
      <w:r w:rsidR="00453696">
        <w:t>2021</w:t>
      </w:r>
      <w:r w:rsidRPr="00FA3609">
        <w:t xml:space="preserve"> и 2021 гг. соответственно).</w:t>
      </w:r>
    </w:p>
    <w:p w:rsidR="00641FA4" w:rsidRPr="00FA3609" w:rsidRDefault="00641FA4" w:rsidP="00FA3609">
      <w:pPr>
        <w:pStyle w:val="a6"/>
        <w:spacing w:line="360" w:lineRule="exact"/>
        <w:ind w:right="40" w:firstLine="709"/>
        <w:contextualSpacing/>
      </w:pPr>
      <w:r w:rsidRPr="00FA3609">
        <w:t xml:space="preserve">Среди мужчин наибольший удельный вес (75,0 %) занимают сотрудники в возрасте до 29 лет (таблица </w:t>
      </w:r>
      <w:r w:rsidR="006C207E">
        <w:t>2.2</w:t>
      </w:r>
      <w:r w:rsidRPr="00FA3609">
        <w:t>).</w:t>
      </w:r>
    </w:p>
    <w:p w:rsidR="00641FA4" w:rsidRPr="00FA3609" w:rsidRDefault="00641FA4" w:rsidP="00FA3609">
      <w:pPr>
        <w:pStyle w:val="a6"/>
        <w:spacing w:line="360" w:lineRule="exact"/>
        <w:rPr>
          <w:sz w:val="23"/>
        </w:rPr>
      </w:pPr>
    </w:p>
    <w:p w:rsidR="00641FA4" w:rsidRPr="00FA3609" w:rsidRDefault="00641FA4" w:rsidP="00FA3609">
      <w:pPr>
        <w:spacing w:after="0" w:line="360" w:lineRule="exact"/>
        <w:ind w:right="124"/>
        <w:jc w:val="both"/>
        <w:rPr>
          <w:rFonts w:ascii="Times New Roman" w:hAnsi="Times New Roman" w:cs="Times New Roman"/>
          <w:sz w:val="28"/>
          <w:szCs w:val="26"/>
        </w:rPr>
      </w:pPr>
      <w:r w:rsidRPr="00FA3609">
        <w:rPr>
          <w:rFonts w:ascii="Times New Roman" w:hAnsi="Times New Roman" w:cs="Times New Roman"/>
          <w:sz w:val="28"/>
          <w:szCs w:val="26"/>
        </w:rPr>
        <w:t xml:space="preserve">Таблица </w:t>
      </w:r>
      <w:r w:rsidR="006C207E">
        <w:rPr>
          <w:rFonts w:ascii="Times New Roman" w:hAnsi="Times New Roman" w:cs="Times New Roman"/>
          <w:sz w:val="28"/>
          <w:szCs w:val="26"/>
        </w:rPr>
        <w:t>2.2</w:t>
      </w:r>
      <w:r w:rsidRPr="00FA3609">
        <w:rPr>
          <w:rFonts w:ascii="Times New Roman" w:hAnsi="Times New Roman" w:cs="Times New Roman"/>
          <w:sz w:val="28"/>
          <w:szCs w:val="26"/>
        </w:rPr>
        <w:t xml:space="preserve"> – Качественный состав работников </w:t>
      </w:r>
      <w:r w:rsidR="00B00134" w:rsidRPr="00FA3609">
        <w:rPr>
          <w:rFonts w:ascii="Times New Roman" w:hAnsi="Times New Roman" w:cs="Times New Roman"/>
          <w:sz w:val="28"/>
          <w:szCs w:val="26"/>
        </w:rPr>
        <w:t>ООО «Вечерний город»</w:t>
      </w:r>
      <w:r w:rsidRPr="00FA3609">
        <w:rPr>
          <w:rFonts w:ascii="Times New Roman" w:hAnsi="Times New Roman" w:cs="Times New Roman"/>
          <w:sz w:val="28"/>
          <w:szCs w:val="26"/>
        </w:rPr>
        <w:t xml:space="preserve"> в </w:t>
      </w:r>
      <w:r w:rsidR="00453696">
        <w:rPr>
          <w:rFonts w:ascii="Times New Roman" w:hAnsi="Times New Roman" w:cs="Times New Roman"/>
          <w:sz w:val="28"/>
          <w:szCs w:val="26"/>
        </w:rPr>
        <w:t>2021</w:t>
      </w:r>
      <w:r w:rsidRPr="00FA3609">
        <w:rPr>
          <w:rFonts w:ascii="Times New Roman" w:hAnsi="Times New Roman" w:cs="Times New Roman"/>
          <w:sz w:val="28"/>
          <w:szCs w:val="26"/>
        </w:rPr>
        <w:t>–2021 гг.</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07"/>
        <w:gridCol w:w="1117"/>
        <w:gridCol w:w="1264"/>
        <w:gridCol w:w="1512"/>
        <w:gridCol w:w="1046"/>
      </w:tblGrid>
      <w:tr w:rsidR="00641FA4" w:rsidRPr="00FA3609" w:rsidTr="00641FA4">
        <w:trPr>
          <w:trHeight w:val="553"/>
        </w:trPr>
        <w:tc>
          <w:tcPr>
            <w:tcW w:w="2440" w:type="pct"/>
          </w:tcPr>
          <w:p w:rsidR="00641FA4" w:rsidRPr="00FA3609" w:rsidRDefault="00641FA4" w:rsidP="00FA3609">
            <w:pPr>
              <w:pStyle w:val="TableParagraph"/>
              <w:spacing w:line="360" w:lineRule="exact"/>
              <w:ind w:left="911"/>
              <w:jc w:val="both"/>
              <w:rPr>
                <w:sz w:val="24"/>
                <w:szCs w:val="24"/>
              </w:rPr>
            </w:pPr>
            <w:proofErr w:type="spellStart"/>
            <w:r w:rsidRPr="00FA3609">
              <w:rPr>
                <w:sz w:val="24"/>
                <w:szCs w:val="24"/>
              </w:rPr>
              <w:t>Наименование</w:t>
            </w:r>
            <w:proofErr w:type="spellEnd"/>
            <w:r w:rsidRPr="00FA3609">
              <w:rPr>
                <w:sz w:val="24"/>
                <w:szCs w:val="24"/>
              </w:rPr>
              <w:t xml:space="preserve"> </w:t>
            </w:r>
            <w:proofErr w:type="spellStart"/>
            <w:r w:rsidRPr="00FA3609">
              <w:rPr>
                <w:sz w:val="24"/>
                <w:szCs w:val="24"/>
              </w:rPr>
              <w:t>показателя</w:t>
            </w:r>
            <w:proofErr w:type="spellEnd"/>
          </w:p>
        </w:tc>
        <w:tc>
          <w:tcPr>
            <w:tcW w:w="579" w:type="pct"/>
          </w:tcPr>
          <w:p w:rsidR="00641FA4" w:rsidRPr="00FA3609" w:rsidRDefault="00453696" w:rsidP="00FA3609">
            <w:pPr>
              <w:pStyle w:val="TableParagraph"/>
              <w:spacing w:line="360" w:lineRule="exact"/>
              <w:ind w:left="83" w:right="81"/>
              <w:jc w:val="center"/>
              <w:rPr>
                <w:sz w:val="24"/>
                <w:szCs w:val="24"/>
              </w:rPr>
            </w:pPr>
            <w:r>
              <w:rPr>
                <w:sz w:val="24"/>
                <w:szCs w:val="24"/>
              </w:rPr>
              <w:t>2021</w:t>
            </w:r>
            <w:r w:rsidR="00641FA4" w:rsidRPr="00FA3609">
              <w:rPr>
                <w:sz w:val="24"/>
                <w:szCs w:val="24"/>
              </w:rPr>
              <w:t xml:space="preserve"> г.</w:t>
            </w:r>
          </w:p>
        </w:tc>
        <w:tc>
          <w:tcPr>
            <w:tcW w:w="655" w:type="pct"/>
          </w:tcPr>
          <w:p w:rsidR="00641FA4" w:rsidRPr="00FA3609" w:rsidRDefault="00641FA4" w:rsidP="00FA3609">
            <w:pPr>
              <w:pStyle w:val="TableParagraph"/>
              <w:spacing w:line="360" w:lineRule="exact"/>
              <w:ind w:left="158" w:right="154"/>
              <w:jc w:val="center"/>
              <w:rPr>
                <w:sz w:val="24"/>
                <w:szCs w:val="24"/>
              </w:rPr>
            </w:pPr>
            <w:r w:rsidRPr="00FA3609">
              <w:rPr>
                <w:sz w:val="24"/>
                <w:szCs w:val="24"/>
              </w:rPr>
              <w:t>2021 г.</w:t>
            </w:r>
          </w:p>
        </w:tc>
        <w:tc>
          <w:tcPr>
            <w:tcW w:w="784" w:type="pct"/>
          </w:tcPr>
          <w:p w:rsidR="00641FA4" w:rsidRPr="00FA3609" w:rsidRDefault="00641FA4" w:rsidP="00FA3609">
            <w:pPr>
              <w:pStyle w:val="TableParagraph"/>
              <w:spacing w:line="360" w:lineRule="exact"/>
              <w:ind w:left="86" w:right="82"/>
              <w:jc w:val="center"/>
              <w:rPr>
                <w:sz w:val="24"/>
                <w:szCs w:val="24"/>
              </w:rPr>
            </w:pPr>
            <w:proofErr w:type="spellStart"/>
            <w:r w:rsidRPr="00FA3609">
              <w:rPr>
                <w:sz w:val="24"/>
                <w:szCs w:val="24"/>
              </w:rPr>
              <w:t>Отклонение</w:t>
            </w:r>
            <w:proofErr w:type="spellEnd"/>
            <w:r w:rsidRPr="00FA3609">
              <w:rPr>
                <w:sz w:val="24"/>
                <w:szCs w:val="24"/>
              </w:rPr>
              <w:t>,</w:t>
            </w:r>
          </w:p>
          <w:p w:rsidR="00641FA4" w:rsidRPr="00FA3609" w:rsidRDefault="00641FA4" w:rsidP="00FA3609">
            <w:pPr>
              <w:pStyle w:val="TableParagraph"/>
              <w:spacing w:line="360" w:lineRule="exact"/>
              <w:ind w:left="5"/>
              <w:jc w:val="center"/>
              <w:rPr>
                <w:sz w:val="24"/>
                <w:szCs w:val="24"/>
              </w:rPr>
            </w:pPr>
            <w:r w:rsidRPr="00FA3609">
              <w:rPr>
                <w:sz w:val="24"/>
                <w:szCs w:val="24"/>
              </w:rPr>
              <w:t>±</w:t>
            </w:r>
          </w:p>
        </w:tc>
        <w:tc>
          <w:tcPr>
            <w:tcW w:w="542" w:type="pct"/>
          </w:tcPr>
          <w:p w:rsidR="00641FA4" w:rsidRPr="00FA3609" w:rsidRDefault="00641FA4" w:rsidP="00FA3609">
            <w:pPr>
              <w:pStyle w:val="TableParagraph"/>
              <w:spacing w:line="360" w:lineRule="exact"/>
              <w:ind w:left="157" w:right="157"/>
              <w:jc w:val="center"/>
              <w:rPr>
                <w:sz w:val="24"/>
                <w:szCs w:val="24"/>
              </w:rPr>
            </w:pPr>
            <w:proofErr w:type="spellStart"/>
            <w:r w:rsidRPr="00FA3609">
              <w:rPr>
                <w:sz w:val="24"/>
                <w:szCs w:val="24"/>
              </w:rPr>
              <w:t>Темп</w:t>
            </w:r>
            <w:proofErr w:type="spellEnd"/>
          </w:p>
          <w:p w:rsidR="00641FA4" w:rsidRPr="00FA3609" w:rsidRDefault="00641FA4" w:rsidP="00FA3609">
            <w:pPr>
              <w:pStyle w:val="TableParagraph"/>
              <w:spacing w:line="360" w:lineRule="exact"/>
              <w:ind w:left="157" w:right="157"/>
              <w:jc w:val="center"/>
              <w:rPr>
                <w:sz w:val="24"/>
                <w:szCs w:val="24"/>
              </w:rPr>
            </w:pPr>
            <w:proofErr w:type="spellStart"/>
            <w:r w:rsidRPr="00FA3609">
              <w:rPr>
                <w:sz w:val="24"/>
                <w:szCs w:val="24"/>
              </w:rPr>
              <w:t>роста</w:t>
            </w:r>
            <w:proofErr w:type="spellEnd"/>
            <w:r w:rsidRPr="00FA3609">
              <w:rPr>
                <w:sz w:val="24"/>
                <w:szCs w:val="24"/>
              </w:rPr>
              <w:t>, %</w:t>
            </w:r>
          </w:p>
        </w:tc>
      </w:tr>
      <w:tr w:rsidR="00641FA4" w:rsidRPr="00FA3609" w:rsidTr="00641FA4">
        <w:trPr>
          <w:trHeight w:val="551"/>
        </w:trPr>
        <w:tc>
          <w:tcPr>
            <w:tcW w:w="2440" w:type="pct"/>
          </w:tcPr>
          <w:p w:rsidR="00641FA4" w:rsidRPr="00FA3609" w:rsidRDefault="00641FA4" w:rsidP="00FA3609">
            <w:pPr>
              <w:pStyle w:val="TableParagraph"/>
              <w:spacing w:line="360" w:lineRule="exact"/>
              <w:ind w:left="107"/>
              <w:jc w:val="both"/>
              <w:rPr>
                <w:sz w:val="24"/>
                <w:szCs w:val="24"/>
                <w:lang w:val="ru-RU"/>
              </w:rPr>
            </w:pPr>
            <w:r w:rsidRPr="00FA3609">
              <w:rPr>
                <w:sz w:val="24"/>
                <w:szCs w:val="24"/>
                <w:lang w:val="ru-RU"/>
              </w:rPr>
              <w:t>Всего работников, чел.</w:t>
            </w:r>
          </w:p>
          <w:p w:rsidR="00641FA4" w:rsidRPr="00FA3609" w:rsidRDefault="00641FA4" w:rsidP="00FA3609">
            <w:pPr>
              <w:pStyle w:val="TableParagraph"/>
              <w:spacing w:line="360" w:lineRule="exact"/>
              <w:ind w:left="107"/>
              <w:jc w:val="both"/>
              <w:rPr>
                <w:sz w:val="24"/>
                <w:szCs w:val="24"/>
                <w:lang w:val="ru-RU"/>
              </w:rPr>
            </w:pPr>
            <w:r w:rsidRPr="00FA3609">
              <w:rPr>
                <w:sz w:val="24"/>
                <w:szCs w:val="24"/>
                <w:lang w:val="ru-RU"/>
              </w:rPr>
              <w:t>В том числе имеющих образование</w:t>
            </w:r>
          </w:p>
        </w:tc>
        <w:tc>
          <w:tcPr>
            <w:tcW w:w="579" w:type="pct"/>
          </w:tcPr>
          <w:p w:rsidR="00641FA4" w:rsidRPr="00FA3609" w:rsidRDefault="00641FA4" w:rsidP="00FA3609">
            <w:pPr>
              <w:pStyle w:val="TableParagraph"/>
              <w:spacing w:line="360" w:lineRule="exact"/>
              <w:ind w:left="82" w:right="81"/>
              <w:jc w:val="center"/>
              <w:rPr>
                <w:sz w:val="24"/>
                <w:szCs w:val="24"/>
              </w:rPr>
            </w:pPr>
            <w:r w:rsidRPr="00FA3609">
              <w:rPr>
                <w:sz w:val="24"/>
                <w:szCs w:val="24"/>
              </w:rPr>
              <w:t>14</w:t>
            </w:r>
          </w:p>
        </w:tc>
        <w:tc>
          <w:tcPr>
            <w:tcW w:w="655" w:type="pct"/>
          </w:tcPr>
          <w:p w:rsidR="00641FA4" w:rsidRPr="00FA3609" w:rsidRDefault="00641FA4" w:rsidP="00FA3609">
            <w:pPr>
              <w:pStyle w:val="TableParagraph"/>
              <w:spacing w:line="360" w:lineRule="exact"/>
              <w:ind w:right="154"/>
              <w:jc w:val="center"/>
              <w:rPr>
                <w:sz w:val="24"/>
                <w:szCs w:val="24"/>
              </w:rPr>
            </w:pPr>
            <w:r w:rsidRPr="00FA3609">
              <w:rPr>
                <w:sz w:val="24"/>
                <w:szCs w:val="24"/>
              </w:rPr>
              <w:t>15</w:t>
            </w:r>
          </w:p>
        </w:tc>
        <w:tc>
          <w:tcPr>
            <w:tcW w:w="784" w:type="pct"/>
          </w:tcPr>
          <w:p w:rsidR="00641FA4" w:rsidRPr="00FA3609" w:rsidRDefault="00641FA4" w:rsidP="00FA3609">
            <w:pPr>
              <w:pStyle w:val="TableParagraph"/>
              <w:spacing w:line="360" w:lineRule="exact"/>
              <w:ind w:left="6"/>
              <w:jc w:val="center"/>
              <w:rPr>
                <w:sz w:val="24"/>
                <w:szCs w:val="24"/>
              </w:rPr>
            </w:pPr>
            <w:r w:rsidRPr="00FA3609">
              <w:rPr>
                <w:w w:val="99"/>
                <w:sz w:val="24"/>
                <w:szCs w:val="24"/>
              </w:rPr>
              <w:t>–</w:t>
            </w:r>
          </w:p>
        </w:tc>
        <w:tc>
          <w:tcPr>
            <w:tcW w:w="542" w:type="pct"/>
          </w:tcPr>
          <w:p w:rsidR="00641FA4" w:rsidRPr="00FA3609" w:rsidRDefault="00641FA4" w:rsidP="00FA3609">
            <w:pPr>
              <w:pStyle w:val="TableParagraph"/>
              <w:spacing w:line="360" w:lineRule="exact"/>
              <w:ind w:left="157" w:right="154"/>
              <w:jc w:val="center"/>
              <w:rPr>
                <w:sz w:val="24"/>
                <w:szCs w:val="24"/>
              </w:rPr>
            </w:pPr>
            <w:r w:rsidRPr="00FA3609">
              <w:rPr>
                <w:sz w:val="24"/>
                <w:szCs w:val="24"/>
              </w:rPr>
              <w:t>100,0</w:t>
            </w:r>
          </w:p>
        </w:tc>
      </w:tr>
      <w:tr w:rsidR="00641FA4" w:rsidRPr="00FA3609" w:rsidTr="00641FA4">
        <w:trPr>
          <w:trHeight w:val="275"/>
        </w:trPr>
        <w:tc>
          <w:tcPr>
            <w:tcW w:w="2440" w:type="pct"/>
          </w:tcPr>
          <w:p w:rsidR="00641FA4" w:rsidRPr="00FA3609" w:rsidRDefault="00641FA4" w:rsidP="00FA3609">
            <w:pPr>
              <w:pStyle w:val="TableParagraph"/>
              <w:spacing w:line="360" w:lineRule="exact"/>
              <w:ind w:left="107"/>
              <w:jc w:val="both"/>
              <w:rPr>
                <w:sz w:val="24"/>
                <w:szCs w:val="24"/>
              </w:rPr>
            </w:pPr>
            <w:r w:rsidRPr="00FA3609">
              <w:rPr>
                <w:sz w:val="24"/>
                <w:szCs w:val="24"/>
              </w:rPr>
              <w:t xml:space="preserve">1 </w:t>
            </w:r>
            <w:proofErr w:type="spellStart"/>
            <w:r w:rsidRPr="00FA3609">
              <w:rPr>
                <w:sz w:val="24"/>
                <w:szCs w:val="24"/>
              </w:rPr>
              <w:t>высшее</w:t>
            </w:r>
            <w:proofErr w:type="spellEnd"/>
            <w:r w:rsidRPr="00FA3609">
              <w:rPr>
                <w:sz w:val="24"/>
                <w:szCs w:val="24"/>
              </w:rPr>
              <w:t xml:space="preserve">, </w:t>
            </w:r>
            <w:proofErr w:type="spellStart"/>
            <w:r w:rsidRPr="00FA3609">
              <w:rPr>
                <w:sz w:val="24"/>
                <w:szCs w:val="24"/>
              </w:rPr>
              <w:t>чел</w:t>
            </w:r>
            <w:proofErr w:type="spellEnd"/>
            <w:r w:rsidRPr="00FA3609">
              <w:rPr>
                <w:sz w:val="24"/>
                <w:szCs w:val="24"/>
              </w:rPr>
              <w:t>.</w:t>
            </w:r>
          </w:p>
        </w:tc>
        <w:tc>
          <w:tcPr>
            <w:tcW w:w="579" w:type="pct"/>
          </w:tcPr>
          <w:p w:rsidR="00641FA4" w:rsidRPr="00FA3609" w:rsidRDefault="00641FA4" w:rsidP="00FA3609">
            <w:pPr>
              <w:pStyle w:val="TableParagraph"/>
              <w:spacing w:line="360" w:lineRule="exact"/>
              <w:ind w:left="1"/>
              <w:jc w:val="center"/>
              <w:rPr>
                <w:sz w:val="24"/>
                <w:szCs w:val="24"/>
              </w:rPr>
            </w:pPr>
            <w:r w:rsidRPr="00FA3609">
              <w:rPr>
                <w:sz w:val="24"/>
                <w:szCs w:val="24"/>
              </w:rPr>
              <w:t>3</w:t>
            </w:r>
          </w:p>
        </w:tc>
        <w:tc>
          <w:tcPr>
            <w:tcW w:w="655" w:type="pct"/>
          </w:tcPr>
          <w:p w:rsidR="00641FA4" w:rsidRPr="00FA3609" w:rsidRDefault="00641FA4" w:rsidP="00FA3609">
            <w:pPr>
              <w:pStyle w:val="TableParagraph"/>
              <w:spacing w:line="360" w:lineRule="exact"/>
              <w:ind w:left="2"/>
              <w:jc w:val="center"/>
              <w:rPr>
                <w:sz w:val="24"/>
                <w:szCs w:val="24"/>
              </w:rPr>
            </w:pPr>
            <w:r w:rsidRPr="00FA3609">
              <w:rPr>
                <w:sz w:val="24"/>
                <w:szCs w:val="24"/>
              </w:rPr>
              <w:t>3</w:t>
            </w:r>
          </w:p>
        </w:tc>
        <w:tc>
          <w:tcPr>
            <w:tcW w:w="784" w:type="pct"/>
          </w:tcPr>
          <w:p w:rsidR="00641FA4" w:rsidRPr="00FA3609" w:rsidRDefault="00641FA4" w:rsidP="00FA3609">
            <w:pPr>
              <w:pStyle w:val="TableParagraph"/>
              <w:spacing w:line="360" w:lineRule="exact"/>
              <w:ind w:left="6"/>
              <w:jc w:val="center"/>
              <w:rPr>
                <w:sz w:val="24"/>
                <w:szCs w:val="24"/>
              </w:rPr>
            </w:pPr>
            <w:r w:rsidRPr="00FA3609">
              <w:rPr>
                <w:w w:val="99"/>
                <w:sz w:val="24"/>
                <w:szCs w:val="24"/>
              </w:rPr>
              <w:t>–</w:t>
            </w:r>
          </w:p>
        </w:tc>
        <w:tc>
          <w:tcPr>
            <w:tcW w:w="542" w:type="pct"/>
          </w:tcPr>
          <w:p w:rsidR="00641FA4" w:rsidRPr="00FA3609" w:rsidRDefault="00641FA4" w:rsidP="00FA3609">
            <w:pPr>
              <w:pStyle w:val="TableParagraph"/>
              <w:spacing w:line="360" w:lineRule="exact"/>
              <w:ind w:left="157" w:right="154"/>
              <w:jc w:val="center"/>
              <w:rPr>
                <w:sz w:val="24"/>
                <w:szCs w:val="24"/>
              </w:rPr>
            </w:pPr>
            <w:r w:rsidRPr="00FA3609">
              <w:rPr>
                <w:sz w:val="24"/>
                <w:szCs w:val="24"/>
              </w:rPr>
              <w:t>100,0</w:t>
            </w:r>
          </w:p>
        </w:tc>
      </w:tr>
      <w:tr w:rsidR="00641FA4" w:rsidRPr="00FA3609" w:rsidTr="00641FA4">
        <w:trPr>
          <w:trHeight w:val="276"/>
        </w:trPr>
        <w:tc>
          <w:tcPr>
            <w:tcW w:w="2440" w:type="pct"/>
          </w:tcPr>
          <w:p w:rsidR="00641FA4" w:rsidRPr="00FA3609" w:rsidRDefault="00641FA4" w:rsidP="00FA3609">
            <w:pPr>
              <w:pStyle w:val="TableParagraph"/>
              <w:spacing w:line="360" w:lineRule="exact"/>
              <w:ind w:left="107"/>
              <w:jc w:val="both"/>
              <w:rPr>
                <w:sz w:val="24"/>
                <w:szCs w:val="24"/>
              </w:rPr>
            </w:pPr>
            <w:proofErr w:type="spellStart"/>
            <w:r w:rsidRPr="00FA3609">
              <w:rPr>
                <w:sz w:val="24"/>
                <w:szCs w:val="24"/>
              </w:rPr>
              <w:t>удельный</w:t>
            </w:r>
            <w:proofErr w:type="spellEnd"/>
            <w:r w:rsidRPr="00FA3609">
              <w:rPr>
                <w:sz w:val="24"/>
                <w:szCs w:val="24"/>
              </w:rPr>
              <w:t xml:space="preserve"> </w:t>
            </w:r>
            <w:proofErr w:type="spellStart"/>
            <w:r w:rsidRPr="00FA3609">
              <w:rPr>
                <w:sz w:val="24"/>
                <w:szCs w:val="24"/>
              </w:rPr>
              <w:t>вес</w:t>
            </w:r>
            <w:proofErr w:type="spellEnd"/>
            <w:r w:rsidRPr="00FA3609">
              <w:rPr>
                <w:sz w:val="24"/>
                <w:szCs w:val="24"/>
              </w:rPr>
              <w:t>, %</w:t>
            </w:r>
          </w:p>
        </w:tc>
        <w:tc>
          <w:tcPr>
            <w:tcW w:w="579" w:type="pct"/>
          </w:tcPr>
          <w:p w:rsidR="00641FA4" w:rsidRPr="00FA3609" w:rsidRDefault="00641FA4" w:rsidP="00FA3609">
            <w:pPr>
              <w:pStyle w:val="TableParagraph"/>
              <w:spacing w:line="360" w:lineRule="exact"/>
              <w:ind w:left="83" w:right="81"/>
              <w:jc w:val="center"/>
              <w:rPr>
                <w:sz w:val="24"/>
                <w:szCs w:val="24"/>
              </w:rPr>
            </w:pPr>
            <w:r w:rsidRPr="00FA3609">
              <w:rPr>
                <w:sz w:val="24"/>
                <w:szCs w:val="24"/>
              </w:rPr>
              <w:t>21,43</w:t>
            </w:r>
          </w:p>
        </w:tc>
        <w:tc>
          <w:tcPr>
            <w:tcW w:w="655" w:type="pct"/>
          </w:tcPr>
          <w:p w:rsidR="00641FA4" w:rsidRPr="00FA3609" w:rsidRDefault="00641FA4" w:rsidP="00FA3609">
            <w:pPr>
              <w:pStyle w:val="TableParagraph"/>
              <w:spacing w:line="360" w:lineRule="exact"/>
              <w:ind w:left="158" w:right="154"/>
              <w:jc w:val="center"/>
              <w:rPr>
                <w:sz w:val="24"/>
                <w:szCs w:val="24"/>
              </w:rPr>
            </w:pPr>
            <w:r w:rsidRPr="00FA3609">
              <w:rPr>
                <w:sz w:val="24"/>
                <w:szCs w:val="24"/>
              </w:rPr>
              <w:t>20</w:t>
            </w:r>
          </w:p>
        </w:tc>
        <w:tc>
          <w:tcPr>
            <w:tcW w:w="784" w:type="pct"/>
          </w:tcPr>
          <w:p w:rsidR="00641FA4" w:rsidRPr="00FA3609" w:rsidRDefault="00641FA4" w:rsidP="00FA3609">
            <w:pPr>
              <w:pStyle w:val="TableParagraph"/>
              <w:spacing w:line="360" w:lineRule="exact"/>
              <w:ind w:left="6"/>
              <w:jc w:val="center"/>
              <w:rPr>
                <w:sz w:val="24"/>
                <w:szCs w:val="24"/>
              </w:rPr>
            </w:pPr>
            <w:r w:rsidRPr="00FA3609">
              <w:rPr>
                <w:w w:val="99"/>
                <w:sz w:val="24"/>
                <w:szCs w:val="24"/>
              </w:rPr>
              <w:t>–1,43</w:t>
            </w:r>
          </w:p>
        </w:tc>
        <w:tc>
          <w:tcPr>
            <w:tcW w:w="542" w:type="pct"/>
          </w:tcPr>
          <w:p w:rsidR="00641FA4" w:rsidRPr="00FA3609" w:rsidRDefault="00641FA4" w:rsidP="00FA3609">
            <w:pPr>
              <w:pStyle w:val="TableParagraph"/>
              <w:spacing w:line="360" w:lineRule="exact"/>
              <w:ind w:left="157" w:right="154"/>
              <w:jc w:val="center"/>
              <w:rPr>
                <w:sz w:val="24"/>
                <w:szCs w:val="24"/>
              </w:rPr>
            </w:pPr>
            <w:r w:rsidRPr="00FA3609">
              <w:rPr>
                <w:sz w:val="24"/>
                <w:szCs w:val="24"/>
              </w:rPr>
              <w:t>93,33</w:t>
            </w:r>
          </w:p>
        </w:tc>
      </w:tr>
      <w:tr w:rsidR="00641FA4" w:rsidRPr="00FA3609" w:rsidTr="00641FA4">
        <w:trPr>
          <w:trHeight w:val="275"/>
        </w:trPr>
        <w:tc>
          <w:tcPr>
            <w:tcW w:w="2440" w:type="pct"/>
          </w:tcPr>
          <w:p w:rsidR="00641FA4" w:rsidRPr="00FA3609" w:rsidRDefault="00641FA4" w:rsidP="00FA3609">
            <w:pPr>
              <w:pStyle w:val="TableParagraph"/>
              <w:spacing w:line="360" w:lineRule="exact"/>
              <w:ind w:left="107"/>
              <w:jc w:val="both"/>
              <w:rPr>
                <w:sz w:val="24"/>
                <w:szCs w:val="24"/>
              </w:rPr>
            </w:pPr>
            <w:r w:rsidRPr="00FA3609">
              <w:rPr>
                <w:sz w:val="24"/>
                <w:szCs w:val="24"/>
              </w:rPr>
              <w:t xml:space="preserve">2 </w:t>
            </w:r>
            <w:proofErr w:type="spellStart"/>
            <w:r w:rsidRPr="00FA3609">
              <w:rPr>
                <w:sz w:val="24"/>
                <w:szCs w:val="24"/>
              </w:rPr>
              <w:t>среднее</w:t>
            </w:r>
            <w:proofErr w:type="spellEnd"/>
            <w:r w:rsidRPr="00FA3609">
              <w:rPr>
                <w:sz w:val="24"/>
                <w:szCs w:val="24"/>
              </w:rPr>
              <w:t xml:space="preserve"> </w:t>
            </w:r>
            <w:proofErr w:type="spellStart"/>
            <w:r w:rsidRPr="00FA3609">
              <w:rPr>
                <w:sz w:val="24"/>
                <w:szCs w:val="24"/>
              </w:rPr>
              <w:t>специальное</w:t>
            </w:r>
            <w:proofErr w:type="spellEnd"/>
            <w:r w:rsidRPr="00FA3609">
              <w:rPr>
                <w:sz w:val="24"/>
                <w:szCs w:val="24"/>
              </w:rPr>
              <w:t xml:space="preserve">, </w:t>
            </w:r>
            <w:proofErr w:type="spellStart"/>
            <w:r w:rsidRPr="00FA3609">
              <w:rPr>
                <w:sz w:val="24"/>
                <w:szCs w:val="24"/>
              </w:rPr>
              <w:t>чел</w:t>
            </w:r>
            <w:proofErr w:type="spellEnd"/>
            <w:r w:rsidRPr="00FA3609">
              <w:rPr>
                <w:sz w:val="24"/>
                <w:szCs w:val="24"/>
              </w:rPr>
              <w:t>.</w:t>
            </w:r>
          </w:p>
        </w:tc>
        <w:tc>
          <w:tcPr>
            <w:tcW w:w="579" w:type="pct"/>
          </w:tcPr>
          <w:p w:rsidR="00641FA4" w:rsidRPr="00FA3609" w:rsidRDefault="00641FA4" w:rsidP="00FA3609">
            <w:pPr>
              <w:pStyle w:val="TableParagraph"/>
              <w:spacing w:line="360" w:lineRule="exact"/>
              <w:ind w:left="82" w:right="81"/>
              <w:jc w:val="center"/>
              <w:rPr>
                <w:sz w:val="24"/>
                <w:szCs w:val="24"/>
              </w:rPr>
            </w:pPr>
            <w:r w:rsidRPr="00FA3609">
              <w:rPr>
                <w:sz w:val="24"/>
                <w:szCs w:val="24"/>
              </w:rPr>
              <w:t>11</w:t>
            </w:r>
          </w:p>
        </w:tc>
        <w:tc>
          <w:tcPr>
            <w:tcW w:w="655" w:type="pct"/>
          </w:tcPr>
          <w:p w:rsidR="00641FA4" w:rsidRPr="00FA3609" w:rsidRDefault="00641FA4" w:rsidP="00FA3609">
            <w:pPr>
              <w:pStyle w:val="TableParagraph"/>
              <w:spacing w:line="360" w:lineRule="exact"/>
              <w:ind w:left="156" w:right="154"/>
              <w:jc w:val="center"/>
              <w:rPr>
                <w:sz w:val="24"/>
                <w:szCs w:val="24"/>
              </w:rPr>
            </w:pPr>
            <w:r w:rsidRPr="00FA3609">
              <w:rPr>
                <w:sz w:val="24"/>
                <w:szCs w:val="24"/>
              </w:rPr>
              <w:t>12</w:t>
            </w:r>
          </w:p>
        </w:tc>
        <w:tc>
          <w:tcPr>
            <w:tcW w:w="784" w:type="pct"/>
          </w:tcPr>
          <w:p w:rsidR="00641FA4" w:rsidRPr="00FA3609" w:rsidRDefault="00641FA4" w:rsidP="00FA3609">
            <w:pPr>
              <w:pStyle w:val="TableParagraph"/>
              <w:spacing w:line="360" w:lineRule="exact"/>
              <w:ind w:left="6"/>
              <w:jc w:val="center"/>
              <w:rPr>
                <w:sz w:val="24"/>
                <w:szCs w:val="24"/>
              </w:rPr>
            </w:pPr>
            <w:r w:rsidRPr="00FA3609">
              <w:rPr>
                <w:w w:val="99"/>
                <w:sz w:val="24"/>
                <w:szCs w:val="24"/>
              </w:rPr>
              <w:t>1</w:t>
            </w:r>
          </w:p>
        </w:tc>
        <w:tc>
          <w:tcPr>
            <w:tcW w:w="542" w:type="pct"/>
          </w:tcPr>
          <w:p w:rsidR="00641FA4" w:rsidRPr="00FA3609" w:rsidRDefault="00641FA4" w:rsidP="00FA3609">
            <w:pPr>
              <w:pStyle w:val="TableParagraph"/>
              <w:spacing w:line="360" w:lineRule="exact"/>
              <w:ind w:left="157" w:right="154"/>
              <w:jc w:val="center"/>
              <w:rPr>
                <w:sz w:val="24"/>
                <w:szCs w:val="24"/>
              </w:rPr>
            </w:pPr>
            <w:r w:rsidRPr="00FA3609">
              <w:rPr>
                <w:sz w:val="24"/>
                <w:szCs w:val="24"/>
              </w:rPr>
              <w:t>109,1</w:t>
            </w:r>
          </w:p>
        </w:tc>
      </w:tr>
      <w:tr w:rsidR="00641FA4" w:rsidRPr="00FA3609" w:rsidTr="00641FA4">
        <w:trPr>
          <w:trHeight w:val="275"/>
        </w:trPr>
        <w:tc>
          <w:tcPr>
            <w:tcW w:w="2440" w:type="pct"/>
          </w:tcPr>
          <w:p w:rsidR="00641FA4" w:rsidRPr="00FA3609" w:rsidRDefault="00641FA4" w:rsidP="00FA3609">
            <w:pPr>
              <w:pStyle w:val="TableParagraph"/>
              <w:spacing w:line="360" w:lineRule="exact"/>
              <w:ind w:left="107"/>
              <w:jc w:val="both"/>
              <w:rPr>
                <w:sz w:val="24"/>
                <w:szCs w:val="24"/>
              </w:rPr>
            </w:pPr>
            <w:proofErr w:type="spellStart"/>
            <w:r w:rsidRPr="00FA3609">
              <w:rPr>
                <w:sz w:val="24"/>
                <w:szCs w:val="24"/>
              </w:rPr>
              <w:t>удельный</w:t>
            </w:r>
            <w:proofErr w:type="spellEnd"/>
            <w:r w:rsidRPr="00FA3609">
              <w:rPr>
                <w:sz w:val="24"/>
                <w:szCs w:val="24"/>
              </w:rPr>
              <w:t xml:space="preserve"> </w:t>
            </w:r>
            <w:proofErr w:type="spellStart"/>
            <w:r w:rsidRPr="00FA3609">
              <w:rPr>
                <w:sz w:val="24"/>
                <w:szCs w:val="24"/>
              </w:rPr>
              <w:t>вес</w:t>
            </w:r>
            <w:proofErr w:type="spellEnd"/>
            <w:r w:rsidRPr="00FA3609">
              <w:rPr>
                <w:sz w:val="24"/>
                <w:szCs w:val="24"/>
              </w:rPr>
              <w:t>, %</w:t>
            </w:r>
          </w:p>
        </w:tc>
        <w:tc>
          <w:tcPr>
            <w:tcW w:w="579" w:type="pct"/>
          </w:tcPr>
          <w:p w:rsidR="00641FA4" w:rsidRPr="00FA3609" w:rsidRDefault="00641FA4" w:rsidP="00FA3609">
            <w:pPr>
              <w:pStyle w:val="TableParagraph"/>
              <w:spacing w:line="360" w:lineRule="exact"/>
              <w:ind w:left="83" w:right="81"/>
              <w:jc w:val="center"/>
              <w:rPr>
                <w:sz w:val="24"/>
                <w:szCs w:val="24"/>
              </w:rPr>
            </w:pPr>
            <w:r w:rsidRPr="00FA3609">
              <w:rPr>
                <w:sz w:val="24"/>
                <w:szCs w:val="24"/>
              </w:rPr>
              <w:t>78,57</w:t>
            </w:r>
          </w:p>
        </w:tc>
        <w:tc>
          <w:tcPr>
            <w:tcW w:w="655" w:type="pct"/>
          </w:tcPr>
          <w:p w:rsidR="00641FA4" w:rsidRPr="00FA3609" w:rsidRDefault="00641FA4" w:rsidP="00FA3609">
            <w:pPr>
              <w:pStyle w:val="TableParagraph"/>
              <w:spacing w:line="360" w:lineRule="exact"/>
              <w:ind w:left="158" w:right="154"/>
              <w:jc w:val="center"/>
              <w:rPr>
                <w:sz w:val="24"/>
                <w:szCs w:val="24"/>
              </w:rPr>
            </w:pPr>
            <w:r w:rsidRPr="00FA3609">
              <w:rPr>
                <w:sz w:val="24"/>
                <w:szCs w:val="24"/>
              </w:rPr>
              <w:t>80</w:t>
            </w:r>
          </w:p>
        </w:tc>
        <w:tc>
          <w:tcPr>
            <w:tcW w:w="784" w:type="pct"/>
          </w:tcPr>
          <w:p w:rsidR="00641FA4" w:rsidRPr="00FA3609" w:rsidRDefault="00641FA4" w:rsidP="00FA3609">
            <w:pPr>
              <w:pStyle w:val="TableParagraph"/>
              <w:spacing w:line="360" w:lineRule="exact"/>
              <w:ind w:left="6"/>
              <w:jc w:val="center"/>
              <w:rPr>
                <w:sz w:val="24"/>
                <w:szCs w:val="24"/>
              </w:rPr>
            </w:pPr>
            <w:r w:rsidRPr="00FA3609">
              <w:rPr>
                <w:w w:val="99"/>
                <w:sz w:val="24"/>
                <w:szCs w:val="24"/>
              </w:rPr>
              <w:t>1,43</w:t>
            </w:r>
          </w:p>
        </w:tc>
        <w:tc>
          <w:tcPr>
            <w:tcW w:w="542" w:type="pct"/>
          </w:tcPr>
          <w:p w:rsidR="00641FA4" w:rsidRPr="00FA3609" w:rsidRDefault="00641FA4" w:rsidP="00FA3609">
            <w:pPr>
              <w:pStyle w:val="TableParagraph"/>
              <w:spacing w:line="360" w:lineRule="exact"/>
              <w:ind w:left="157" w:right="154"/>
              <w:jc w:val="center"/>
              <w:rPr>
                <w:sz w:val="24"/>
                <w:szCs w:val="24"/>
              </w:rPr>
            </w:pPr>
            <w:r w:rsidRPr="00FA3609">
              <w:rPr>
                <w:sz w:val="24"/>
                <w:szCs w:val="24"/>
              </w:rPr>
              <w:t>101,82</w:t>
            </w:r>
          </w:p>
        </w:tc>
      </w:tr>
      <w:tr w:rsidR="00641FA4" w:rsidRPr="00FA3609" w:rsidTr="00641FA4">
        <w:trPr>
          <w:trHeight w:val="275"/>
        </w:trPr>
        <w:tc>
          <w:tcPr>
            <w:tcW w:w="2440" w:type="pct"/>
          </w:tcPr>
          <w:p w:rsidR="00641FA4" w:rsidRPr="00FA3609" w:rsidRDefault="00641FA4" w:rsidP="00FA3609">
            <w:pPr>
              <w:pStyle w:val="TableParagraph"/>
              <w:spacing w:line="360" w:lineRule="exact"/>
              <w:ind w:left="107"/>
              <w:jc w:val="both"/>
              <w:rPr>
                <w:sz w:val="24"/>
                <w:szCs w:val="24"/>
              </w:rPr>
            </w:pPr>
            <w:r w:rsidRPr="00FA3609">
              <w:rPr>
                <w:sz w:val="24"/>
                <w:szCs w:val="24"/>
              </w:rPr>
              <w:t xml:space="preserve">3 </w:t>
            </w:r>
            <w:proofErr w:type="spellStart"/>
            <w:r w:rsidRPr="00FA3609">
              <w:rPr>
                <w:sz w:val="24"/>
                <w:szCs w:val="24"/>
              </w:rPr>
              <w:t>среднее</w:t>
            </w:r>
            <w:proofErr w:type="spellEnd"/>
            <w:r w:rsidRPr="00FA3609">
              <w:rPr>
                <w:sz w:val="24"/>
                <w:szCs w:val="24"/>
              </w:rPr>
              <w:t xml:space="preserve">, </w:t>
            </w:r>
            <w:proofErr w:type="spellStart"/>
            <w:r w:rsidRPr="00FA3609">
              <w:rPr>
                <w:sz w:val="24"/>
                <w:szCs w:val="24"/>
              </w:rPr>
              <w:t>чел</w:t>
            </w:r>
            <w:proofErr w:type="spellEnd"/>
            <w:r w:rsidRPr="00FA3609">
              <w:rPr>
                <w:sz w:val="24"/>
                <w:szCs w:val="24"/>
              </w:rPr>
              <w:t>.</w:t>
            </w:r>
          </w:p>
        </w:tc>
        <w:tc>
          <w:tcPr>
            <w:tcW w:w="579" w:type="pct"/>
          </w:tcPr>
          <w:p w:rsidR="00641FA4" w:rsidRPr="00FA3609" w:rsidRDefault="00641FA4" w:rsidP="00FA3609">
            <w:pPr>
              <w:pStyle w:val="TableParagraph"/>
              <w:spacing w:line="360" w:lineRule="exact"/>
              <w:ind w:left="4"/>
              <w:jc w:val="center"/>
              <w:rPr>
                <w:sz w:val="24"/>
                <w:szCs w:val="24"/>
              </w:rPr>
            </w:pPr>
            <w:r w:rsidRPr="00FA3609">
              <w:rPr>
                <w:w w:val="99"/>
                <w:sz w:val="24"/>
                <w:szCs w:val="24"/>
              </w:rPr>
              <w:t>–</w:t>
            </w:r>
          </w:p>
        </w:tc>
        <w:tc>
          <w:tcPr>
            <w:tcW w:w="655" w:type="pct"/>
          </w:tcPr>
          <w:p w:rsidR="00641FA4" w:rsidRPr="00FA3609" w:rsidRDefault="00641FA4" w:rsidP="00FA3609">
            <w:pPr>
              <w:pStyle w:val="TableParagraph"/>
              <w:spacing w:line="360" w:lineRule="exact"/>
              <w:ind w:left="5"/>
              <w:jc w:val="center"/>
              <w:rPr>
                <w:sz w:val="24"/>
                <w:szCs w:val="24"/>
              </w:rPr>
            </w:pPr>
            <w:r w:rsidRPr="00FA3609">
              <w:rPr>
                <w:w w:val="99"/>
                <w:sz w:val="24"/>
                <w:szCs w:val="24"/>
              </w:rPr>
              <w:t>–</w:t>
            </w:r>
          </w:p>
        </w:tc>
        <w:tc>
          <w:tcPr>
            <w:tcW w:w="784" w:type="pct"/>
          </w:tcPr>
          <w:p w:rsidR="00641FA4" w:rsidRPr="00FA3609" w:rsidRDefault="00641FA4" w:rsidP="00FA3609">
            <w:pPr>
              <w:pStyle w:val="TableParagraph"/>
              <w:spacing w:line="360" w:lineRule="exact"/>
              <w:ind w:left="6"/>
              <w:jc w:val="center"/>
              <w:rPr>
                <w:sz w:val="24"/>
                <w:szCs w:val="24"/>
              </w:rPr>
            </w:pPr>
            <w:r w:rsidRPr="00FA3609">
              <w:rPr>
                <w:w w:val="99"/>
                <w:sz w:val="24"/>
                <w:szCs w:val="24"/>
              </w:rPr>
              <w:t>–</w:t>
            </w:r>
          </w:p>
        </w:tc>
        <w:tc>
          <w:tcPr>
            <w:tcW w:w="542" w:type="pct"/>
          </w:tcPr>
          <w:p w:rsidR="00641FA4" w:rsidRPr="00FA3609" w:rsidRDefault="00641FA4" w:rsidP="00FA3609">
            <w:pPr>
              <w:pStyle w:val="TableParagraph"/>
              <w:spacing w:line="360" w:lineRule="exact"/>
              <w:ind w:left="4"/>
              <w:jc w:val="center"/>
              <w:rPr>
                <w:sz w:val="24"/>
                <w:szCs w:val="24"/>
              </w:rPr>
            </w:pPr>
            <w:r w:rsidRPr="00FA3609">
              <w:rPr>
                <w:w w:val="99"/>
                <w:sz w:val="24"/>
                <w:szCs w:val="24"/>
              </w:rPr>
              <w:t>–</w:t>
            </w:r>
          </w:p>
        </w:tc>
      </w:tr>
      <w:tr w:rsidR="00641FA4" w:rsidRPr="00FA3609" w:rsidTr="00641FA4">
        <w:trPr>
          <w:trHeight w:val="277"/>
        </w:trPr>
        <w:tc>
          <w:tcPr>
            <w:tcW w:w="2440" w:type="pct"/>
          </w:tcPr>
          <w:p w:rsidR="00641FA4" w:rsidRPr="00FA3609" w:rsidRDefault="00641FA4" w:rsidP="00FA3609">
            <w:pPr>
              <w:pStyle w:val="TableParagraph"/>
              <w:spacing w:line="360" w:lineRule="exact"/>
              <w:ind w:left="107"/>
              <w:jc w:val="both"/>
              <w:rPr>
                <w:sz w:val="24"/>
                <w:szCs w:val="24"/>
              </w:rPr>
            </w:pPr>
            <w:proofErr w:type="spellStart"/>
            <w:r w:rsidRPr="00FA3609">
              <w:rPr>
                <w:sz w:val="24"/>
                <w:szCs w:val="24"/>
              </w:rPr>
              <w:t>удельный</w:t>
            </w:r>
            <w:proofErr w:type="spellEnd"/>
            <w:r w:rsidRPr="00FA3609">
              <w:rPr>
                <w:sz w:val="24"/>
                <w:szCs w:val="24"/>
              </w:rPr>
              <w:t xml:space="preserve"> </w:t>
            </w:r>
            <w:proofErr w:type="spellStart"/>
            <w:r w:rsidRPr="00FA3609">
              <w:rPr>
                <w:sz w:val="24"/>
                <w:szCs w:val="24"/>
              </w:rPr>
              <w:t>вес</w:t>
            </w:r>
            <w:proofErr w:type="spellEnd"/>
            <w:r w:rsidRPr="00FA3609">
              <w:rPr>
                <w:sz w:val="24"/>
                <w:szCs w:val="24"/>
              </w:rPr>
              <w:t>, %</w:t>
            </w:r>
          </w:p>
        </w:tc>
        <w:tc>
          <w:tcPr>
            <w:tcW w:w="579" w:type="pct"/>
          </w:tcPr>
          <w:p w:rsidR="00641FA4" w:rsidRPr="00FA3609" w:rsidRDefault="00641FA4" w:rsidP="00FA3609">
            <w:pPr>
              <w:pStyle w:val="TableParagraph"/>
              <w:spacing w:line="360" w:lineRule="exact"/>
              <w:ind w:left="4"/>
              <w:jc w:val="center"/>
              <w:rPr>
                <w:sz w:val="24"/>
                <w:szCs w:val="24"/>
              </w:rPr>
            </w:pPr>
            <w:r w:rsidRPr="00FA3609">
              <w:rPr>
                <w:w w:val="99"/>
                <w:sz w:val="24"/>
                <w:szCs w:val="24"/>
              </w:rPr>
              <w:t>–</w:t>
            </w:r>
          </w:p>
        </w:tc>
        <w:tc>
          <w:tcPr>
            <w:tcW w:w="655" w:type="pct"/>
          </w:tcPr>
          <w:p w:rsidR="00641FA4" w:rsidRPr="00FA3609" w:rsidRDefault="00641FA4" w:rsidP="00FA3609">
            <w:pPr>
              <w:pStyle w:val="TableParagraph"/>
              <w:spacing w:line="360" w:lineRule="exact"/>
              <w:ind w:left="5"/>
              <w:jc w:val="center"/>
              <w:rPr>
                <w:sz w:val="24"/>
                <w:szCs w:val="24"/>
              </w:rPr>
            </w:pPr>
            <w:r w:rsidRPr="00FA3609">
              <w:rPr>
                <w:w w:val="99"/>
                <w:sz w:val="24"/>
                <w:szCs w:val="24"/>
              </w:rPr>
              <w:t>–</w:t>
            </w:r>
          </w:p>
        </w:tc>
        <w:tc>
          <w:tcPr>
            <w:tcW w:w="784" w:type="pct"/>
          </w:tcPr>
          <w:p w:rsidR="00641FA4" w:rsidRPr="00FA3609" w:rsidRDefault="00641FA4" w:rsidP="00FA3609">
            <w:pPr>
              <w:pStyle w:val="TableParagraph"/>
              <w:spacing w:line="360" w:lineRule="exact"/>
              <w:ind w:left="6"/>
              <w:jc w:val="center"/>
              <w:rPr>
                <w:sz w:val="24"/>
                <w:szCs w:val="24"/>
              </w:rPr>
            </w:pPr>
            <w:r w:rsidRPr="00FA3609">
              <w:rPr>
                <w:w w:val="99"/>
                <w:sz w:val="24"/>
                <w:szCs w:val="24"/>
              </w:rPr>
              <w:t>–</w:t>
            </w:r>
          </w:p>
        </w:tc>
        <w:tc>
          <w:tcPr>
            <w:tcW w:w="542" w:type="pct"/>
          </w:tcPr>
          <w:p w:rsidR="00641FA4" w:rsidRPr="00FA3609" w:rsidRDefault="00641FA4" w:rsidP="00FA3609">
            <w:pPr>
              <w:pStyle w:val="TableParagraph"/>
              <w:spacing w:line="360" w:lineRule="exact"/>
              <w:ind w:left="4"/>
              <w:jc w:val="center"/>
              <w:rPr>
                <w:sz w:val="24"/>
                <w:szCs w:val="24"/>
              </w:rPr>
            </w:pPr>
            <w:r w:rsidRPr="00FA3609">
              <w:rPr>
                <w:w w:val="99"/>
                <w:sz w:val="24"/>
                <w:szCs w:val="24"/>
              </w:rPr>
              <w:t>–</w:t>
            </w:r>
          </w:p>
        </w:tc>
      </w:tr>
    </w:tbl>
    <w:p w:rsidR="00641FA4" w:rsidRPr="00FA3609" w:rsidRDefault="00641FA4" w:rsidP="00FA3609">
      <w:pPr>
        <w:spacing w:after="0" w:line="360" w:lineRule="exact"/>
        <w:ind w:firstLine="709"/>
        <w:jc w:val="both"/>
        <w:rPr>
          <w:rFonts w:ascii="Times New Roman" w:hAnsi="Times New Roman" w:cs="Times New Roman"/>
        </w:rPr>
      </w:pPr>
      <w:r w:rsidRPr="00FA3609">
        <w:rPr>
          <w:rFonts w:ascii="Times New Roman" w:hAnsi="Times New Roman" w:cs="Times New Roman"/>
        </w:rPr>
        <w:t>Примечание – Источник: собственная разработка на основе данных предприятия.</w:t>
      </w:r>
    </w:p>
    <w:p w:rsidR="006C207E" w:rsidRDefault="006C207E" w:rsidP="006C207E">
      <w:pPr>
        <w:pStyle w:val="a6"/>
        <w:spacing w:line="360" w:lineRule="exact"/>
        <w:ind w:right="122" w:firstLine="707"/>
        <w:contextualSpacing/>
      </w:pPr>
    </w:p>
    <w:p w:rsidR="006C207E" w:rsidRPr="00FA3609" w:rsidRDefault="006C207E" w:rsidP="006C207E">
      <w:pPr>
        <w:pStyle w:val="a6"/>
        <w:spacing w:line="360" w:lineRule="exact"/>
        <w:ind w:right="122" w:firstLine="707"/>
        <w:contextualSpacing/>
      </w:pPr>
      <w:r w:rsidRPr="00FA3609">
        <w:t xml:space="preserve">Согласно данным таблицы </w:t>
      </w:r>
      <w:r>
        <w:t>2.2</w:t>
      </w:r>
      <w:r w:rsidRPr="00FA3609">
        <w:t xml:space="preserve"> в ООО «Вечерний город» на протяжении </w:t>
      </w:r>
      <w:r>
        <w:t>2021</w:t>
      </w:r>
      <w:r w:rsidRPr="00FA3609">
        <w:t xml:space="preserve"> г. только 3 человека имели высшее образование. Оставшиеся 11 сотрудников или 78,57  % всего персонала кафе имели среднее специальное </w:t>
      </w:r>
      <w:r w:rsidRPr="00FA3609">
        <w:lastRenderedPageBreak/>
        <w:t xml:space="preserve">образование. В 2021 г. в связи с увеличением численности на 1 единицу, темп прироста работников со </w:t>
      </w:r>
      <w:proofErr w:type="spellStart"/>
      <w:r w:rsidRPr="00FA3609">
        <w:t>среднеспециальным</w:t>
      </w:r>
      <w:proofErr w:type="spellEnd"/>
      <w:r w:rsidRPr="00FA3609">
        <w:t xml:space="preserve"> образованием составил 1,82 %.</w:t>
      </w:r>
    </w:p>
    <w:p w:rsidR="00641FA4" w:rsidRPr="00FA3609" w:rsidRDefault="00641FA4" w:rsidP="00FA3609">
      <w:pPr>
        <w:spacing w:after="0" w:line="360" w:lineRule="exact"/>
        <w:ind w:firstLine="851"/>
        <w:jc w:val="both"/>
        <w:rPr>
          <w:rFonts w:ascii="Times New Roman" w:hAnsi="Times New Roman" w:cs="Times New Roman"/>
          <w:sz w:val="28"/>
          <w:szCs w:val="28"/>
        </w:rPr>
      </w:pPr>
      <w:r w:rsidRPr="00FA3609">
        <w:rPr>
          <w:rFonts w:ascii="Times New Roman" w:hAnsi="Times New Roman" w:cs="Times New Roman"/>
          <w:sz w:val="28"/>
          <w:szCs w:val="28"/>
        </w:rPr>
        <w:t xml:space="preserve">Организация труда в </w:t>
      </w:r>
      <w:r w:rsidR="00B00134" w:rsidRPr="00FA3609">
        <w:rPr>
          <w:rFonts w:ascii="Times New Roman" w:hAnsi="Times New Roman" w:cs="Times New Roman"/>
          <w:color w:val="000000"/>
          <w:sz w:val="28"/>
          <w:szCs w:val="18"/>
        </w:rPr>
        <w:t xml:space="preserve"> ООО «Вечерний город»</w:t>
      </w:r>
      <w:r w:rsidRPr="00FA3609">
        <w:rPr>
          <w:rFonts w:ascii="Times New Roman" w:hAnsi="Times New Roman" w:cs="Times New Roman"/>
          <w:color w:val="000000"/>
          <w:sz w:val="28"/>
          <w:szCs w:val="18"/>
        </w:rPr>
        <w:t xml:space="preserve"> полностью соответствует специфике торговой организации. На предприятии большое внимание уделяется охране труда, режиму труда и отдыха работников.</w:t>
      </w:r>
    </w:p>
    <w:p w:rsidR="00641FA4" w:rsidRPr="00FA3609" w:rsidRDefault="00641FA4" w:rsidP="00FA3609">
      <w:pPr>
        <w:shd w:val="clear" w:color="auto" w:fill="FFFFFF"/>
        <w:spacing w:after="0" w:line="360" w:lineRule="exact"/>
        <w:ind w:firstLine="709"/>
        <w:jc w:val="both"/>
        <w:rPr>
          <w:rFonts w:ascii="Times New Roman" w:hAnsi="Times New Roman" w:cs="Times New Roman"/>
          <w:color w:val="000000"/>
          <w:sz w:val="28"/>
          <w:szCs w:val="28"/>
        </w:rPr>
      </w:pPr>
      <w:r w:rsidRPr="00FA3609">
        <w:rPr>
          <w:rFonts w:ascii="Times New Roman" w:hAnsi="Times New Roman" w:cs="Times New Roman"/>
          <w:color w:val="000000"/>
          <w:sz w:val="28"/>
          <w:szCs w:val="28"/>
        </w:rPr>
        <w:t xml:space="preserve">К основным торговым функциям </w:t>
      </w:r>
      <w:r w:rsidR="00B00134" w:rsidRPr="00FA3609">
        <w:rPr>
          <w:rFonts w:ascii="Times New Roman" w:hAnsi="Times New Roman" w:cs="Times New Roman"/>
          <w:color w:val="000000"/>
          <w:sz w:val="28"/>
          <w:szCs w:val="28"/>
        </w:rPr>
        <w:t xml:space="preserve"> ООО «Вечерний город»</w:t>
      </w:r>
      <w:r w:rsidRPr="00FA3609">
        <w:rPr>
          <w:rFonts w:ascii="Times New Roman" w:hAnsi="Times New Roman" w:cs="Times New Roman"/>
          <w:color w:val="000000"/>
          <w:sz w:val="28"/>
          <w:szCs w:val="28"/>
        </w:rPr>
        <w:t xml:space="preserve">  следует отнести:</w:t>
      </w:r>
    </w:p>
    <w:p w:rsidR="00641FA4" w:rsidRPr="00FA3609" w:rsidRDefault="00641FA4" w:rsidP="00A703E2">
      <w:pPr>
        <w:pStyle w:val="af4"/>
        <w:numPr>
          <w:ilvl w:val="0"/>
          <w:numId w:val="16"/>
        </w:numPr>
        <w:shd w:val="clear" w:color="auto" w:fill="FFFFFF"/>
        <w:spacing w:line="360" w:lineRule="exact"/>
        <w:ind w:left="0" w:firstLine="709"/>
        <w:jc w:val="both"/>
        <w:rPr>
          <w:color w:val="000000"/>
          <w:szCs w:val="28"/>
        </w:rPr>
      </w:pPr>
      <w:r w:rsidRPr="00FA3609">
        <w:rPr>
          <w:color w:val="000000"/>
          <w:szCs w:val="28"/>
        </w:rPr>
        <w:t>изучение покупательского спроса на товары;</w:t>
      </w:r>
    </w:p>
    <w:p w:rsidR="00641FA4" w:rsidRPr="00FA3609" w:rsidRDefault="00641FA4" w:rsidP="00A703E2">
      <w:pPr>
        <w:pStyle w:val="af4"/>
        <w:numPr>
          <w:ilvl w:val="0"/>
          <w:numId w:val="16"/>
        </w:numPr>
        <w:shd w:val="clear" w:color="auto" w:fill="FFFFFF"/>
        <w:spacing w:line="360" w:lineRule="exact"/>
        <w:ind w:left="0" w:firstLine="709"/>
        <w:jc w:val="both"/>
        <w:rPr>
          <w:color w:val="000000"/>
          <w:szCs w:val="28"/>
        </w:rPr>
      </w:pPr>
      <w:r w:rsidRPr="00FA3609">
        <w:rPr>
          <w:color w:val="000000"/>
          <w:szCs w:val="28"/>
        </w:rPr>
        <w:t>формирование ассортимента товаров;</w:t>
      </w:r>
    </w:p>
    <w:p w:rsidR="00641FA4" w:rsidRPr="00FA3609" w:rsidRDefault="00641FA4" w:rsidP="00A703E2">
      <w:pPr>
        <w:pStyle w:val="af4"/>
        <w:numPr>
          <w:ilvl w:val="0"/>
          <w:numId w:val="16"/>
        </w:numPr>
        <w:shd w:val="clear" w:color="auto" w:fill="FFFFFF"/>
        <w:spacing w:line="360" w:lineRule="exact"/>
        <w:ind w:left="0" w:firstLine="709"/>
        <w:jc w:val="both"/>
        <w:rPr>
          <w:color w:val="000000"/>
          <w:szCs w:val="28"/>
        </w:rPr>
      </w:pPr>
      <w:r w:rsidRPr="00FA3609">
        <w:rPr>
          <w:color w:val="000000"/>
          <w:szCs w:val="28"/>
        </w:rPr>
        <w:t>организацию закупок и завоза товаров;</w:t>
      </w:r>
    </w:p>
    <w:p w:rsidR="00641FA4" w:rsidRPr="00FA3609" w:rsidRDefault="00641FA4" w:rsidP="00A703E2">
      <w:pPr>
        <w:pStyle w:val="af4"/>
        <w:numPr>
          <w:ilvl w:val="0"/>
          <w:numId w:val="16"/>
        </w:numPr>
        <w:shd w:val="clear" w:color="auto" w:fill="FFFFFF"/>
        <w:spacing w:line="360" w:lineRule="exact"/>
        <w:ind w:left="0" w:firstLine="709"/>
        <w:jc w:val="both"/>
        <w:rPr>
          <w:color w:val="000000"/>
          <w:szCs w:val="28"/>
        </w:rPr>
      </w:pPr>
      <w:r w:rsidRPr="00FA3609">
        <w:rPr>
          <w:color w:val="000000"/>
          <w:szCs w:val="28"/>
        </w:rPr>
        <w:t>рекламирование товаров и услуг.</w:t>
      </w:r>
    </w:p>
    <w:p w:rsidR="00641FA4" w:rsidRPr="00FA3609" w:rsidRDefault="00641FA4" w:rsidP="00FA3609">
      <w:pPr>
        <w:shd w:val="clear" w:color="auto" w:fill="FFFFFF"/>
        <w:spacing w:after="0" w:line="360" w:lineRule="exact"/>
        <w:ind w:right="67" w:firstLine="709"/>
        <w:jc w:val="both"/>
        <w:rPr>
          <w:rFonts w:ascii="Times New Roman" w:hAnsi="Times New Roman" w:cs="Times New Roman"/>
          <w:color w:val="000000"/>
          <w:sz w:val="28"/>
          <w:szCs w:val="28"/>
        </w:rPr>
      </w:pPr>
      <w:r w:rsidRPr="00FA3609">
        <w:rPr>
          <w:rFonts w:ascii="Times New Roman" w:hAnsi="Times New Roman" w:cs="Times New Roman"/>
          <w:color w:val="000000"/>
          <w:sz w:val="28"/>
          <w:szCs w:val="28"/>
        </w:rPr>
        <w:t xml:space="preserve">Поведение сотрудников при общении с покупателями строится в соответствии с принципами профессиональной этики: </w:t>
      </w:r>
    </w:p>
    <w:p w:rsidR="00641FA4" w:rsidRPr="00FA3609" w:rsidRDefault="00641FA4" w:rsidP="00A703E2">
      <w:pPr>
        <w:pStyle w:val="af4"/>
        <w:widowControl w:val="0"/>
        <w:numPr>
          <w:ilvl w:val="0"/>
          <w:numId w:val="17"/>
        </w:numPr>
        <w:shd w:val="clear" w:color="auto" w:fill="FFFFFF"/>
        <w:tabs>
          <w:tab w:val="left" w:pos="1134"/>
        </w:tabs>
        <w:autoSpaceDE w:val="0"/>
        <w:autoSpaceDN w:val="0"/>
        <w:adjustRightInd w:val="0"/>
        <w:spacing w:line="360" w:lineRule="exact"/>
        <w:ind w:left="0" w:right="67" w:firstLine="709"/>
        <w:jc w:val="both"/>
        <w:rPr>
          <w:color w:val="000000"/>
          <w:szCs w:val="28"/>
        </w:rPr>
      </w:pPr>
      <w:r w:rsidRPr="00FA3609">
        <w:rPr>
          <w:color w:val="000000"/>
          <w:szCs w:val="28"/>
        </w:rPr>
        <w:t>заинтересованность в покупателе - внимание к его потребностям, готовность помочь независимо от национальности, социального статуса, платежеспособности;</w:t>
      </w:r>
    </w:p>
    <w:p w:rsidR="00641FA4" w:rsidRPr="00FA3609" w:rsidRDefault="00641FA4" w:rsidP="00A703E2">
      <w:pPr>
        <w:pStyle w:val="af4"/>
        <w:widowControl w:val="0"/>
        <w:numPr>
          <w:ilvl w:val="0"/>
          <w:numId w:val="17"/>
        </w:numPr>
        <w:shd w:val="clear" w:color="auto" w:fill="FFFFFF"/>
        <w:tabs>
          <w:tab w:val="left" w:pos="1134"/>
        </w:tabs>
        <w:autoSpaceDE w:val="0"/>
        <w:autoSpaceDN w:val="0"/>
        <w:adjustRightInd w:val="0"/>
        <w:spacing w:line="360" w:lineRule="exact"/>
        <w:ind w:left="0" w:right="67" w:firstLine="709"/>
        <w:jc w:val="both"/>
        <w:rPr>
          <w:color w:val="000000"/>
          <w:szCs w:val="28"/>
        </w:rPr>
      </w:pPr>
      <w:r w:rsidRPr="00FA3609">
        <w:rPr>
          <w:color w:val="000000"/>
          <w:szCs w:val="28"/>
        </w:rPr>
        <w:t>культура общения - умение устанавливать атмосферу доверия и симпатии, приветливость, вежливость, тактичность;</w:t>
      </w:r>
    </w:p>
    <w:p w:rsidR="00641FA4" w:rsidRPr="00FA3609" w:rsidRDefault="00641FA4" w:rsidP="00A703E2">
      <w:pPr>
        <w:pStyle w:val="af4"/>
        <w:widowControl w:val="0"/>
        <w:numPr>
          <w:ilvl w:val="0"/>
          <w:numId w:val="17"/>
        </w:numPr>
        <w:shd w:val="clear" w:color="auto" w:fill="FFFFFF"/>
        <w:tabs>
          <w:tab w:val="left" w:pos="1134"/>
        </w:tabs>
        <w:autoSpaceDE w:val="0"/>
        <w:autoSpaceDN w:val="0"/>
        <w:adjustRightInd w:val="0"/>
        <w:spacing w:line="360" w:lineRule="exact"/>
        <w:ind w:left="0" w:right="67" w:firstLine="709"/>
        <w:jc w:val="both"/>
        <w:rPr>
          <w:color w:val="000000"/>
          <w:szCs w:val="28"/>
        </w:rPr>
      </w:pPr>
      <w:r w:rsidRPr="00FA3609">
        <w:rPr>
          <w:color w:val="000000"/>
          <w:szCs w:val="28"/>
        </w:rPr>
        <w:t>профессиональная грамотность - владение техникой продаж, знание о товаре и услугах, умение сочетать интересы покупателя и организации;</w:t>
      </w:r>
    </w:p>
    <w:p w:rsidR="00641FA4" w:rsidRPr="00FA3609" w:rsidRDefault="00641FA4" w:rsidP="00A703E2">
      <w:pPr>
        <w:pStyle w:val="af4"/>
        <w:widowControl w:val="0"/>
        <w:numPr>
          <w:ilvl w:val="0"/>
          <w:numId w:val="17"/>
        </w:numPr>
        <w:shd w:val="clear" w:color="auto" w:fill="FFFFFF"/>
        <w:tabs>
          <w:tab w:val="left" w:pos="1134"/>
        </w:tabs>
        <w:autoSpaceDE w:val="0"/>
        <w:autoSpaceDN w:val="0"/>
        <w:adjustRightInd w:val="0"/>
        <w:spacing w:line="360" w:lineRule="exact"/>
        <w:ind w:left="0" w:right="67" w:firstLine="709"/>
        <w:jc w:val="both"/>
        <w:rPr>
          <w:color w:val="000000"/>
          <w:szCs w:val="28"/>
        </w:rPr>
      </w:pPr>
      <w:r w:rsidRPr="00FA3609">
        <w:rPr>
          <w:color w:val="000000"/>
          <w:szCs w:val="28"/>
        </w:rPr>
        <w:t>достойное представление организации в процессе общения с покупателями - недопустимость некорректных высказываний в адрес заведения, организации, коллег, руководителей, забота о репутации организации в глазах клиентов.</w:t>
      </w:r>
    </w:p>
    <w:p w:rsidR="00641FA4" w:rsidRPr="00FA3609" w:rsidRDefault="00641FA4" w:rsidP="00FA3609">
      <w:pPr>
        <w:shd w:val="clear" w:color="auto" w:fill="FFFFFF"/>
        <w:spacing w:after="0" w:line="360" w:lineRule="exact"/>
        <w:ind w:firstLine="709"/>
        <w:jc w:val="both"/>
        <w:rPr>
          <w:rFonts w:ascii="Times New Roman" w:hAnsi="Times New Roman" w:cs="Times New Roman"/>
          <w:color w:val="000000"/>
          <w:sz w:val="28"/>
          <w:szCs w:val="28"/>
        </w:rPr>
      </w:pPr>
      <w:r w:rsidRPr="00FA3609">
        <w:rPr>
          <w:rFonts w:ascii="Times New Roman" w:hAnsi="Times New Roman" w:cs="Times New Roman"/>
          <w:color w:val="000000"/>
          <w:sz w:val="28"/>
          <w:szCs w:val="28"/>
        </w:rPr>
        <w:t xml:space="preserve">Основными принципами организации торговли в </w:t>
      </w:r>
      <w:r w:rsidR="00B00134" w:rsidRPr="00FA3609">
        <w:rPr>
          <w:rFonts w:ascii="Times New Roman" w:hAnsi="Times New Roman" w:cs="Times New Roman"/>
          <w:color w:val="000000"/>
          <w:sz w:val="28"/>
          <w:szCs w:val="28"/>
        </w:rPr>
        <w:t xml:space="preserve"> ООО «Вечерний город»</w:t>
      </w:r>
      <w:r w:rsidRPr="00FA3609">
        <w:rPr>
          <w:rFonts w:ascii="Times New Roman" w:hAnsi="Times New Roman" w:cs="Times New Roman"/>
          <w:color w:val="000000"/>
          <w:sz w:val="28"/>
          <w:szCs w:val="28"/>
        </w:rPr>
        <w:t xml:space="preserve"> являются:</w:t>
      </w:r>
    </w:p>
    <w:p w:rsidR="00641FA4" w:rsidRPr="00FA3609" w:rsidRDefault="00641FA4" w:rsidP="00A703E2">
      <w:pPr>
        <w:pStyle w:val="af4"/>
        <w:numPr>
          <w:ilvl w:val="0"/>
          <w:numId w:val="18"/>
        </w:numPr>
        <w:shd w:val="clear" w:color="auto" w:fill="FFFFFF"/>
        <w:tabs>
          <w:tab w:val="left" w:pos="1134"/>
        </w:tabs>
        <w:spacing w:line="360" w:lineRule="exact"/>
        <w:ind w:left="0" w:firstLine="709"/>
        <w:jc w:val="both"/>
        <w:rPr>
          <w:color w:val="000000"/>
          <w:szCs w:val="28"/>
        </w:rPr>
      </w:pPr>
      <w:r w:rsidRPr="00FA3609">
        <w:rPr>
          <w:color w:val="000000"/>
          <w:szCs w:val="28"/>
        </w:rPr>
        <w:t>обеспечение комплексного подхода к выработке оптимальных вариантов обслуживания посетителей;</w:t>
      </w:r>
    </w:p>
    <w:p w:rsidR="00641FA4" w:rsidRPr="00FA3609" w:rsidRDefault="00641FA4" w:rsidP="00A703E2">
      <w:pPr>
        <w:numPr>
          <w:ilvl w:val="0"/>
          <w:numId w:val="18"/>
        </w:numPr>
        <w:shd w:val="clear" w:color="auto" w:fill="FFFFFF"/>
        <w:tabs>
          <w:tab w:val="left" w:pos="1134"/>
        </w:tabs>
        <w:spacing w:after="0" w:line="360" w:lineRule="exact"/>
        <w:ind w:left="0" w:firstLine="709"/>
        <w:jc w:val="both"/>
        <w:rPr>
          <w:rFonts w:ascii="Times New Roman" w:hAnsi="Times New Roman" w:cs="Times New Roman"/>
          <w:color w:val="000000"/>
          <w:sz w:val="28"/>
          <w:szCs w:val="28"/>
        </w:rPr>
      </w:pPr>
      <w:r w:rsidRPr="00FA3609">
        <w:rPr>
          <w:rFonts w:ascii="Times New Roman" w:hAnsi="Times New Roman" w:cs="Times New Roman"/>
          <w:color w:val="000000"/>
          <w:sz w:val="28"/>
          <w:szCs w:val="28"/>
        </w:rPr>
        <w:t>обеспечение наилучших условий выбора блюд, экономия времени клиентов, высокий уровень обслуживания;</w:t>
      </w:r>
    </w:p>
    <w:p w:rsidR="00641FA4" w:rsidRPr="00FA3609" w:rsidRDefault="00641FA4" w:rsidP="00A703E2">
      <w:pPr>
        <w:numPr>
          <w:ilvl w:val="0"/>
          <w:numId w:val="18"/>
        </w:numPr>
        <w:shd w:val="clear" w:color="auto" w:fill="FFFFFF"/>
        <w:tabs>
          <w:tab w:val="left" w:pos="1134"/>
        </w:tabs>
        <w:spacing w:after="0" w:line="360" w:lineRule="exact"/>
        <w:ind w:left="0" w:firstLine="709"/>
        <w:jc w:val="both"/>
        <w:rPr>
          <w:rFonts w:ascii="Times New Roman" w:hAnsi="Times New Roman" w:cs="Times New Roman"/>
          <w:color w:val="000000"/>
          <w:sz w:val="28"/>
          <w:szCs w:val="28"/>
        </w:rPr>
      </w:pPr>
      <w:r w:rsidRPr="00FA3609">
        <w:rPr>
          <w:rFonts w:ascii="Times New Roman" w:hAnsi="Times New Roman" w:cs="Times New Roman"/>
          <w:color w:val="000000"/>
          <w:sz w:val="28"/>
          <w:szCs w:val="28"/>
        </w:rPr>
        <w:t>достижение оптимальной экономической эффективности технологического процесса путем ускорения оборачиваемости товаров, экономии труда, роста его производительности, снижения издержек обращения.</w:t>
      </w:r>
    </w:p>
    <w:p w:rsidR="00641FA4" w:rsidRPr="00FA3609" w:rsidRDefault="00641FA4" w:rsidP="00FA3609">
      <w:pPr>
        <w:shd w:val="clear" w:color="auto" w:fill="FFFFFF"/>
        <w:spacing w:after="0" w:line="360" w:lineRule="exact"/>
        <w:ind w:firstLine="709"/>
        <w:jc w:val="both"/>
        <w:rPr>
          <w:rFonts w:ascii="Times New Roman" w:hAnsi="Times New Roman" w:cs="Times New Roman"/>
          <w:color w:val="000000"/>
          <w:sz w:val="28"/>
          <w:szCs w:val="28"/>
        </w:rPr>
      </w:pPr>
      <w:r w:rsidRPr="00FA3609">
        <w:rPr>
          <w:rFonts w:ascii="Times New Roman" w:hAnsi="Times New Roman" w:cs="Times New Roman"/>
          <w:color w:val="000000"/>
          <w:sz w:val="28"/>
          <w:szCs w:val="28"/>
        </w:rPr>
        <w:t xml:space="preserve">Эти факторы определяют динамичность торгового и технологического процесса. Таким образом, организация торгово-технологического процесса на торговом предприятии </w:t>
      </w:r>
      <w:r w:rsidR="00B00134" w:rsidRPr="00FA3609">
        <w:rPr>
          <w:rFonts w:ascii="Times New Roman" w:hAnsi="Times New Roman" w:cs="Times New Roman"/>
          <w:color w:val="000000"/>
          <w:sz w:val="28"/>
          <w:szCs w:val="28"/>
        </w:rPr>
        <w:t xml:space="preserve"> ООО «Вечерний город»</w:t>
      </w:r>
      <w:r w:rsidRPr="00FA3609">
        <w:rPr>
          <w:rFonts w:ascii="Times New Roman" w:hAnsi="Times New Roman" w:cs="Times New Roman"/>
          <w:color w:val="000000"/>
          <w:sz w:val="28"/>
          <w:szCs w:val="28"/>
        </w:rPr>
        <w:t xml:space="preserve">  оптимально выстроена  и способствует наиболее эффективному доведению товара в широком ассортименте надлежащего качества до покупателя с наименьшими затратами труда и времени при высоком уровне обслуживания.</w:t>
      </w:r>
    </w:p>
    <w:p w:rsidR="00641FA4" w:rsidRPr="00FA3609" w:rsidRDefault="00641FA4" w:rsidP="00FA3609">
      <w:pPr>
        <w:spacing w:after="0" w:line="360" w:lineRule="exact"/>
        <w:ind w:firstLine="851"/>
        <w:jc w:val="both"/>
        <w:rPr>
          <w:rFonts w:ascii="Times New Roman" w:hAnsi="Times New Roman" w:cs="Times New Roman"/>
          <w:color w:val="000000"/>
          <w:sz w:val="28"/>
          <w:szCs w:val="18"/>
        </w:rPr>
      </w:pPr>
      <w:r w:rsidRPr="00FA3609">
        <w:rPr>
          <w:rFonts w:ascii="Times New Roman" w:hAnsi="Times New Roman" w:cs="Times New Roman"/>
          <w:color w:val="000000"/>
          <w:sz w:val="28"/>
          <w:szCs w:val="18"/>
        </w:rPr>
        <w:lastRenderedPageBreak/>
        <w:t xml:space="preserve">Совершенствование организации труда в </w:t>
      </w:r>
      <w:r w:rsidR="00B00134" w:rsidRPr="00FA3609">
        <w:rPr>
          <w:rFonts w:ascii="Times New Roman" w:hAnsi="Times New Roman" w:cs="Times New Roman"/>
          <w:color w:val="000000"/>
          <w:sz w:val="28"/>
          <w:szCs w:val="28"/>
          <w:shd w:val="clear" w:color="auto" w:fill="FFFFFF"/>
        </w:rPr>
        <w:t>кофейн</w:t>
      </w:r>
      <w:r w:rsidR="00FA3609">
        <w:rPr>
          <w:rFonts w:ascii="Times New Roman" w:hAnsi="Times New Roman" w:cs="Times New Roman"/>
          <w:color w:val="000000"/>
          <w:sz w:val="28"/>
          <w:szCs w:val="28"/>
          <w:shd w:val="clear" w:color="auto" w:fill="FFFFFF"/>
        </w:rPr>
        <w:t>ях</w:t>
      </w:r>
      <w:r w:rsidR="00B00134" w:rsidRPr="00FA3609">
        <w:rPr>
          <w:rFonts w:ascii="Times New Roman" w:hAnsi="Times New Roman" w:cs="Times New Roman"/>
          <w:color w:val="000000"/>
          <w:sz w:val="28"/>
          <w:szCs w:val="28"/>
          <w:shd w:val="clear" w:color="auto" w:fill="FFFFFF"/>
        </w:rPr>
        <w:t xml:space="preserve"> «YES </w:t>
      </w:r>
      <w:proofErr w:type="spellStart"/>
      <w:r w:rsidR="00B00134" w:rsidRPr="00FA3609">
        <w:rPr>
          <w:rFonts w:ascii="Times New Roman" w:hAnsi="Times New Roman" w:cs="Times New Roman"/>
          <w:color w:val="000000"/>
          <w:sz w:val="28"/>
          <w:szCs w:val="28"/>
          <w:shd w:val="clear" w:color="auto" w:fill="FFFFFF"/>
        </w:rPr>
        <w:t>Coffee</w:t>
      </w:r>
      <w:proofErr w:type="spellEnd"/>
      <w:r w:rsidR="00B00134" w:rsidRPr="00FA3609">
        <w:rPr>
          <w:rFonts w:ascii="Times New Roman" w:hAnsi="Times New Roman" w:cs="Times New Roman"/>
          <w:color w:val="000000"/>
          <w:sz w:val="28"/>
          <w:szCs w:val="28"/>
          <w:shd w:val="clear" w:color="auto" w:fill="FFFFFF"/>
        </w:rPr>
        <w:t>!» ООО «Вечерний город»</w:t>
      </w:r>
      <w:r w:rsidRPr="00FA3609">
        <w:rPr>
          <w:rFonts w:ascii="Times New Roman" w:hAnsi="Times New Roman" w:cs="Times New Roman"/>
          <w:bCs/>
          <w:sz w:val="28"/>
          <w:szCs w:val="28"/>
        </w:rPr>
        <w:t xml:space="preserve"> </w:t>
      </w:r>
      <w:r w:rsidRPr="00FA3609">
        <w:rPr>
          <w:rFonts w:ascii="Times New Roman" w:hAnsi="Times New Roman" w:cs="Times New Roman"/>
          <w:color w:val="000000"/>
          <w:sz w:val="28"/>
          <w:szCs w:val="18"/>
        </w:rPr>
        <w:t>неразрывно связано с улучшением условий труда работников, которые в значительной мере определяют их работоспособность и утомляемость. Улучшение условий труда осуществляется путем внедрения средств механизации тяжелых и трудоемких работ, улучшения санитарно-гигиенических, бытовых и эстетических условий труда, обеспечения охраны труда и строгого соблюдения техники безопасности.</w:t>
      </w:r>
    </w:p>
    <w:p w:rsidR="00641FA4" w:rsidRPr="00FA3609" w:rsidRDefault="00641FA4" w:rsidP="00FA3609">
      <w:pPr>
        <w:spacing w:after="0" w:line="360" w:lineRule="exact"/>
        <w:ind w:firstLine="851"/>
        <w:jc w:val="both"/>
        <w:rPr>
          <w:rFonts w:ascii="Times New Roman" w:hAnsi="Times New Roman" w:cs="Times New Roman"/>
          <w:color w:val="000000"/>
          <w:sz w:val="28"/>
          <w:szCs w:val="18"/>
        </w:rPr>
      </w:pPr>
      <w:r w:rsidRPr="00FA3609">
        <w:rPr>
          <w:rFonts w:ascii="Times New Roman" w:hAnsi="Times New Roman" w:cs="Times New Roman"/>
          <w:snapToGrid w:val="0"/>
          <w:color w:val="000000"/>
          <w:sz w:val="28"/>
          <w:szCs w:val="28"/>
        </w:rPr>
        <w:t xml:space="preserve">В целом, как показал анализ, </w:t>
      </w:r>
      <w:r w:rsidR="00B00134" w:rsidRPr="00FA3609">
        <w:rPr>
          <w:rFonts w:ascii="Times New Roman" w:hAnsi="Times New Roman" w:cs="Times New Roman"/>
          <w:snapToGrid w:val="0"/>
          <w:color w:val="000000"/>
          <w:sz w:val="28"/>
          <w:szCs w:val="28"/>
        </w:rPr>
        <w:t xml:space="preserve"> ООО «Вечерний город»</w:t>
      </w:r>
      <w:r w:rsidRPr="00FA3609">
        <w:rPr>
          <w:rFonts w:ascii="Times New Roman" w:hAnsi="Times New Roman" w:cs="Times New Roman"/>
          <w:snapToGrid w:val="0"/>
          <w:color w:val="000000"/>
          <w:sz w:val="28"/>
          <w:szCs w:val="28"/>
        </w:rPr>
        <w:t xml:space="preserve"> </w:t>
      </w:r>
      <w:r w:rsidRPr="00FA3609">
        <w:rPr>
          <w:rFonts w:ascii="Times New Roman" w:hAnsi="Times New Roman" w:cs="Times New Roman"/>
          <w:color w:val="000000"/>
          <w:sz w:val="28"/>
          <w:szCs w:val="18"/>
        </w:rPr>
        <w:t>располагает всеми необходимыми санитарно-техническими устройствами и бытовыми помещениями, необходимыми для соблюдения условий труда работников.</w:t>
      </w:r>
    </w:p>
    <w:p w:rsidR="00641FA4" w:rsidRPr="00FA3609" w:rsidRDefault="00B00134" w:rsidP="00FA3609">
      <w:pPr>
        <w:spacing w:after="0" w:line="360" w:lineRule="exact"/>
        <w:ind w:firstLine="709"/>
        <w:jc w:val="both"/>
        <w:rPr>
          <w:rFonts w:ascii="Times New Roman" w:hAnsi="Times New Roman" w:cs="Times New Roman"/>
          <w:sz w:val="28"/>
          <w:szCs w:val="28"/>
        </w:rPr>
      </w:pPr>
      <w:r w:rsidRPr="00FA3609">
        <w:rPr>
          <w:rFonts w:ascii="Times New Roman" w:hAnsi="Times New Roman" w:cs="Times New Roman"/>
          <w:color w:val="000000"/>
          <w:sz w:val="28"/>
          <w:szCs w:val="18"/>
        </w:rPr>
        <w:t xml:space="preserve"> ООО «Вечерний город»</w:t>
      </w:r>
      <w:r w:rsidR="00641FA4" w:rsidRPr="00FA3609">
        <w:rPr>
          <w:rFonts w:ascii="Times New Roman" w:hAnsi="Times New Roman" w:cs="Times New Roman"/>
          <w:color w:val="000000"/>
          <w:sz w:val="28"/>
          <w:szCs w:val="18"/>
        </w:rPr>
        <w:t xml:space="preserve"> стремится </w:t>
      </w:r>
      <w:r w:rsidR="00641FA4" w:rsidRPr="00FA3609">
        <w:rPr>
          <w:rFonts w:ascii="Times New Roman" w:hAnsi="Times New Roman" w:cs="Times New Roman"/>
          <w:sz w:val="28"/>
          <w:szCs w:val="28"/>
        </w:rPr>
        <w:t>обеспечивать наиболее полное использование площади торгового зала, правильный выбор типа оборудования и возможность его рациональной расстановки.</w:t>
      </w:r>
      <w:bookmarkStart w:id="5" w:name="214"/>
      <w:r w:rsidR="00641FA4" w:rsidRPr="00FA3609">
        <w:rPr>
          <w:rFonts w:ascii="Times New Roman" w:hAnsi="Times New Roman" w:cs="Times New Roman"/>
          <w:sz w:val="28"/>
          <w:szCs w:val="28"/>
        </w:rPr>
        <w:t xml:space="preserve"> К организации рабочего места работников </w:t>
      </w:r>
      <w:r w:rsidRPr="00FA3609">
        <w:rPr>
          <w:rFonts w:ascii="Times New Roman" w:hAnsi="Times New Roman" w:cs="Times New Roman"/>
          <w:color w:val="000000"/>
          <w:sz w:val="28"/>
          <w:szCs w:val="28"/>
          <w:shd w:val="clear" w:color="auto" w:fill="FFFFFF"/>
        </w:rPr>
        <w:t>кофе</w:t>
      </w:r>
      <w:r w:rsidR="006C207E">
        <w:rPr>
          <w:rFonts w:ascii="Times New Roman" w:hAnsi="Times New Roman" w:cs="Times New Roman"/>
          <w:color w:val="000000"/>
          <w:sz w:val="28"/>
          <w:szCs w:val="28"/>
          <w:shd w:val="clear" w:color="auto" w:fill="FFFFFF"/>
        </w:rPr>
        <w:t>ен</w:t>
      </w:r>
      <w:r w:rsidRPr="00FA3609">
        <w:rPr>
          <w:rFonts w:ascii="Times New Roman" w:hAnsi="Times New Roman" w:cs="Times New Roman"/>
          <w:color w:val="000000"/>
          <w:sz w:val="28"/>
          <w:szCs w:val="28"/>
          <w:shd w:val="clear" w:color="auto" w:fill="FFFFFF"/>
        </w:rPr>
        <w:t xml:space="preserve"> «YES </w:t>
      </w:r>
      <w:proofErr w:type="spellStart"/>
      <w:r w:rsidRPr="00FA3609">
        <w:rPr>
          <w:rFonts w:ascii="Times New Roman" w:hAnsi="Times New Roman" w:cs="Times New Roman"/>
          <w:color w:val="000000"/>
          <w:sz w:val="28"/>
          <w:szCs w:val="28"/>
          <w:shd w:val="clear" w:color="auto" w:fill="FFFFFF"/>
        </w:rPr>
        <w:t>Coffee</w:t>
      </w:r>
      <w:proofErr w:type="spellEnd"/>
      <w:r w:rsidRPr="00FA3609">
        <w:rPr>
          <w:rFonts w:ascii="Times New Roman" w:hAnsi="Times New Roman" w:cs="Times New Roman"/>
          <w:color w:val="000000"/>
          <w:sz w:val="28"/>
          <w:szCs w:val="28"/>
          <w:shd w:val="clear" w:color="auto" w:fill="FFFFFF"/>
        </w:rPr>
        <w:t>!» ООО «Вечерний город»</w:t>
      </w:r>
      <w:r w:rsidR="00641FA4" w:rsidRPr="00FA3609">
        <w:rPr>
          <w:rFonts w:ascii="Times New Roman" w:hAnsi="Times New Roman" w:cs="Times New Roman"/>
          <w:color w:val="000000"/>
          <w:sz w:val="28"/>
          <w:szCs w:val="18"/>
        </w:rPr>
        <w:t xml:space="preserve"> </w:t>
      </w:r>
      <w:r w:rsidR="00641FA4" w:rsidRPr="00FA3609">
        <w:rPr>
          <w:rFonts w:ascii="Times New Roman" w:hAnsi="Times New Roman" w:cs="Times New Roman"/>
          <w:sz w:val="28"/>
          <w:szCs w:val="28"/>
        </w:rPr>
        <w:t>предъявляются технические, организационные, эргономические и экономические требования.</w:t>
      </w:r>
    </w:p>
    <w:p w:rsidR="00641FA4" w:rsidRPr="00FA3609" w:rsidRDefault="00641FA4" w:rsidP="00FA3609">
      <w:pPr>
        <w:spacing w:after="0" w:line="360" w:lineRule="exact"/>
        <w:ind w:firstLine="709"/>
        <w:jc w:val="both"/>
        <w:rPr>
          <w:rFonts w:ascii="Times New Roman" w:hAnsi="Times New Roman" w:cs="Times New Roman"/>
          <w:sz w:val="28"/>
          <w:szCs w:val="28"/>
        </w:rPr>
      </w:pPr>
      <w:r w:rsidRPr="00FA3609">
        <w:rPr>
          <w:rFonts w:ascii="Times New Roman" w:hAnsi="Times New Roman" w:cs="Times New Roman"/>
          <w:sz w:val="28"/>
          <w:szCs w:val="28"/>
        </w:rPr>
        <w:t xml:space="preserve">Технические требования заключаются в необходимости оснащения рабочего места совершенным торгово-технологическим и подъёмно-транспортным оборудованием, кухонным инвентарём и т.д. </w:t>
      </w:r>
    </w:p>
    <w:p w:rsidR="00641FA4" w:rsidRPr="00FA3609" w:rsidRDefault="00641FA4" w:rsidP="00FA3609">
      <w:pPr>
        <w:spacing w:after="0" w:line="360" w:lineRule="exact"/>
        <w:ind w:firstLine="709"/>
        <w:jc w:val="both"/>
        <w:rPr>
          <w:rFonts w:ascii="Times New Roman" w:hAnsi="Times New Roman" w:cs="Times New Roman"/>
          <w:sz w:val="28"/>
          <w:szCs w:val="28"/>
        </w:rPr>
      </w:pPr>
      <w:r w:rsidRPr="00FA3609">
        <w:rPr>
          <w:rFonts w:ascii="Times New Roman" w:hAnsi="Times New Roman" w:cs="Times New Roman"/>
          <w:sz w:val="28"/>
          <w:szCs w:val="28"/>
        </w:rPr>
        <w:t xml:space="preserve">Организационные требования сводятся к рациональности размещения торгово-технологического оборудования и кухонной мебели в пределах рабочей зоны, оптимальному обеспечению рабочего места поваров и т.д. Кроме того, организационные требования предполагают создание на рабочих местах безопасных и безвредных условий труда. </w:t>
      </w:r>
    </w:p>
    <w:p w:rsidR="00641FA4" w:rsidRPr="00FA3609" w:rsidRDefault="00641FA4" w:rsidP="00FA3609">
      <w:pPr>
        <w:spacing w:after="0" w:line="360" w:lineRule="exact"/>
        <w:ind w:firstLine="709"/>
        <w:jc w:val="both"/>
        <w:rPr>
          <w:rFonts w:ascii="Times New Roman" w:hAnsi="Times New Roman" w:cs="Times New Roman"/>
          <w:sz w:val="28"/>
          <w:szCs w:val="28"/>
        </w:rPr>
      </w:pPr>
      <w:r w:rsidRPr="00FA3609">
        <w:rPr>
          <w:rFonts w:ascii="Times New Roman" w:hAnsi="Times New Roman" w:cs="Times New Roman"/>
          <w:sz w:val="28"/>
          <w:szCs w:val="28"/>
        </w:rPr>
        <w:t>Эргономические требования заключаются в том, что планировка рабочих мест, компоновка рабочего пространства и подбор необходимого оборудования осуществляются с учётом эргономических и антропометрических данных. Экономические требования направлены на то, чтобы обеспечить оптимальную занятость работника, высокий уровень производительности труда и качества работы.</w:t>
      </w:r>
    </w:p>
    <w:bookmarkEnd w:id="5"/>
    <w:p w:rsidR="00641FA4" w:rsidRPr="00FA3609" w:rsidRDefault="00B00134" w:rsidP="00FA3609">
      <w:pPr>
        <w:pStyle w:val="a6"/>
        <w:tabs>
          <w:tab w:val="left" w:pos="851"/>
        </w:tabs>
        <w:spacing w:line="360" w:lineRule="exact"/>
        <w:ind w:firstLine="709"/>
        <w:rPr>
          <w:bCs/>
        </w:rPr>
      </w:pPr>
      <w:r w:rsidRPr="00FA3609">
        <w:t xml:space="preserve">Кофейни «YES </w:t>
      </w:r>
      <w:proofErr w:type="spellStart"/>
      <w:r w:rsidRPr="00FA3609">
        <w:t>Coffee</w:t>
      </w:r>
      <w:proofErr w:type="spellEnd"/>
      <w:r w:rsidRPr="00FA3609">
        <w:t>!» ООО «Вечерний город»</w:t>
      </w:r>
      <w:r w:rsidR="00641FA4" w:rsidRPr="00FA3609">
        <w:t xml:space="preserve"> должн</w:t>
      </w:r>
      <w:r w:rsidRPr="00FA3609">
        <w:t>ы</w:t>
      </w:r>
      <w:r w:rsidR="00641FA4" w:rsidRPr="00FA3609">
        <w:t xml:space="preserve"> учитывать влияние факторов внешней среды в организации своей деятельности. </w:t>
      </w:r>
      <w:r w:rsidR="00641FA4" w:rsidRPr="00FA3609">
        <w:rPr>
          <w:bCs/>
        </w:rPr>
        <w:t xml:space="preserve">В целях анализа микро-среды </w:t>
      </w:r>
      <w:r w:rsidRPr="00FA3609">
        <w:t xml:space="preserve">кофейни «YES </w:t>
      </w:r>
      <w:proofErr w:type="spellStart"/>
      <w:r w:rsidRPr="00FA3609">
        <w:t>Coffee</w:t>
      </w:r>
      <w:proofErr w:type="spellEnd"/>
      <w:r w:rsidRPr="00FA3609">
        <w:t>!» ООО «Вечерний город»</w:t>
      </w:r>
      <w:r w:rsidR="00641FA4" w:rsidRPr="00FA3609">
        <w:t xml:space="preserve"> используем  </w:t>
      </w:r>
      <w:r w:rsidR="00641FA4" w:rsidRPr="00FA3609">
        <w:rPr>
          <w:bCs/>
        </w:rPr>
        <w:t xml:space="preserve">STEP-анализ (или </w:t>
      </w:r>
      <w:r w:rsidR="00641FA4" w:rsidRPr="00FA3609">
        <w:rPr>
          <w:bCs/>
          <w:lang w:val="en-US"/>
        </w:rPr>
        <w:t>PEST</w:t>
      </w:r>
      <w:r w:rsidR="00641FA4" w:rsidRPr="00FA3609">
        <w:rPr>
          <w:bCs/>
        </w:rPr>
        <w:t>-анализ) – инструмент, предназначенный для выявления социальных (</w:t>
      </w:r>
      <w:proofErr w:type="spellStart"/>
      <w:r w:rsidR="00641FA4" w:rsidRPr="00FA3609">
        <w:rPr>
          <w:bCs/>
        </w:rPr>
        <w:t>Society</w:t>
      </w:r>
      <w:proofErr w:type="spellEnd"/>
      <w:r w:rsidR="00641FA4" w:rsidRPr="00FA3609">
        <w:rPr>
          <w:bCs/>
        </w:rPr>
        <w:t>), технологических (</w:t>
      </w:r>
      <w:proofErr w:type="spellStart"/>
      <w:r w:rsidR="00641FA4" w:rsidRPr="00FA3609">
        <w:rPr>
          <w:bCs/>
        </w:rPr>
        <w:t>Technology</w:t>
      </w:r>
      <w:proofErr w:type="spellEnd"/>
      <w:r w:rsidR="00641FA4" w:rsidRPr="00FA3609">
        <w:rPr>
          <w:bCs/>
        </w:rPr>
        <w:t>), экономических (</w:t>
      </w:r>
      <w:proofErr w:type="spellStart"/>
      <w:r w:rsidR="00641FA4" w:rsidRPr="00FA3609">
        <w:rPr>
          <w:bCs/>
        </w:rPr>
        <w:t>Economy</w:t>
      </w:r>
      <w:proofErr w:type="spellEnd"/>
      <w:r w:rsidR="00641FA4" w:rsidRPr="00FA3609">
        <w:rPr>
          <w:bCs/>
        </w:rPr>
        <w:t>) и политических (</w:t>
      </w:r>
      <w:proofErr w:type="spellStart"/>
      <w:r w:rsidR="00641FA4" w:rsidRPr="00FA3609">
        <w:rPr>
          <w:bCs/>
        </w:rPr>
        <w:t>Policy</w:t>
      </w:r>
      <w:proofErr w:type="spellEnd"/>
      <w:r w:rsidR="00641FA4" w:rsidRPr="00FA3609">
        <w:rPr>
          <w:bCs/>
        </w:rPr>
        <w:t>) аспектов внешней среды.</w:t>
      </w:r>
    </w:p>
    <w:p w:rsidR="000B72CF" w:rsidRDefault="000B72CF" w:rsidP="00206FF9">
      <w:pPr>
        <w:autoSpaceDE w:val="0"/>
        <w:autoSpaceDN w:val="0"/>
        <w:adjustRightInd w:val="0"/>
        <w:spacing w:after="0" w:line="360" w:lineRule="exact"/>
        <w:ind w:firstLine="709"/>
        <w:jc w:val="both"/>
        <w:rPr>
          <w:rFonts w:ascii="Times New Roman" w:hAnsi="Times New Roman" w:cs="Times New Roman"/>
          <w:sz w:val="28"/>
          <w:szCs w:val="28"/>
        </w:rPr>
      </w:pPr>
    </w:p>
    <w:p w:rsidR="000B72CF" w:rsidRDefault="000B72CF" w:rsidP="00206FF9">
      <w:pPr>
        <w:autoSpaceDE w:val="0"/>
        <w:autoSpaceDN w:val="0"/>
        <w:adjustRightInd w:val="0"/>
        <w:spacing w:after="0" w:line="360" w:lineRule="exact"/>
        <w:ind w:firstLine="709"/>
        <w:jc w:val="both"/>
        <w:rPr>
          <w:rFonts w:ascii="Times New Roman" w:hAnsi="Times New Roman" w:cs="Times New Roman"/>
          <w:sz w:val="28"/>
          <w:szCs w:val="28"/>
        </w:rPr>
      </w:pPr>
    </w:p>
    <w:p w:rsidR="00C904FC" w:rsidRDefault="00C904FC" w:rsidP="00206FF9">
      <w:pPr>
        <w:autoSpaceDE w:val="0"/>
        <w:autoSpaceDN w:val="0"/>
        <w:adjustRightInd w:val="0"/>
        <w:spacing w:after="0" w:line="360" w:lineRule="exact"/>
        <w:ind w:firstLine="709"/>
        <w:jc w:val="both"/>
        <w:rPr>
          <w:rFonts w:ascii="Times New Roman" w:hAnsi="Times New Roman" w:cs="Times New Roman"/>
          <w:b/>
          <w:sz w:val="32"/>
          <w:szCs w:val="28"/>
        </w:rPr>
      </w:pPr>
    </w:p>
    <w:p w:rsidR="000B72CF" w:rsidRPr="000B72CF" w:rsidRDefault="000B72CF" w:rsidP="00206FF9">
      <w:pPr>
        <w:autoSpaceDE w:val="0"/>
        <w:autoSpaceDN w:val="0"/>
        <w:adjustRightInd w:val="0"/>
        <w:spacing w:after="0" w:line="360" w:lineRule="exact"/>
        <w:ind w:firstLine="709"/>
        <w:jc w:val="both"/>
        <w:rPr>
          <w:rFonts w:ascii="Times New Roman" w:hAnsi="Times New Roman" w:cs="Times New Roman"/>
          <w:b/>
          <w:spacing w:val="-2"/>
          <w:sz w:val="32"/>
          <w:szCs w:val="28"/>
        </w:rPr>
      </w:pPr>
      <w:r w:rsidRPr="000B72CF">
        <w:rPr>
          <w:rFonts w:ascii="Times New Roman" w:hAnsi="Times New Roman" w:cs="Times New Roman"/>
          <w:b/>
          <w:sz w:val="32"/>
          <w:szCs w:val="28"/>
        </w:rPr>
        <w:t>2.2 Анализ хозяйственной деятельности предприятия</w:t>
      </w:r>
      <w:r w:rsidRPr="000B72CF">
        <w:rPr>
          <w:rFonts w:ascii="Times New Roman" w:hAnsi="Times New Roman" w:cs="Times New Roman"/>
          <w:b/>
          <w:spacing w:val="-2"/>
          <w:sz w:val="32"/>
          <w:szCs w:val="28"/>
        </w:rPr>
        <w:t xml:space="preserve"> </w:t>
      </w:r>
    </w:p>
    <w:p w:rsidR="000B72CF" w:rsidRDefault="000B72CF" w:rsidP="00206FF9">
      <w:pPr>
        <w:autoSpaceDE w:val="0"/>
        <w:autoSpaceDN w:val="0"/>
        <w:adjustRightInd w:val="0"/>
        <w:spacing w:after="0" w:line="360" w:lineRule="exact"/>
        <w:ind w:firstLine="709"/>
        <w:jc w:val="both"/>
        <w:rPr>
          <w:rFonts w:ascii="Times New Roman" w:hAnsi="Times New Roman" w:cs="Times New Roman"/>
          <w:spacing w:val="-2"/>
          <w:sz w:val="28"/>
          <w:szCs w:val="28"/>
        </w:rPr>
      </w:pPr>
    </w:p>
    <w:p w:rsidR="00206FF9" w:rsidRPr="00317C58" w:rsidRDefault="00206FF9" w:rsidP="00206FF9">
      <w:pPr>
        <w:autoSpaceDE w:val="0"/>
        <w:autoSpaceDN w:val="0"/>
        <w:adjustRightInd w:val="0"/>
        <w:spacing w:after="0" w:line="360" w:lineRule="exact"/>
        <w:ind w:firstLine="709"/>
        <w:jc w:val="both"/>
        <w:rPr>
          <w:rFonts w:ascii="Times New Roman" w:hAnsi="Times New Roman" w:cs="Times New Roman"/>
          <w:spacing w:val="-2"/>
          <w:sz w:val="28"/>
          <w:szCs w:val="28"/>
        </w:rPr>
      </w:pPr>
      <w:r w:rsidRPr="00317C58">
        <w:rPr>
          <w:rFonts w:ascii="Times New Roman" w:hAnsi="Times New Roman" w:cs="Times New Roman"/>
          <w:spacing w:val="-2"/>
          <w:sz w:val="28"/>
          <w:szCs w:val="28"/>
        </w:rPr>
        <w:lastRenderedPageBreak/>
        <w:t>Основные показатели работы предприятия могут быть представлены в виде таблицы 2.</w:t>
      </w:r>
      <w:r w:rsidR="006C207E">
        <w:rPr>
          <w:rFonts w:ascii="Times New Roman" w:hAnsi="Times New Roman" w:cs="Times New Roman"/>
          <w:spacing w:val="-2"/>
          <w:sz w:val="28"/>
          <w:szCs w:val="28"/>
        </w:rPr>
        <w:t>6</w:t>
      </w:r>
      <w:r w:rsidRPr="00317C58">
        <w:rPr>
          <w:rFonts w:ascii="Times New Roman" w:hAnsi="Times New Roman" w:cs="Times New Roman"/>
          <w:spacing w:val="-2"/>
          <w:sz w:val="28"/>
          <w:szCs w:val="28"/>
        </w:rPr>
        <w:t>.</w:t>
      </w:r>
    </w:p>
    <w:p w:rsidR="00206FF9" w:rsidRPr="00317C58" w:rsidRDefault="00206FF9" w:rsidP="00206FF9">
      <w:pPr>
        <w:spacing w:after="0" w:line="360" w:lineRule="exact"/>
        <w:jc w:val="both"/>
        <w:rPr>
          <w:rFonts w:ascii="Times New Roman" w:hAnsi="Times New Roman" w:cs="Times New Roman"/>
          <w:spacing w:val="-2"/>
          <w:sz w:val="28"/>
          <w:szCs w:val="28"/>
        </w:rPr>
      </w:pPr>
    </w:p>
    <w:p w:rsidR="00206FF9" w:rsidRPr="00317C58" w:rsidRDefault="00206FF9" w:rsidP="00206FF9">
      <w:pPr>
        <w:spacing w:after="0" w:line="360" w:lineRule="exact"/>
        <w:jc w:val="both"/>
        <w:rPr>
          <w:rFonts w:ascii="Times New Roman" w:hAnsi="Times New Roman" w:cs="Times New Roman"/>
          <w:sz w:val="28"/>
          <w:szCs w:val="28"/>
        </w:rPr>
      </w:pPr>
      <w:r w:rsidRPr="00317C58">
        <w:rPr>
          <w:rFonts w:ascii="Times New Roman" w:hAnsi="Times New Roman" w:cs="Times New Roman"/>
          <w:sz w:val="28"/>
          <w:szCs w:val="28"/>
        </w:rPr>
        <w:t>Таблица 2.</w:t>
      </w:r>
      <w:r w:rsidR="006C207E">
        <w:rPr>
          <w:rFonts w:ascii="Times New Roman" w:hAnsi="Times New Roman" w:cs="Times New Roman"/>
          <w:sz w:val="28"/>
          <w:szCs w:val="28"/>
        </w:rPr>
        <w:t>6</w:t>
      </w:r>
      <w:r w:rsidRPr="00317C58">
        <w:rPr>
          <w:rFonts w:ascii="Times New Roman" w:hAnsi="Times New Roman" w:cs="Times New Roman"/>
          <w:sz w:val="28"/>
          <w:szCs w:val="28"/>
        </w:rPr>
        <w:t xml:space="preserve"> – Основные показатели работы</w:t>
      </w:r>
      <w:r>
        <w:rPr>
          <w:rFonts w:ascii="Times New Roman" w:hAnsi="Times New Roman" w:cs="Times New Roman"/>
          <w:sz w:val="28"/>
          <w:szCs w:val="28"/>
        </w:rPr>
        <w:t xml:space="preserve"> </w:t>
      </w:r>
      <w:r w:rsidR="00FA3609">
        <w:rPr>
          <w:rFonts w:ascii="Times New Roman" w:eastAsia="Calibri" w:hAnsi="Times New Roman" w:cs="Times New Roman"/>
          <w:sz w:val="28"/>
        </w:rPr>
        <w:t xml:space="preserve"> ООО «Вечерний город»</w:t>
      </w:r>
      <w:r w:rsidRPr="00317C58">
        <w:rPr>
          <w:rFonts w:ascii="Times New Roman" w:hAnsi="Times New Roman" w:cs="Times New Roman"/>
          <w:sz w:val="28"/>
          <w:szCs w:val="28"/>
        </w:rPr>
        <w:t xml:space="preserve"> в </w:t>
      </w:r>
      <w:r w:rsidR="00453696">
        <w:rPr>
          <w:rFonts w:ascii="Times New Roman" w:hAnsi="Times New Roman" w:cs="Times New Roman"/>
          <w:sz w:val="28"/>
          <w:szCs w:val="28"/>
        </w:rPr>
        <w:t>2019</w:t>
      </w:r>
      <w:r w:rsidRPr="00317C58">
        <w:rPr>
          <w:rFonts w:ascii="Times New Roman" w:hAnsi="Times New Roman" w:cs="Times New Roman"/>
          <w:sz w:val="28"/>
          <w:szCs w:val="28"/>
        </w:rPr>
        <w:t xml:space="preserve"> – </w:t>
      </w:r>
      <w:r w:rsidR="00453696">
        <w:rPr>
          <w:rFonts w:ascii="Times New Roman" w:hAnsi="Times New Roman" w:cs="Times New Roman"/>
          <w:sz w:val="28"/>
          <w:szCs w:val="28"/>
        </w:rPr>
        <w:t>2021</w:t>
      </w:r>
      <w:r w:rsidRPr="00317C58">
        <w:rPr>
          <w:rFonts w:ascii="Times New Roman" w:hAnsi="Times New Roman" w:cs="Times New Roman"/>
          <w:sz w:val="28"/>
          <w:szCs w:val="28"/>
        </w:rPr>
        <w:t xml:space="preserve"> годы     </w:t>
      </w:r>
    </w:p>
    <w:tbl>
      <w:tblPr>
        <w:tblStyle w:val="af7"/>
        <w:tblW w:w="4926" w:type="pct"/>
        <w:tblLook w:val="04A0" w:firstRow="1" w:lastRow="0" w:firstColumn="1" w:lastColumn="0" w:noHBand="0" w:noVBand="1"/>
      </w:tblPr>
      <w:tblGrid>
        <w:gridCol w:w="4703"/>
        <w:gridCol w:w="871"/>
        <w:gridCol w:w="990"/>
        <w:gridCol w:w="835"/>
        <w:gridCol w:w="1160"/>
        <w:gridCol w:w="1147"/>
      </w:tblGrid>
      <w:tr w:rsidR="00206FF9" w:rsidRPr="00317C58" w:rsidTr="00453696">
        <w:trPr>
          <w:trHeight w:val="330"/>
        </w:trPr>
        <w:tc>
          <w:tcPr>
            <w:tcW w:w="4703" w:type="dxa"/>
            <w:vMerge w:val="restart"/>
            <w:vAlign w:val="center"/>
            <w:hideMark/>
          </w:tcPr>
          <w:p w:rsidR="00206FF9" w:rsidRPr="00317C58" w:rsidRDefault="00206FF9" w:rsidP="007B4884">
            <w:pPr>
              <w:jc w:val="center"/>
              <w:rPr>
                <w:sz w:val="24"/>
                <w:szCs w:val="28"/>
              </w:rPr>
            </w:pPr>
            <w:r w:rsidRPr="00317C58">
              <w:rPr>
                <w:sz w:val="24"/>
                <w:szCs w:val="28"/>
              </w:rPr>
              <w:t>Наименование показателей</w:t>
            </w:r>
          </w:p>
        </w:tc>
        <w:tc>
          <w:tcPr>
            <w:tcW w:w="2696" w:type="dxa"/>
            <w:gridSpan w:val="3"/>
            <w:vAlign w:val="center"/>
          </w:tcPr>
          <w:p w:rsidR="00206FF9" w:rsidRPr="00317C58" w:rsidRDefault="00206FF9" w:rsidP="007B4884">
            <w:pPr>
              <w:jc w:val="center"/>
              <w:rPr>
                <w:sz w:val="24"/>
                <w:szCs w:val="28"/>
              </w:rPr>
            </w:pPr>
            <w:r w:rsidRPr="00317C58">
              <w:rPr>
                <w:sz w:val="24"/>
                <w:szCs w:val="28"/>
              </w:rPr>
              <w:t>Год</w:t>
            </w:r>
          </w:p>
        </w:tc>
        <w:tc>
          <w:tcPr>
            <w:tcW w:w="2307" w:type="dxa"/>
            <w:gridSpan w:val="2"/>
            <w:vAlign w:val="center"/>
            <w:hideMark/>
          </w:tcPr>
          <w:p w:rsidR="00206FF9" w:rsidRPr="00317C58" w:rsidRDefault="00206FF9" w:rsidP="007B4884">
            <w:pPr>
              <w:jc w:val="center"/>
              <w:rPr>
                <w:sz w:val="24"/>
                <w:szCs w:val="28"/>
              </w:rPr>
            </w:pPr>
            <w:r w:rsidRPr="00317C58">
              <w:rPr>
                <w:sz w:val="24"/>
                <w:szCs w:val="28"/>
              </w:rPr>
              <w:t>Темп роста, %</w:t>
            </w:r>
          </w:p>
        </w:tc>
      </w:tr>
      <w:tr w:rsidR="00206FF9" w:rsidRPr="00317C58" w:rsidTr="00453696">
        <w:trPr>
          <w:trHeight w:val="330"/>
        </w:trPr>
        <w:tc>
          <w:tcPr>
            <w:tcW w:w="4703" w:type="dxa"/>
            <w:vMerge/>
            <w:hideMark/>
          </w:tcPr>
          <w:p w:rsidR="00206FF9" w:rsidRPr="00317C58" w:rsidRDefault="00206FF9" w:rsidP="007B4884">
            <w:pPr>
              <w:rPr>
                <w:sz w:val="24"/>
                <w:szCs w:val="28"/>
              </w:rPr>
            </w:pPr>
          </w:p>
        </w:tc>
        <w:tc>
          <w:tcPr>
            <w:tcW w:w="871" w:type="dxa"/>
            <w:vAlign w:val="center"/>
            <w:hideMark/>
          </w:tcPr>
          <w:p w:rsidR="00206FF9" w:rsidRPr="00317C58" w:rsidRDefault="00453696" w:rsidP="007B4884">
            <w:pPr>
              <w:ind w:firstLine="2"/>
              <w:jc w:val="center"/>
              <w:rPr>
                <w:sz w:val="24"/>
                <w:szCs w:val="28"/>
              </w:rPr>
            </w:pPr>
            <w:r>
              <w:rPr>
                <w:sz w:val="24"/>
                <w:szCs w:val="28"/>
              </w:rPr>
              <w:t>2019</w:t>
            </w:r>
          </w:p>
        </w:tc>
        <w:tc>
          <w:tcPr>
            <w:tcW w:w="990" w:type="dxa"/>
            <w:vAlign w:val="center"/>
          </w:tcPr>
          <w:p w:rsidR="00206FF9" w:rsidRPr="00317C58" w:rsidRDefault="00453696" w:rsidP="007B4884">
            <w:pPr>
              <w:jc w:val="center"/>
              <w:rPr>
                <w:sz w:val="24"/>
                <w:szCs w:val="28"/>
              </w:rPr>
            </w:pPr>
            <w:r>
              <w:rPr>
                <w:sz w:val="24"/>
                <w:szCs w:val="28"/>
              </w:rPr>
              <w:t>2020</w:t>
            </w:r>
          </w:p>
        </w:tc>
        <w:tc>
          <w:tcPr>
            <w:tcW w:w="835" w:type="dxa"/>
            <w:vAlign w:val="center"/>
          </w:tcPr>
          <w:p w:rsidR="00206FF9" w:rsidRPr="00317C58" w:rsidRDefault="00453696" w:rsidP="007B4884">
            <w:pPr>
              <w:jc w:val="center"/>
              <w:rPr>
                <w:sz w:val="24"/>
                <w:szCs w:val="28"/>
              </w:rPr>
            </w:pPr>
            <w:r>
              <w:rPr>
                <w:sz w:val="24"/>
                <w:szCs w:val="28"/>
              </w:rPr>
              <w:t>2021</w:t>
            </w:r>
          </w:p>
        </w:tc>
        <w:tc>
          <w:tcPr>
            <w:tcW w:w="1160" w:type="dxa"/>
            <w:noWrap/>
            <w:vAlign w:val="center"/>
            <w:hideMark/>
          </w:tcPr>
          <w:p w:rsidR="00206FF9" w:rsidRPr="00317C58" w:rsidRDefault="00453696" w:rsidP="007B4884">
            <w:pPr>
              <w:jc w:val="center"/>
              <w:rPr>
                <w:sz w:val="24"/>
                <w:szCs w:val="28"/>
              </w:rPr>
            </w:pPr>
            <w:r>
              <w:rPr>
                <w:sz w:val="24"/>
                <w:szCs w:val="28"/>
              </w:rPr>
              <w:t xml:space="preserve">2020 </w:t>
            </w:r>
            <w:r w:rsidR="00206FF9" w:rsidRPr="00317C58">
              <w:rPr>
                <w:sz w:val="24"/>
                <w:szCs w:val="28"/>
              </w:rPr>
              <w:t xml:space="preserve">г. к </w:t>
            </w:r>
            <w:r>
              <w:rPr>
                <w:sz w:val="24"/>
                <w:szCs w:val="28"/>
              </w:rPr>
              <w:t xml:space="preserve">2019 </w:t>
            </w:r>
            <w:r w:rsidR="00206FF9" w:rsidRPr="00317C58">
              <w:rPr>
                <w:sz w:val="24"/>
                <w:szCs w:val="28"/>
              </w:rPr>
              <w:t>г.</w:t>
            </w:r>
          </w:p>
        </w:tc>
        <w:tc>
          <w:tcPr>
            <w:tcW w:w="1147" w:type="dxa"/>
            <w:vAlign w:val="center"/>
            <w:hideMark/>
          </w:tcPr>
          <w:p w:rsidR="00206FF9" w:rsidRPr="00317C58" w:rsidRDefault="00453696" w:rsidP="007B4884">
            <w:pPr>
              <w:jc w:val="center"/>
              <w:rPr>
                <w:sz w:val="24"/>
                <w:szCs w:val="28"/>
              </w:rPr>
            </w:pPr>
            <w:r>
              <w:rPr>
                <w:sz w:val="24"/>
                <w:szCs w:val="28"/>
              </w:rPr>
              <w:t>2021</w:t>
            </w:r>
            <w:r w:rsidR="00206FF9" w:rsidRPr="00317C58">
              <w:rPr>
                <w:sz w:val="24"/>
                <w:szCs w:val="28"/>
              </w:rPr>
              <w:t xml:space="preserve">г. к </w:t>
            </w:r>
            <w:r>
              <w:rPr>
                <w:sz w:val="24"/>
                <w:szCs w:val="28"/>
              </w:rPr>
              <w:t xml:space="preserve">2020 </w:t>
            </w:r>
            <w:r w:rsidR="00206FF9" w:rsidRPr="00317C58">
              <w:rPr>
                <w:sz w:val="24"/>
                <w:szCs w:val="28"/>
              </w:rPr>
              <w:t>г.</w:t>
            </w:r>
          </w:p>
        </w:tc>
      </w:tr>
      <w:tr w:rsidR="00206FF9" w:rsidRPr="00317C58" w:rsidTr="00453696">
        <w:trPr>
          <w:trHeight w:val="615"/>
        </w:trPr>
        <w:tc>
          <w:tcPr>
            <w:tcW w:w="4703" w:type="dxa"/>
            <w:hideMark/>
          </w:tcPr>
          <w:p w:rsidR="00206FF9" w:rsidRPr="00317C58" w:rsidRDefault="00206FF9" w:rsidP="00453696">
            <w:pPr>
              <w:rPr>
                <w:sz w:val="24"/>
                <w:szCs w:val="28"/>
              </w:rPr>
            </w:pPr>
            <w:r w:rsidRPr="00317C58">
              <w:rPr>
                <w:sz w:val="24"/>
                <w:szCs w:val="28"/>
              </w:rPr>
              <w:t>Выручка от реализации товаров, продукции, работ, услуг</w:t>
            </w:r>
            <w:r w:rsidR="00453696">
              <w:rPr>
                <w:sz w:val="24"/>
                <w:szCs w:val="28"/>
              </w:rPr>
              <w:t>,</w:t>
            </w:r>
            <w:r w:rsidRPr="00317C58">
              <w:rPr>
                <w:sz w:val="24"/>
                <w:szCs w:val="28"/>
              </w:rPr>
              <w:t xml:space="preserve">  тыс. руб.</w:t>
            </w:r>
          </w:p>
        </w:tc>
        <w:tc>
          <w:tcPr>
            <w:tcW w:w="871" w:type="dxa"/>
            <w:vAlign w:val="center"/>
          </w:tcPr>
          <w:p w:rsidR="00206FF9" w:rsidRPr="00317C58" w:rsidRDefault="00206FF9" w:rsidP="007B4884">
            <w:pPr>
              <w:jc w:val="center"/>
              <w:rPr>
                <w:sz w:val="24"/>
                <w:szCs w:val="24"/>
              </w:rPr>
            </w:pPr>
            <w:r w:rsidRPr="00317C58">
              <w:rPr>
                <w:sz w:val="24"/>
                <w:szCs w:val="24"/>
              </w:rPr>
              <w:t>17613</w:t>
            </w:r>
          </w:p>
        </w:tc>
        <w:tc>
          <w:tcPr>
            <w:tcW w:w="990" w:type="dxa"/>
            <w:vAlign w:val="center"/>
          </w:tcPr>
          <w:p w:rsidR="00206FF9" w:rsidRPr="00317C58" w:rsidRDefault="00206FF9" w:rsidP="007B4884">
            <w:pPr>
              <w:jc w:val="center"/>
              <w:rPr>
                <w:sz w:val="24"/>
                <w:szCs w:val="24"/>
              </w:rPr>
            </w:pPr>
            <w:r w:rsidRPr="00317C58">
              <w:rPr>
                <w:sz w:val="24"/>
                <w:szCs w:val="24"/>
              </w:rPr>
              <w:t>18720</w:t>
            </w:r>
          </w:p>
        </w:tc>
        <w:tc>
          <w:tcPr>
            <w:tcW w:w="835" w:type="dxa"/>
            <w:vAlign w:val="center"/>
          </w:tcPr>
          <w:p w:rsidR="00206FF9" w:rsidRPr="00317C58" w:rsidRDefault="00206FF9" w:rsidP="007B4884">
            <w:pPr>
              <w:jc w:val="center"/>
              <w:rPr>
                <w:sz w:val="24"/>
                <w:szCs w:val="24"/>
              </w:rPr>
            </w:pPr>
            <w:r w:rsidRPr="00317C58">
              <w:rPr>
                <w:sz w:val="24"/>
                <w:szCs w:val="24"/>
              </w:rPr>
              <w:t>22497</w:t>
            </w:r>
          </w:p>
        </w:tc>
        <w:tc>
          <w:tcPr>
            <w:tcW w:w="1160" w:type="dxa"/>
            <w:vAlign w:val="center"/>
          </w:tcPr>
          <w:p w:rsidR="00206FF9" w:rsidRPr="00317C58" w:rsidRDefault="00206FF9" w:rsidP="007B4884">
            <w:pPr>
              <w:jc w:val="center"/>
              <w:rPr>
                <w:sz w:val="24"/>
                <w:szCs w:val="24"/>
              </w:rPr>
            </w:pPr>
            <w:r w:rsidRPr="00317C58">
              <w:rPr>
                <w:sz w:val="24"/>
                <w:szCs w:val="24"/>
              </w:rPr>
              <w:t>106,29</w:t>
            </w:r>
          </w:p>
        </w:tc>
        <w:tc>
          <w:tcPr>
            <w:tcW w:w="1147" w:type="dxa"/>
            <w:vAlign w:val="center"/>
          </w:tcPr>
          <w:p w:rsidR="00206FF9" w:rsidRPr="00317C58" w:rsidRDefault="00206FF9" w:rsidP="007B4884">
            <w:pPr>
              <w:jc w:val="center"/>
              <w:rPr>
                <w:sz w:val="24"/>
                <w:szCs w:val="24"/>
              </w:rPr>
            </w:pPr>
            <w:r w:rsidRPr="00317C58">
              <w:rPr>
                <w:sz w:val="24"/>
                <w:szCs w:val="24"/>
              </w:rPr>
              <w:t>120,18</w:t>
            </w:r>
          </w:p>
        </w:tc>
      </w:tr>
      <w:tr w:rsidR="00206FF9" w:rsidRPr="00317C58" w:rsidTr="00453696">
        <w:trPr>
          <w:trHeight w:val="615"/>
        </w:trPr>
        <w:tc>
          <w:tcPr>
            <w:tcW w:w="4703" w:type="dxa"/>
            <w:hideMark/>
          </w:tcPr>
          <w:p w:rsidR="00206FF9" w:rsidRPr="00317C58" w:rsidRDefault="00206FF9" w:rsidP="00453696">
            <w:pPr>
              <w:rPr>
                <w:sz w:val="24"/>
                <w:szCs w:val="28"/>
              </w:rPr>
            </w:pPr>
            <w:r w:rsidRPr="00317C58">
              <w:rPr>
                <w:sz w:val="24"/>
                <w:szCs w:val="28"/>
              </w:rPr>
              <w:t>Себестоимость реализованных товаров, продукции, работ, услуг, тыс. руб.</w:t>
            </w:r>
          </w:p>
        </w:tc>
        <w:tc>
          <w:tcPr>
            <w:tcW w:w="871" w:type="dxa"/>
            <w:vAlign w:val="center"/>
          </w:tcPr>
          <w:p w:rsidR="00206FF9" w:rsidRPr="00317C58" w:rsidRDefault="00206FF9" w:rsidP="007B4884">
            <w:pPr>
              <w:jc w:val="center"/>
              <w:rPr>
                <w:sz w:val="24"/>
                <w:szCs w:val="24"/>
              </w:rPr>
            </w:pPr>
            <w:r w:rsidRPr="00317C58">
              <w:rPr>
                <w:sz w:val="24"/>
                <w:szCs w:val="24"/>
              </w:rPr>
              <w:t>15120</w:t>
            </w:r>
          </w:p>
        </w:tc>
        <w:tc>
          <w:tcPr>
            <w:tcW w:w="990" w:type="dxa"/>
            <w:vAlign w:val="center"/>
          </w:tcPr>
          <w:p w:rsidR="00206FF9" w:rsidRPr="00317C58" w:rsidRDefault="00206FF9" w:rsidP="007B4884">
            <w:pPr>
              <w:jc w:val="center"/>
              <w:rPr>
                <w:sz w:val="24"/>
                <w:szCs w:val="24"/>
              </w:rPr>
            </w:pPr>
            <w:r w:rsidRPr="00317C58">
              <w:rPr>
                <w:sz w:val="24"/>
                <w:szCs w:val="24"/>
              </w:rPr>
              <w:t>14712</w:t>
            </w:r>
          </w:p>
        </w:tc>
        <w:tc>
          <w:tcPr>
            <w:tcW w:w="835" w:type="dxa"/>
            <w:vAlign w:val="center"/>
          </w:tcPr>
          <w:p w:rsidR="00206FF9" w:rsidRPr="00317C58" w:rsidRDefault="00206FF9" w:rsidP="007B4884">
            <w:pPr>
              <w:jc w:val="center"/>
              <w:rPr>
                <w:sz w:val="24"/>
                <w:szCs w:val="24"/>
              </w:rPr>
            </w:pPr>
            <w:r w:rsidRPr="00317C58">
              <w:rPr>
                <w:sz w:val="24"/>
                <w:szCs w:val="24"/>
              </w:rPr>
              <w:t>19662</w:t>
            </w:r>
          </w:p>
        </w:tc>
        <w:tc>
          <w:tcPr>
            <w:tcW w:w="1160" w:type="dxa"/>
            <w:vAlign w:val="center"/>
          </w:tcPr>
          <w:p w:rsidR="00206FF9" w:rsidRPr="00317C58" w:rsidRDefault="00206FF9" w:rsidP="007B4884">
            <w:pPr>
              <w:jc w:val="center"/>
              <w:rPr>
                <w:sz w:val="24"/>
                <w:szCs w:val="24"/>
              </w:rPr>
            </w:pPr>
            <w:r w:rsidRPr="00317C58">
              <w:rPr>
                <w:sz w:val="24"/>
                <w:szCs w:val="24"/>
              </w:rPr>
              <w:t>97,30</w:t>
            </w:r>
          </w:p>
        </w:tc>
        <w:tc>
          <w:tcPr>
            <w:tcW w:w="1147" w:type="dxa"/>
            <w:vAlign w:val="center"/>
          </w:tcPr>
          <w:p w:rsidR="00206FF9" w:rsidRPr="00317C58" w:rsidRDefault="00206FF9" w:rsidP="007B4884">
            <w:pPr>
              <w:jc w:val="center"/>
              <w:rPr>
                <w:sz w:val="24"/>
                <w:szCs w:val="24"/>
              </w:rPr>
            </w:pPr>
            <w:r w:rsidRPr="00317C58">
              <w:rPr>
                <w:sz w:val="24"/>
                <w:szCs w:val="24"/>
              </w:rPr>
              <w:t>133,65</w:t>
            </w:r>
          </w:p>
        </w:tc>
      </w:tr>
      <w:tr w:rsidR="00206FF9" w:rsidRPr="00317C58" w:rsidTr="00453696">
        <w:trPr>
          <w:trHeight w:val="615"/>
        </w:trPr>
        <w:tc>
          <w:tcPr>
            <w:tcW w:w="4703" w:type="dxa"/>
            <w:tcBorders>
              <w:bottom w:val="single" w:sz="4" w:space="0" w:color="auto"/>
            </w:tcBorders>
            <w:hideMark/>
          </w:tcPr>
          <w:p w:rsidR="00206FF9" w:rsidRPr="00317C58" w:rsidRDefault="00206FF9" w:rsidP="00453696">
            <w:pPr>
              <w:rPr>
                <w:sz w:val="24"/>
                <w:szCs w:val="28"/>
              </w:rPr>
            </w:pPr>
            <w:r w:rsidRPr="00317C58">
              <w:rPr>
                <w:sz w:val="24"/>
                <w:szCs w:val="28"/>
              </w:rPr>
              <w:t>Прибыль от реализации продукции, товаров, работ, услуг, тыс. руб.</w:t>
            </w:r>
          </w:p>
        </w:tc>
        <w:tc>
          <w:tcPr>
            <w:tcW w:w="871" w:type="dxa"/>
            <w:tcBorders>
              <w:bottom w:val="single" w:sz="4" w:space="0" w:color="auto"/>
            </w:tcBorders>
            <w:vAlign w:val="center"/>
          </w:tcPr>
          <w:p w:rsidR="00206FF9" w:rsidRPr="00317C58" w:rsidRDefault="00206FF9" w:rsidP="007B4884">
            <w:pPr>
              <w:jc w:val="center"/>
              <w:rPr>
                <w:sz w:val="24"/>
                <w:szCs w:val="24"/>
              </w:rPr>
            </w:pPr>
            <w:r w:rsidRPr="00317C58">
              <w:rPr>
                <w:sz w:val="24"/>
                <w:szCs w:val="24"/>
              </w:rPr>
              <w:t>516</w:t>
            </w:r>
          </w:p>
        </w:tc>
        <w:tc>
          <w:tcPr>
            <w:tcW w:w="990" w:type="dxa"/>
            <w:tcBorders>
              <w:bottom w:val="single" w:sz="4" w:space="0" w:color="auto"/>
            </w:tcBorders>
            <w:vAlign w:val="center"/>
          </w:tcPr>
          <w:p w:rsidR="00206FF9" w:rsidRPr="00317C58" w:rsidRDefault="00206FF9" w:rsidP="007B4884">
            <w:pPr>
              <w:jc w:val="center"/>
              <w:rPr>
                <w:sz w:val="24"/>
                <w:szCs w:val="24"/>
              </w:rPr>
            </w:pPr>
            <w:r w:rsidRPr="00317C58">
              <w:rPr>
                <w:sz w:val="24"/>
                <w:szCs w:val="24"/>
              </w:rPr>
              <w:t>1728</w:t>
            </w:r>
          </w:p>
        </w:tc>
        <w:tc>
          <w:tcPr>
            <w:tcW w:w="835" w:type="dxa"/>
            <w:tcBorders>
              <w:bottom w:val="single" w:sz="4" w:space="0" w:color="auto"/>
            </w:tcBorders>
            <w:vAlign w:val="center"/>
          </w:tcPr>
          <w:p w:rsidR="00206FF9" w:rsidRPr="00317C58" w:rsidRDefault="00206FF9" w:rsidP="007B4884">
            <w:pPr>
              <w:jc w:val="center"/>
              <w:rPr>
                <w:sz w:val="24"/>
                <w:szCs w:val="24"/>
              </w:rPr>
            </w:pPr>
            <w:r w:rsidRPr="00317C58">
              <w:rPr>
                <w:sz w:val="24"/>
                <w:szCs w:val="24"/>
              </w:rPr>
              <w:t>295</w:t>
            </w:r>
          </w:p>
        </w:tc>
        <w:tc>
          <w:tcPr>
            <w:tcW w:w="1160" w:type="dxa"/>
            <w:tcBorders>
              <w:bottom w:val="single" w:sz="4" w:space="0" w:color="auto"/>
            </w:tcBorders>
            <w:vAlign w:val="center"/>
          </w:tcPr>
          <w:p w:rsidR="00206FF9" w:rsidRPr="00317C58" w:rsidRDefault="00206FF9" w:rsidP="007B4884">
            <w:pPr>
              <w:jc w:val="center"/>
              <w:rPr>
                <w:sz w:val="24"/>
                <w:szCs w:val="24"/>
              </w:rPr>
            </w:pPr>
            <w:r w:rsidRPr="00317C58">
              <w:rPr>
                <w:sz w:val="24"/>
                <w:szCs w:val="24"/>
              </w:rPr>
              <w:t>334,88</w:t>
            </w:r>
          </w:p>
        </w:tc>
        <w:tc>
          <w:tcPr>
            <w:tcW w:w="1147" w:type="dxa"/>
            <w:tcBorders>
              <w:bottom w:val="single" w:sz="4" w:space="0" w:color="auto"/>
            </w:tcBorders>
            <w:vAlign w:val="center"/>
          </w:tcPr>
          <w:p w:rsidR="00206FF9" w:rsidRPr="00317C58" w:rsidRDefault="00206FF9" w:rsidP="007B4884">
            <w:pPr>
              <w:jc w:val="center"/>
              <w:rPr>
                <w:sz w:val="24"/>
                <w:szCs w:val="24"/>
              </w:rPr>
            </w:pPr>
            <w:r w:rsidRPr="00317C58">
              <w:rPr>
                <w:sz w:val="24"/>
                <w:szCs w:val="24"/>
              </w:rPr>
              <w:t>17,07</w:t>
            </w:r>
          </w:p>
        </w:tc>
      </w:tr>
      <w:tr w:rsidR="00206FF9" w:rsidRPr="00317C58" w:rsidTr="00453696">
        <w:trPr>
          <w:trHeight w:val="615"/>
        </w:trPr>
        <w:tc>
          <w:tcPr>
            <w:tcW w:w="4703" w:type="dxa"/>
            <w:tcBorders>
              <w:bottom w:val="nil"/>
            </w:tcBorders>
            <w:hideMark/>
          </w:tcPr>
          <w:p w:rsidR="00206FF9" w:rsidRPr="00317C58" w:rsidRDefault="00206FF9" w:rsidP="007B4884">
            <w:pPr>
              <w:rPr>
                <w:sz w:val="24"/>
                <w:szCs w:val="28"/>
              </w:rPr>
            </w:pPr>
            <w:r w:rsidRPr="00317C58">
              <w:rPr>
                <w:sz w:val="24"/>
                <w:szCs w:val="28"/>
              </w:rPr>
              <w:t>Прибыль (убыток) от текущей деятельности, тыс. руб.</w:t>
            </w:r>
          </w:p>
        </w:tc>
        <w:tc>
          <w:tcPr>
            <w:tcW w:w="871" w:type="dxa"/>
            <w:tcBorders>
              <w:bottom w:val="nil"/>
            </w:tcBorders>
            <w:vAlign w:val="center"/>
          </w:tcPr>
          <w:p w:rsidR="00206FF9" w:rsidRPr="00317C58" w:rsidRDefault="00206FF9" w:rsidP="007B4884">
            <w:pPr>
              <w:jc w:val="center"/>
              <w:rPr>
                <w:sz w:val="24"/>
                <w:szCs w:val="24"/>
              </w:rPr>
            </w:pPr>
            <w:r w:rsidRPr="00317C58">
              <w:rPr>
                <w:sz w:val="24"/>
                <w:szCs w:val="24"/>
              </w:rPr>
              <w:t>142</w:t>
            </w:r>
          </w:p>
        </w:tc>
        <w:tc>
          <w:tcPr>
            <w:tcW w:w="990" w:type="dxa"/>
            <w:tcBorders>
              <w:bottom w:val="nil"/>
            </w:tcBorders>
            <w:vAlign w:val="center"/>
          </w:tcPr>
          <w:p w:rsidR="00206FF9" w:rsidRPr="00317C58" w:rsidRDefault="00206FF9" w:rsidP="007B4884">
            <w:pPr>
              <w:jc w:val="center"/>
              <w:rPr>
                <w:sz w:val="24"/>
                <w:szCs w:val="24"/>
              </w:rPr>
            </w:pPr>
            <w:r w:rsidRPr="00317C58">
              <w:rPr>
                <w:sz w:val="24"/>
                <w:szCs w:val="24"/>
              </w:rPr>
              <w:t>43</w:t>
            </w:r>
          </w:p>
        </w:tc>
        <w:tc>
          <w:tcPr>
            <w:tcW w:w="835" w:type="dxa"/>
            <w:tcBorders>
              <w:bottom w:val="nil"/>
            </w:tcBorders>
            <w:vAlign w:val="center"/>
          </w:tcPr>
          <w:p w:rsidR="00206FF9" w:rsidRPr="00317C58" w:rsidRDefault="00206FF9" w:rsidP="007B4884">
            <w:pPr>
              <w:jc w:val="center"/>
              <w:rPr>
                <w:sz w:val="24"/>
                <w:szCs w:val="24"/>
              </w:rPr>
            </w:pPr>
            <w:r w:rsidRPr="00317C58">
              <w:rPr>
                <w:sz w:val="24"/>
                <w:szCs w:val="24"/>
              </w:rPr>
              <w:t>819</w:t>
            </w:r>
          </w:p>
        </w:tc>
        <w:tc>
          <w:tcPr>
            <w:tcW w:w="1160" w:type="dxa"/>
            <w:tcBorders>
              <w:bottom w:val="nil"/>
            </w:tcBorders>
            <w:vAlign w:val="center"/>
          </w:tcPr>
          <w:p w:rsidR="00206FF9" w:rsidRPr="00317C58" w:rsidRDefault="00206FF9" w:rsidP="007B4884">
            <w:pPr>
              <w:jc w:val="center"/>
              <w:rPr>
                <w:sz w:val="24"/>
                <w:szCs w:val="24"/>
              </w:rPr>
            </w:pPr>
            <w:r w:rsidRPr="00317C58">
              <w:rPr>
                <w:sz w:val="24"/>
                <w:szCs w:val="24"/>
              </w:rPr>
              <w:t>30,28</w:t>
            </w:r>
          </w:p>
        </w:tc>
        <w:tc>
          <w:tcPr>
            <w:tcW w:w="1147" w:type="dxa"/>
            <w:tcBorders>
              <w:bottom w:val="nil"/>
            </w:tcBorders>
            <w:vAlign w:val="center"/>
          </w:tcPr>
          <w:p w:rsidR="00206FF9" w:rsidRPr="00317C58" w:rsidRDefault="00206FF9" w:rsidP="007B4884">
            <w:pPr>
              <w:jc w:val="center"/>
              <w:rPr>
                <w:sz w:val="24"/>
                <w:szCs w:val="24"/>
              </w:rPr>
            </w:pPr>
            <w:r w:rsidRPr="00317C58">
              <w:rPr>
                <w:sz w:val="24"/>
                <w:szCs w:val="24"/>
              </w:rPr>
              <w:t>1904,65</w:t>
            </w:r>
          </w:p>
        </w:tc>
      </w:tr>
      <w:tr w:rsidR="00206FF9" w:rsidRPr="00317C58" w:rsidTr="00453696">
        <w:trPr>
          <w:trHeight w:val="615"/>
        </w:trPr>
        <w:tc>
          <w:tcPr>
            <w:tcW w:w="4703" w:type="dxa"/>
            <w:hideMark/>
          </w:tcPr>
          <w:p w:rsidR="00206FF9" w:rsidRPr="00317C58" w:rsidRDefault="00206FF9" w:rsidP="007B4884">
            <w:pPr>
              <w:rPr>
                <w:sz w:val="24"/>
                <w:szCs w:val="28"/>
              </w:rPr>
            </w:pPr>
            <w:r w:rsidRPr="00317C58">
              <w:rPr>
                <w:sz w:val="24"/>
                <w:szCs w:val="28"/>
              </w:rPr>
              <w:t>Прибыль (убыток) от инвестиционной, финансовой и иной деятельности, тыс. руб.</w:t>
            </w:r>
          </w:p>
        </w:tc>
        <w:tc>
          <w:tcPr>
            <w:tcW w:w="871" w:type="dxa"/>
            <w:vAlign w:val="center"/>
          </w:tcPr>
          <w:p w:rsidR="00206FF9" w:rsidRPr="00317C58" w:rsidRDefault="00206FF9" w:rsidP="007B4884">
            <w:pPr>
              <w:jc w:val="center"/>
              <w:rPr>
                <w:sz w:val="24"/>
                <w:szCs w:val="24"/>
              </w:rPr>
            </w:pPr>
            <w:r w:rsidRPr="00317C58">
              <w:rPr>
                <w:sz w:val="24"/>
                <w:szCs w:val="24"/>
              </w:rPr>
              <w:t>160</w:t>
            </w:r>
          </w:p>
        </w:tc>
        <w:tc>
          <w:tcPr>
            <w:tcW w:w="990" w:type="dxa"/>
            <w:vAlign w:val="center"/>
          </w:tcPr>
          <w:p w:rsidR="00206FF9" w:rsidRPr="00317C58" w:rsidRDefault="00206FF9" w:rsidP="007B4884">
            <w:pPr>
              <w:jc w:val="center"/>
              <w:rPr>
                <w:sz w:val="24"/>
                <w:szCs w:val="24"/>
              </w:rPr>
            </w:pPr>
            <w:r w:rsidRPr="00317C58">
              <w:rPr>
                <w:sz w:val="24"/>
                <w:szCs w:val="24"/>
              </w:rPr>
              <w:t>1275</w:t>
            </w:r>
          </w:p>
        </w:tc>
        <w:tc>
          <w:tcPr>
            <w:tcW w:w="835" w:type="dxa"/>
            <w:vAlign w:val="center"/>
          </w:tcPr>
          <w:p w:rsidR="00206FF9" w:rsidRPr="00317C58" w:rsidRDefault="00206FF9" w:rsidP="007B4884">
            <w:pPr>
              <w:jc w:val="center"/>
              <w:rPr>
                <w:sz w:val="24"/>
                <w:szCs w:val="24"/>
              </w:rPr>
            </w:pPr>
            <w:r w:rsidRPr="00317C58">
              <w:rPr>
                <w:sz w:val="24"/>
                <w:szCs w:val="24"/>
              </w:rPr>
              <w:t>1153</w:t>
            </w:r>
          </w:p>
        </w:tc>
        <w:tc>
          <w:tcPr>
            <w:tcW w:w="1160" w:type="dxa"/>
            <w:vAlign w:val="center"/>
          </w:tcPr>
          <w:p w:rsidR="00206FF9" w:rsidRPr="00317C58" w:rsidRDefault="00206FF9" w:rsidP="007B4884">
            <w:pPr>
              <w:jc w:val="center"/>
              <w:rPr>
                <w:sz w:val="24"/>
                <w:szCs w:val="24"/>
              </w:rPr>
            </w:pPr>
            <w:r w:rsidRPr="00317C58">
              <w:rPr>
                <w:sz w:val="24"/>
                <w:szCs w:val="24"/>
              </w:rPr>
              <w:t>796,88</w:t>
            </w:r>
          </w:p>
        </w:tc>
        <w:tc>
          <w:tcPr>
            <w:tcW w:w="1147" w:type="dxa"/>
            <w:vAlign w:val="center"/>
          </w:tcPr>
          <w:p w:rsidR="00206FF9" w:rsidRPr="00317C58" w:rsidRDefault="00206FF9" w:rsidP="007B4884">
            <w:pPr>
              <w:jc w:val="center"/>
              <w:rPr>
                <w:sz w:val="24"/>
                <w:szCs w:val="24"/>
              </w:rPr>
            </w:pPr>
            <w:r w:rsidRPr="00317C58">
              <w:rPr>
                <w:sz w:val="24"/>
                <w:szCs w:val="24"/>
              </w:rPr>
              <w:t>90,43</w:t>
            </w:r>
          </w:p>
        </w:tc>
      </w:tr>
      <w:tr w:rsidR="00206FF9" w:rsidRPr="00317C58" w:rsidTr="00453696">
        <w:trPr>
          <w:trHeight w:val="330"/>
        </w:trPr>
        <w:tc>
          <w:tcPr>
            <w:tcW w:w="4703" w:type="dxa"/>
            <w:hideMark/>
          </w:tcPr>
          <w:p w:rsidR="00206FF9" w:rsidRPr="00317C58" w:rsidRDefault="00206FF9" w:rsidP="007B4884">
            <w:pPr>
              <w:rPr>
                <w:sz w:val="24"/>
                <w:szCs w:val="28"/>
              </w:rPr>
            </w:pPr>
            <w:r w:rsidRPr="00317C58">
              <w:rPr>
                <w:sz w:val="24"/>
                <w:szCs w:val="28"/>
              </w:rPr>
              <w:t>Чистая прибыль (убыток), тыс. руб.</w:t>
            </w:r>
          </w:p>
        </w:tc>
        <w:tc>
          <w:tcPr>
            <w:tcW w:w="871" w:type="dxa"/>
            <w:vAlign w:val="center"/>
          </w:tcPr>
          <w:p w:rsidR="00206FF9" w:rsidRPr="00317C58" w:rsidRDefault="00206FF9" w:rsidP="007B4884">
            <w:pPr>
              <w:jc w:val="center"/>
              <w:rPr>
                <w:sz w:val="24"/>
                <w:szCs w:val="24"/>
              </w:rPr>
            </w:pPr>
            <w:r w:rsidRPr="00317C58">
              <w:rPr>
                <w:sz w:val="24"/>
                <w:szCs w:val="24"/>
              </w:rPr>
              <w:t>128</w:t>
            </w:r>
          </w:p>
        </w:tc>
        <w:tc>
          <w:tcPr>
            <w:tcW w:w="990" w:type="dxa"/>
            <w:vAlign w:val="center"/>
          </w:tcPr>
          <w:p w:rsidR="00206FF9" w:rsidRPr="00317C58" w:rsidRDefault="00206FF9" w:rsidP="007B4884">
            <w:pPr>
              <w:jc w:val="center"/>
              <w:rPr>
                <w:sz w:val="24"/>
                <w:szCs w:val="24"/>
              </w:rPr>
            </w:pPr>
            <w:r w:rsidRPr="00317C58">
              <w:rPr>
                <w:sz w:val="24"/>
                <w:szCs w:val="24"/>
              </w:rPr>
              <w:t>1020</w:t>
            </w:r>
          </w:p>
        </w:tc>
        <w:tc>
          <w:tcPr>
            <w:tcW w:w="835" w:type="dxa"/>
            <w:vAlign w:val="center"/>
          </w:tcPr>
          <w:p w:rsidR="00206FF9" w:rsidRPr="00317C58" w:rsidRDefault="00206FF9" w:rsidP="007B4884">
            <w:pPr>
              <w:jc w:val="center"/>
              <w:rPr>
                <w:sz w:val="24"/>
                <w:szCs w:val="24"/>
              </w:rPr>
            </w:pPr>
            <w:r w:rsidRPr="00317C58">
              <w:rPr>
                <w:sz w:val="24"/>
                <w:szCs w:val="24"/>
              </w:rPr>
              <w:t>923</w:t>
            </w:r>
          </w:p>
        </w:tc>
        <w:tc>
          <w:tcPr>
            <w:tcW w:w="1160" w:type="dxa"/>
            <w:vAlign w:val="center"/>
          </w:tcPr>
          <w:p w:rsidR="00206FF9" w:rsidRPr="00317C58" w:rsidRDefault="00206FF9" w:rsidP="007B4884">
            <w:pPr>
              <w:jc w:val="center"/>
              <w:rPr>
                <w:sz w:val="24"/>
                <w:szCs w:val="24"/>
              </w:rPr>
            </w:pPr>
            <w:r w:rsidRPr="00317C58">
              <w:rPr>
                <w:sz w:val="24"/>
                <w:szCs w:val="24"/>
              </w:rPr>
              <w:t>796,88</w:t>
            </w:r>
          </w:p>
        </w:tc>
        <w:tc>
          <w:tcPr>
            <w:tcW w:w="1147" w:type="dxa"/>
            <w:vAlign w:val="center"/>
          </w:tcPr>
          <w:p w:rsidR="00206FF9" w:rsidRPr="00317C58" w:rsidRDefault="00206FF9" w:rsidP="007B4884">
            <w:pPr>
              <w:jc w:val="center"/>
              <w:rPr>
                <w:sz w:val="24"/>
                <w:szCs w:val="24"/>
              </w:rPr>
            </w:pPr>
            <w:r w:rsidRPr="00317C58">
              <w:rPr>
                <w:sz w:val="24"/>
                <w:szCs w:val="24"/>
              </w:rPr>
              <w:t>90,49</w:t>
            </w:r>
          </w:p>
        </w:tc>
      </w:tr>
      <w:tr w:rsidR="00206FF9" w:rsidRPr="00317C58" w:rsidTr="00453696">
        <w:trPr>
          <w:trHeight w:val="330"/>
        </w:trPr>
        <w:tc>
          <w:tcPr>
            <w:tcW w:w="4703" w:type="dxa"/>
          </w:tcPr>
          <w:p w:rsidR="00206FF9" w:rsidRPr="00317C58" w:rsidRDefault="00206FF9" w:rsidP="007B4884">
            <w:pPr>
              <w:rPr>
                <w:sz w:val="24"/>
                <w:szCs w:val="28"/>
              </w:rPr>
            </w:pPr>
            <w:r w:rsidRPr="00317C58">
              <w:rPr>
                <w:sz w:val="24"/>
                <w:szCs w:val="28"/>
              </w:rPr>
              <w:t>Рентабельность совокупного капитала (активов), %</w:t>
            </w:r>
          </w:p>
        </w:tc>
        <w:tc>
          <w:tcPr>
            <w:tcW w:w="871" w:type="dxa"/>
            <w:vAlign w:val="center"/>
          </w:tcPr>
          <w:p w:rsidR="00206FF9" w:rsidRPr="00317C58" w:rsidRDefault="00206FF9" w:rsidP="007B4884">
            <w:pPr>
              <w:jc w:val="center"/>
              <w:rPr>
                <w:sz w:val="24"/>
                <w:szCs w:val="24"/>
              </w:rPr>
            </w:pPr>
            <w:r w:rsidRPr="00317C58">
              <w:rPr>
                <w:sz w:val="24"/>
                <w:szCs w:val="24"/>
              </w:rPr>
              <w:t>881</w:t>
            </w:r>
          </w:p>
        </w:tc>
        <w:tc>
          <w:tcPr>
            <w:tcW w:w="990" w:type="dxa"/>
            <w:vAlign w:val="center"/>
          </w:tcPr>
          <w:p w:rsidR="00206FF9" w:rsidRPr="00317C58" w:rsidRDefault="00206FF9" w:rsidP="007B4884">
            <w:pPr>
              <w:jc w:val="center"/>
              <w:rPr>
                <w:sz w:val="24"/>
                <w:szCs w:val="24"/>
              </w:rPr>
            </w:pPr>
            <w:r w:rsidRPr="00317C58">
              <w:rPr>
                <w:sz w:val="24"/>
                <w:szCs w:val="24"/>
              </w:rPr>
              <w:t>809</w:t>
            </w:r>
          </w:p>
        </w:tc>
        <w:tc>
          <w:tcPr>
            <w:tcW w:w="835" w:type="dxa"/>
            <w:vAlign w:val="center"/>
          </w:tcPr>
          <w:p w:rsidR="00206FF9" w:rsidRPr="00317C58" w:rsidRDefault="00206FF9" w:rsidP="007B4884">
            <w:pPr>
              <w:jc w:val="center"/>
              <w:rPr>
                <w:sz w:val="24"/>
                <w:szCs w:val="24"/>
              </w:rPr>
            </w:pPr>
            <w:r w:rsidRPr="00317C58">
              <w:rPr>
                <w:sz w:val="24"/>
                <w:szCs w:val="24"/>
              </w:rPr>
              <w:t>652</w:t>
            </w:r>
          </w:p>
        </w:tc>
        <w:tc>
          <w:tcPr>
            <w:tcW w:w="1160" w:type="dxa"/>
            <w:vAlign w:val="center"/>
          </w:tcPr>
          <w:p w:rsidR="00206FF9" w:rsidRPr="00317C58" w:rsidRDefault="00206FF9" w:rsidP="007B4884">
            <w:pPr>
              <w:jc w:val="center"/>
              <w:rPr>
                <w:sz w:val="24"/>
                <w:szCs w:val="24"/>
              </w:rPr>
            </w:pPr>
            <w:r w:rsidRPr="00317C58">
              <w:rPr>
                <w:sz w:val="24"/>
                <w:szCs w:val="24"/>
              </w:rPr>
              <w:t>91,83</w:t>
            </w:r>
          </w:p>
        </w:tc>
        <w:tc>
          <w:tcPr>
            <w:tcW w:w="1147" w:type="dxa"/>
            <w:vAlign w:val="center"/>
          </w:tcPr>
          <w:p w:rsidR="00206FF9" w:rsidRPr="00317C58" w:rsidRDefault="00206FF9" w:rsidP="007B4884">
            <w:pPr>
              <w:jc w:val="center"/>
              <w:rPr>
                <w:sz w:val="24"/>
                <w:szCs w:val="24"/>
              </w:rPr>
            </w:pPr>
            <w:r w:rsidRPr="00317C58">
              <w:rPr>
                <w:sz w:val="24"/>
                <w:szCs w:val="24"/>
              </w:rPr>
              <w:t>80,59</w:t>
            </w:r>
          </w:p>
        </w:tc>
      </w:tr>
      <w:tr w:rsidR="00206FF9" w:rsidRPr="00317C58" w:rsidTr="00453696">
        <w:trPr>
          <w:trHeight w:val="330"/>
        </w:trPr>
        <w:tc>
          <w:tcPr>
            <w:tcW w:w="4703" w:type="dxa"/>
            <w:hideMark/>
          </w:tcPr>
          <w:p w:rsidR="00206FF9" w:rsidRPr="00317C58" w:rsidRDefault="00206FF9" w:rsidP="007B4884">
            <w:pPr>
              <w:rPr>
                <w:sz w:val="24"/>
                <w:szCs w:val="28"/>
              </w:rPr>
            </w:pPr>
            <w:r w:rsidRPr="00317C58">
              <w:rPr>
                <w:sz w:val="24"/>
                <w:szCs w:val="28"/>
              </w:rPr>
              <w:t>Рентабельность продаж, %</w:t>
            </w:r>
          </w:p>
        </w:tc>
        <w:tc>
          <w:tcPr>
            <w:tcW w:w="871" w:type="dxa"/>
            <w:vAlign w:val="center"/>
          </w:tcPr>
          <w:p w:rsidR="00206FF9" w:rsidRPr="00317C58" w:rsidRDefault="00206FF9" w:rsidP="007B4884">
            <w:pPr>
              <w:jc w:val="center"/>
              <w:rPr>
                <w:sz w:val="24"/>
                <w:szCs w:val="24"/>
              </w:rPr>
            </w:pPr>
            <w:r w:rsidRPr="00317C58">
              <w:rPr>
                <w:sz w:val="24"/>
                <w:szCs w:val="24"/>
              </w:rPr>
              <w:t>2,9</w:t>
            </w:r>
          </w:p>
        </w:tc>
        <w:tc>
          <w:tcPr>
            <w:tcW w:w="990" w:type="dxa"/>
            <w:vAlign w:val="center"/>
          </w:tcPr>
          <w:p w:rsidR="00206FF9" w:rsidRPr="00317C58" w:rsidRDefault="00206FF9" w:rsidP="007B4884">
            <w:pPr>
              <w:jc w:val="center"/>
              <w:rPr>
                <w:sz w:val="24"/>
                <w:szCs w:val="24"/>
              </w:rPr>
            </w:pPr>
            <w:r w:rsidRPr="00317C58">
              <w:rPr>
                <w:sz w:val="24"/>
                <w:szCs w:val="24"/>
              </w:rPr>
              <w:t>9,2</w:t>
            </w:r>
          </w:p>
        </w:tc>
        <w:tc>
          <w:tcPr>
            <w:tcW w:w="835" w:type="dxa"/>
            <w:vAlign w:val="center"/>
          </w:tcPr>
          <w:p w:rsidR="00206FF9" w:rsidRPr="00317C58" w:rsidRDefault="00206FF9" w:rsidP="007B4884">
            <w:pPr>
              <w:jc w:val="center"/>
              <w:rPr>
                <w:sz w:val="24"/>
                <w:szCs w:val="24"/>
              </w:rPr>
            </w:pPr>
            <w:r w:rsidRPr="00317C58">
              <w:rPr>
                <w:sz w:val="24"/>
                <w:szCs w:val="24"/>
              </w:rPr>
              <w:t>1,3</w:t>
            </w:r>
          </w:p>
        </w:tc>
        <w:tc>
          <w:tcPr>
            <w:tcW w:w="1160" w:type="dxa"/>
            <w:vAlign w:val="center"/>
          </w:tcPr>
          <w:p w:rsidR="00206FF9" w:rsidRPr="00317C58" w:rsidRDefault="00206FF9" w:rsidP="007B4884">
            <w:pPr>
              <w:jc w:val="center"/>
              <w:rPr>
                <w:sz w:val="24"/>
                <w:szCs w:val="24"/>
              </w:rPr>
            </w:pPr>
            <w:r w:rsidRPr="00317C58">
              <w:rPr>
                <w:sz w:val="24"/>
                <w:szCs w:val="24"/>
              </w:rPr>
              <w:t>317,24</w:t>
            </w:r>
          </w:p>
        </w:tc>
        <w:tc>
          <w:tcPr>
            <w:tcW w:w="1147" w:type="dxa"/>
            <w:vAlign w:val="center"/>
          </w:tcPr>
          <w:p w:rsidR="00206FF9" w:rsidRPr="00317C58" w:rsidRDefault="00206FF9" w:rsidP="007B4884">
            <w:pPr>
              <w:jc w:val="center"/>
              <w:rPr>
                <w:sz w:val="24"/>
                <w:szCs w:val="24"/>
              </w:rPr>
            </w:pPr>
            <w:r w:rsidRPr="00317C58">
              <w:rPr>
                <w:sz w:val="24"/>
                <w:szCs w:val="24"/>
              </w:rPr>
              <w:t>14,13</w:t>
            </w:r>
          </w:p>
        </w:tc>
      </w:tr>
      <w:tr w:rsidR="00206FF9" w:rsidRPr="00317C58" w:rsidTr="00453696">
        <w:trPr>
          <w:trHeight w:val="330"/>
        </w:trPr>
        <w:tc>
          <w:tcPr>
            <w:tcW w:w="4703" w:type="dxa"/>
            <w:hideMark/>
          </w:tcPr>
          <w:p w:rsidR="00206FF9" w:rsidRPr="00317C58" w:rsidRDefault="00206FF9" w:rsidP="007B4884">
            <w:pPr>
              <w:rPr>
                <w:sz w:val="24"/>
                <w:szCs w:val="28"/>
              </w:rPr>
            </w:pPr>
            <w:r w:rsidRPr="00317C58">
              <w:rPr>
                <w:sz w:val="24"/>
                <w:szCs w:val="28"/>
              </w:rPr>
              <w:t>Рентабельность затрат,</w:t>
            </w:r>
            <w:r>
              <w:rPr>
                <w:sz w:val="24"/>
                <w:szCs w:val="28"/>
              </w:rPr>
              <w:t xml:space="preserve"> </w:t>
            </w:r>
            <w:r w:rsidRPr="00317C58">
              <w:rPr>
                <w:sz w:val="24"/>
                <w:szCs w:val="28"/>
              </w:rPr>
              <w:t>%</w:t>
            </w:r>
          </w:p>
        </w:tc>
        <w:tc>
          <w:tcPr>
            <w:tcW w:w="871" w:type="dxa"/>
            <w:vAlign w:val="center"/>
          </w:tcPr>
          <w:p w:rsidR="00206FF9" w:rsidRPr="00317C58" w:rsidRDefault="00206FF9" w:rsidP="007B4884">
            <w:pPr>
              <w:jc w:val="center"/>
              <w:rPr>
                <w:sz w:val="24"/>
                <w:szCs w:val="24"/>
              </w:rPr>
            </w:pPr>
            <w:r w:rsidRPr="00317C58">
              <w:rPr>
                <w:sz w:val="24"/>
                <w:szCs w:val="24"/>
              </w:rPr>
              <w:t>3</w:t>
            </w:r>
          </w:p>
        </w:tc>
        <w:tc>
          <w:tcPr>
            <w:tcW w:w="990" w:type="dxa"/>
            <w:vAlign w:val="center"/>
          </w:tcPr>
          <w:p w:rsidR="00206FF9" w:rsidRPr="00317C58" w:rsidRDefault="00206FF9" w:rsidP="007B4884">
            <w:pPr>
              <w:jc w:val="center"/>
              <w:rPr>
                <w:sz w:val="24"/>
                <w:szCs w:val="24"/>
              </w:rPr>
            </w:pPr>
            <w:r w:rsidRPr="00317C58">
              <w:rPr>
                <w:sz w:val="24"/>
                <w:szCs w:val="24"/>
              </w:rPr>
              <w:t>10,2</w:t>
            </w:r>
          </w:p>
        </w:tc>
        <w:tc>
          <w:tcPr>
            <w:tcW w:w="835" w:type="dxa"/>
            <w:vAlign w:val="center"/>
          </w:tcPr>
          <w:p w:rsidR="00206FF9" w:rsidRPr="00317C58" w:rsidRDefault="00206FF9" w:rsidP="007B4884">
            <w:pPr>
              <w:jc w:val="center"/>
              <w:rPr>
                <w:sz w:val="24"/>
                <w:szCs w:val="24"/>
              </w:rPr>
            </w:pPr>
            <w:r w:rsidRPr="00317C58">
              <w:rPr>
                <w:sz w:val="24"/>
                <w:szCs w:val="24"/>
              </w:rPr>
              <w:t>1,3</w:t>
            </w:r>
          </w:p>
        </w:tc>
        <w:tc>
          <w:tcPr>
            <w:tcW w:w="1160" w:type="dxa"/>
            <w:vAlign w:val="center"/>
          </w:tcPr>
          <w:p w:rsidR="00206FF9" w:rsidRPr="00317C58" w:rsidRDefault="00206FF9" w:rsidP="007B4884">
            <w:pPr>
              <w:jc w:val="center"/>
              <w:rPr>
                <w:sz w:val="24"/>
                <w:szCs w:val="24"/>
              </w:rPr>
            </w:pPr>
            <w:r w:rsidRPr="00317C58">
              <w:rPr>
                <w:sz w:val="24"/>
                <w:szCs w:val="24"/>
              </w:rPr>
              <w:t>340,00</w:t>
            </w:r>
          </w:p>
        </w:tc>
        <w:tc>
          <w:tcPr>
            <w:tcW w:w="1147" w:type="dxa"/>
            <w:vAlign w:val="center"/>
          </w:tcPr>
          <w:p w:rsidR="00206FF9" w:rsidRPr="00317C58" w:rsidRDefault="00206FF9" w:rsidP="007B4884">
            <w:pPr>
              <w:jc w:val="center"/>
              <w:rPr>
                <w:sz w:val="24"/>
                <w:szCs w:val="24"/>
              </w:rPr>
            </w:pPr>
            <w:r w:rsidRPr="00317C58">
              <w:rPr>
                <w:sz w:val="24"/>
                <w:szCs w:val="24"/>
              </w:rPr>
              <w:t>12,75</w:t>
            </w:r>
          </w:p>
        </w:tc>
      </w:tr>
      <w:tr w:rsidR="00206FF9" w:rsidRPr="00317C58" w:rsidTr="00453696">
        <w:trPr>
          <w:trHeight w:val="615"/>
        </w:trPr>
        <w:tc>
          <w:tcPr>
            <w:tcW w:w="4703" w:type="dxa"/>
          </w:tcPr>
          <w:p w:rsidR="00206FF9" w:rsidRPr="00317C58" w:rsidRDefault="00206FF9" w:rsidP="007B4884">
            <w:pPr>
              <w:ind w:firstLine="25"/>
              <w:rPr>
                <w:sz w:val="24"/>
                <w:szCs w:val="28"/>
              </w:rPr>
            </w:pPr>
            <w:r w:rsidRPr="00317C58">
              <w:rPr>
                <w:sz w:val="24"/>
                <w:szCs w:val="28"/>
              </w:rPr>
              <w:t>Коэффициент износа активной части основных средств на начало года, %</w:t>
            </w:r>
          </w:p>
        </w:tc>
        <w:tc>
          <w:tcPr>
            <w:tcW w:w="871" w:type="dxa"/>
            <w:noWrap/>
            <w:vAlign w:val="center"/>
          </w:tcPr>
          <w:p w:rsidR="00206FF9" w:rsidRPr="00317C58" w:rsidRDefault="00206FF9" w:rsidP="007B4884">
            <w:pPr>
              <w:jc w:val="center"/>
              <w:rPr>
                <w:sz w:val="24"/>
                <w:szCs w:val="24"/>
              </w:rPr>
            </w:pPr>
            <w:r w:rsidRPr="00317C58">
              <w:rPr>
                <w:sz w:val="24"/>
                <w:szCs w:val="24"/>
              </w:rPr>
              <w:t>0,3</w:t>
            </w:r>
          </w:p>
        </w:tc>
        <w:tc>
          <w:tcPr>
            <w:tcW w:w="990" w:type="dxa"/>
            <w:noWrap/>
            <w:vAlign w:val="center"/>
          </w:tcPr>
          <w:p w:rsidR="00206FF9" w:rsidRPr="00317C58" w:rsidRDefault="00206FF9" w:rsidP="007B4884">
            <w:pPr>
              <w:jc w:val="center"/>
              <w:rPr>
                <w:sz w:val="24"/>
                <w:szCs w:val="24"/>
              </w:rPr>
            </w:pPr>
            <w:r w:rsidRPr="00317C58">
              <w:rPr>
                <w:sz w:val="24"/>
                <w:szCs w:val="24"/>
              </w:rPr>
              <w:t>2,5</w:t>
            </w:r>
          </w:p>
        </w:tc>
        <w:tc>
          <w:tcPr>
            <w:tcW w:w="835" w:type="dxa"/>
            <w:noWrap/>
            <w:vAlign w:val="center"/>
          </w:tcPr>
          <w:p w:rsidR="00206FF9" w:rsidRPr="00317C58" w:rsidRDefault="00206FF9" w:rsidP="007B4884">
            <w:pPr>
              <w:jc w:val="center"/>
              <w:rPr>
                <w:sz w:val="24"/>
                <w:szCs w:val="24"/>
              </w:rPr>
            </w:pPr>
            <w:r w:rsidRPr="00317C58">
              <w:rPr>
                <w:sz w:val="24"/>
                <w:szCs w:val="24"/>
              </w:rPr>
              <w:t>1,3</w:t>
            </w:r>
          </w:p>
        </w:tc>
        <w:tc>
          <w:tcPr>
            <w:tcW w:w="1160" w:type="dxa"/>
            <w:vAlign w:val="center"/>
          </w:tcPr>
          <w:p w:rsidR="00206FF9" w:rsidRPr="00317C58" w:rsidRDefault="00206FF9" w:rsidP="007B4884">
            <w:pPr>
              <w:jc w:val="center"/>
              <w:rPr>
                <w:sz w:val="24"/>
                <w:szCs w:val="24"/>
              </w:rPr>
            </w:pPr>
            <w:r w:rsidRPr="00317C58">
              <w:rPr>
                <w:sz w:val="24"/>
                <w:szCs w:val="24"/>
              </w:rPr>
              <w:t>-</w:t>
            </w:r>
          </w:p>
        </w:tc>
        <w:tc>
          <w:tcPr>
            <w:tcW w:w="1147" w:type="dxa"/>
            <w:vAlign w:val="center"/>
          </w:tcPr>
          <w:p w:rsidR="00206FF9" w:rsidRPr="00317C58" w:rsidRDefault="00206FF9" w:rsidP="007B4884">
            <w:pPr>
              <w:jc w:val="center"/>
              <w:rPr>
                <w:sz w:val="24"/>
                <w:szCs w:val="24"/>
              </w:rPr>
            </w:pPr>
            <w:r w:rsidRPr="00317C58">
              <w:rPr>
                <w:sz w:val="24"/>
                <w:szCs w:val="24"/>
              </w:rPr>
              <w:t>-</w:t>
            </w:r>
          </w:p>
        </w:tc>
      </w:tr>
      <w:tr w:rsidR="00206FF9" w:rsidRPr="00317C58" w:rsidTr="00453696">
        <w:trPr>
          <w:trHeight w:val="355"/>
        </w:trPr>
        <w:tc>
          <w:tcPr>
            <w:tcW w:w="4703" w:type="dxa"/>
            <w:hideMark/>
          </w:tcPr>
          <w:p w:rsidR="00206FF9" w:rsidRPr="00317C58" w:rsidRDefault="00206FF9" w:rsidP="007B4884">
            <w:pPr>
              <w:rPr>
                <w:sz w:val="24"/>
                <w:szCs w:val="28"/>
              </w:rPr>
            </w:pPr>
            <w:r w:rsidRPr="00317C58">
              <w:rPr>
                <w:sz w:val="24"/>
                <w:szCs w:val="28"/>
              </w:rPr>
              <w:t>Численность персонала всего, чел.</w:t>
            </w:r>
          </w:p>
        </w:tc>
        <w:tc>
          <w:tcPr>
            <w:tcW w:w="871" w:type="dxa"/>
            <w:noWrap/>
            <w:vAlign w:val="center"/>
          </w:tcPr>
          <w:p w:rsidR="00206FF9" w:rsidRPr="00317C58" w:rsidRDefault="00453696" w:rsidP="007B4884">
            <w:pPr>
              <w:jc w:val="center"/>
              <w:rPr>
                <w:sz w:val="24"/>
                <w:szCs w:val="28"/>
              </w:rPr>
            </w:pPr>
            <w:r>
              <w:rPr>
                <w:sz w:val="24"/>
                <w:szCs w:val="28"/>
              </w:rPr>
              <w:t>14</w:t>
            </w:r>
          </w:p>
        </w:tc>
        <w:tc>
          <w:tcPr>
            <w:tcW w:w="990" w:type="dxa"/>
            <w:noWrap/>
            <w:vAlign w:val="center"/>
          </w:tcPr>
          <w:p w:rsidR="00206FF9" w:rsidRPr="00317C58" w:rsidRDefault="00453696" w:rsidP="007B4884">
            <w:pPr>
              <w:jc w:val="center"/>
              <w:rPr>
                <w:sz w:val="24"/>
                <w:szCs w:val="28"/>
              </w:rPr>
            </w:pPr>
            <w:r>
              <w:rPr>
                <w:sz w:val="24"/>
                <w:szCs w:val="28"/>
              </w:rPr>
              <w:t>14</w:t>
            </w:r>
          </w:p>
        </w:tc>
        <w:tc>
          <w:tcPr>
            <w:tcW w:w="835" w:type="dxa"/>
            <w:noWrap/>
            <w:vAlign w:val="center"/>
          </w:tcPr>
          <w:p w:rsidR="00206FF9" w:rsidRPr="00317C58" w:rsidRDefault="00453696" w:rsidP="007B4884">
            <w:pPr>
              <w:jc w:val="center"/>
              <w:rPr>
                <w:sz w:val="24"/>
                <w:szCs w:val="28"/>
              </w:rPr>
            </w:pPr>
            <w:r>
              <w:rPr>
                <w:sz w:val="24"/>
                <w:szCs w:val="28"/>
              </w:rPr>
              <w:t>14</w:t>
            </w:r>
          </w:p>
        </w:tc>
        <w:tc>
          <w:tcPr>
            <w:tcW w:w="1160" w:type="dxa"/>
            <w:vAlign w:val="center"/>
          </w:tcPr>
          <w:p w:rsidR="00206FF9" w:rsidRPr="00317C58" w:rsidRDefault="00453696" w:rsidP="007B4884">
            <w:pPr>
              <w:jc w:val="center"/>
              <w:rPr>
                <w:sz w:val="24"/>
                <w:szCs w:val="28"/>
              </w:rPr>
            </w:pPr>
            <w:r>
              <w:rPr>
                <w:sz w:val="24"/>
                <w:szCs w:val="28"/>
              </w:rPr>
              <w:t>100,0</w:t>
            </w:r>
          </w:p>
        </w:tc>
        <w:tc>
          <w:tcPr>
            <w:tcW w:w="1147" w:type="dxa"/>
            <w:vAlign w:val="center"/>
          </w:tcPr>
          <w:p w:rsidR="00206FF9" w:rsidRPr="00317C58" w:rsidRDefault="00453696" w:rsidP="007B4884">
            <w:pPr>
              <w:jc w:val="center"/>
              <w:rPr>
                <w:sz w:val="24"/>
                <w:szCs w:val="28"/>
              </w:rPr>
            </w:pPr>
            <w:r>
              <w:rPr>
                <w:sz w:val="24"/>
                <w:szCs w:val="28"/>
              </w:rPr>
              <w:t>100,0</w:t>
            </w:r>
          </w:p>
        </w:tc>
      </w:tr>
      <w:tr w:rsidR="00206FF9" w:rsidRPr="00317C58" w:rsidTr="00453696">
        <w:trPr>
          <w:trHeight w:val="615"/>
        </w:trPr>
        <w:tc>
          <w:tcPr>
            <w:tcW w:w="4703" w:type="dxa"/>
            <w:hideMark/>
          </w:tcPr>
          <w:p w:rsidR="00206FF9" w:rsidRPr="00317C58" w:rsidRDefault="00206FF9" w:rsidP="007B4884">
            <w:pPr>
              <w:rPr>
                <w:sz w:val="24"/>
                <w:szCs w:val="28"/>
              </w:rPr>
            </w:pPr>
            <w:r w:rsidRPr="00317C58">
              <w:rPr>
                <w:sz w:val="24"/>
                <w:szCs w:val="28"/>
              </w:rPr>
              <w:t>Среднемесячная заработная плата, руб./чел.</w:t>
            </w:r>
          </w:p>
        </w:tc>
        <w:tc>
          <w:tcPr>
            <w:tcW w:w="871" w:type="dxa"/>
            <w:noWrap/>
            <w:vAlign w:val="center"/>
          </w:tcPr>
          <w:p w:rsidR="00206FF9" w:rsidRPr="00317C58" w:rsidRDefault="00453696" w:rsidP="007B4884">
            <w:pPr>
              <w:jc w:val="center"/>
              <w:rPr>
                <w:sz w:val="24"/>
                <w:szCs w:val="24"/>
              </w:rPr>
            </w:pPr>
            <w:r>
              <w:rPr>
                <w:sz w:val="24"/>
                <w:szCs w:val="24"/>
              </w:rPr>
              <w:t>8</w:t>
            </w:r>
            <w:r w:rsidR="00206FF9" w:rsidRPr="00317C58">
              <w:rPr>
                <w:sz w:val="24"/>
                <w:szCs w:val="24"/>
              </w:rPr>
              <w:t>84</w:t>
            </w:r>
          </w:p>
        </w:tc>
        <w:tc>
          <w:tcPr>
            <w:tcW w:w="990" w:type="dxa"/>
            <w:noWrap/>
            <w:vAlign w:val="center"/>
          </w:tcPr>
          <w:p w:rsidR="00206FF9" w:rsidRPr="00317C58" w:rsidRDefault="00453696" w:rsidP="007B4884">
            <w:pPr>
              <w:jc w:val="center"/>
              <w:rPr>
                <w:sz w:val="24"/>
                <w:szCs w:val="24"/>
              </w:rPr>
            </w:pPr>
            <w:r>
              <w:rPr>
                <w:sz w:val="24"/>
                <w:szCs w:val="24"/>
              </w:rPr>
              <w:t>9</w:t>
            </w:r>
            <w:r w:rsidR="00206FF9" w:rsidRPr="00317C58">
              <w:rPr>
                <w:sz w:val="24"/>
                <w:szCs w:val="24"/>
              </w:rPr>
              <w:t>11</w:t>
            </w:r>
          </w:p>
        </w:tc>
        <w:tc>
          <w:tcPr>
            <w:tcW w:w="835" w:type="dxa"/>
            <w:noWrap/>
            <w:vAlign w:val="center"/>
          </w:tcPr>
          <w:p w:rsidR="00206FF9" w:rsidRPr="00317C58" w:rsidRDefault="00453696" w:rsidP="00453696">
            <w:pPr>
              <w:jc w:val="center"/>
              <w:rPr>
                <w:sz w:val="24"/>
                <w:szCs w:val="24"/>
              </w:rPr>
            </w:pPr>
            <w:r>
              <w:rPr>
                <w:sz w:val="24"/>
                <w:szCs w:val="24"/>
              </w:rPr>
              <w:t>10</w:t>
            </w:r>
            <w:r w:rsidR="00206FF9" w:rsidRPr="00317C58">
              <w:rPr>
                <w:sz w:val="24"/>
                <w:szCs w:val="24"/>
              </w:rPr>
              <w:t>04</w:t>
            </w:r>
          </w:p>
        </w:tc>
        <w:tc>
          <w:tcPr>
            <w:tcW w:w="1160" w:type="dxa"/>
            <w:vAlign w:val="center"/>
          </w:tcPr>
          <w:p w:rsidR="00206FF9" w:rsidRPr="00317C58" w:rsidRDefault="00206FF9" w:rsidP="00453696">
            <w:pPr>
              <w:jc w:val="center"/>
              <w:rPr>
                <w:sz w:val="24"/>
                <w:szCs w:val="24"/>
              </w:rPr>
            </w:pPr>
            <w:r w:rsidRPr="00317C58">
              <w:rPr>
                <w:sz w:val="24"/>
                <w:szCs w:val="24"/>
              </w:rPr>
              <w:t>103,</w:t>
            </w:r>
            <w:r w:rsidR="00453696">
              <w:rPr>
                <w:sz w:val="24"/>
                <w:szCs w:val="24"/>
              </w:rPr>
              <w:t>0</w:t>
            </w:r>
            <w:r w:rsidRPr="00317C58">
              <w:rPr>
                <w:sz w:val="24"/>
                <w:szCs w:val="24"/>
              </w:rPr>
              <w:t>5</w:t>
            </w:r>
          </w:p>
        </w:tc>
        <w:tc>
          <w:tcPr>
            <w:tcW w:w="1147" w:type="dxa"/>
            <w:vAlign w:val="center"/>
          </w:tcPr>
          <w:p w:rsidR="00206FF9" w:rsidRPr="00317C58" w:rsidRDefault="00453696" w:rsidP="007B4884">
            <w:pPr>
              <w:jc w:val="center"/>
              <w:rPr>
                <w:sz w:val="24"/>
                <w:szCs w:val="24"/>
              </w:rPr>
            </w:pPr>
            <w:r>
              <w:rPr>
                <w:sz w:val="24"/>
                <w:szCs w:val="24"/>
              </w:rPr>
              <w:t>110,21</w:t>
            </w:r>
          </w:p>
        </w:tc>
      </w:tr>
      <w:tr w:rsidR="00206FF9" w:rsidRPr="00317C58" w:rsidTr="00453696">
        <w:trPr>
          <w:trHeight w:val="330"/>
        </w:trPr>
        <w:tc>
          <w:tcPr>
            <w:tcW w:w="4703" w:type="dxa"/>
            <w:hideMark/>
          </w:tcPr>
          <w:p w:rsidR="00206FF9" w:rsidRPr="00317C58" w:rsidRDefault="00206FF9" w:rsidP="007B4884">
            <w:pPr>
              <w:rPr>
                <w:sz w:val="24"/>
                <w:szCs w:val="28"/>
              </w:rPr>
            </w:pPr>
            <w:r w:rsidRPr="00317C58">
              <w:rPr>
                <w:sz w:val="24"/>
                <w:szCs w:val="28"/>
              </w:rPr>
              <w:t xml:space="preserve">Затраты на 1руб. реализованных товаров, продукции, работ, услуг, руб. </w:t>
            </w:r>
          </w:p>
        </w:tc>
        <w:tc>
          <w:tcPr>
            <w:tcW w:w="871" w:type="dxa"/>
            <w:vAlign w:val="center"/>
          </w:tcPr>
          <w:p w:rsidR="00206FF9" w:rsidRPr="00317C58" w:rsidRDefault="00206FF9" w:rsidP="007B4884">
            <w:pPr>
              <w:jc w:val="center"/>
              <w:rPr>
                <w:sz w:val="24"/>
                <w:szCs w:val="24"/>
              </w:rPr>
            </w:pPr>
            <w:r w:rsidRPr="00317C58">
              <w:rPr>
                <w:sz w:val="24"/>
                <w:szCs w:val="24"/>
              </w:rPr>
              <w:t>0,9</w:t>
            </w:r>
          </w:p>
        </w:tc>
        <w:tc>
          <w:tcPr>
            <w:tcW w:w="990" w:type="dxa"/>
            <w:vAlign w:val="center"/>
          </w:tcPr>
          <w:p w:rsidR="00206FF9" w:rsidRPr="00317C58" w:rsidRDefault="00206FF9" w:rsidP="007B4884">
            <w:pPr>
              <w:jc w:val="center"/>
              <w:rPr>
                <w:sz w:val="24"/>
                <w:szCs w:val="24"/>
              </w:rPr>
            </w:pPr>
            <w:r w:rsidRPr="00317C58">
              <w:rPr>
                <w:sz w:val="24"/>
                <w:szCs w:val="24"/>
              </w:rPr>
              <w:t>0,8</w:t>
            </w:r>
          </w:p>
        </w:tc>
        <w:tc>
          <w:tcPr>
            <w:tcW w:w="835" w:type="dxa"/>
            <w:vAlign w:val="center"/>
          </w:tcPr>
          <w:p w:rsidR="00206FF9" w:rsidRPr="00317C58" w:rsidRDefault="00206FF9" w:rsidP="007B4884">
            <w:pPr>
              <w:jc w:val="center"/>
              <w:rPr>
                <w:sz w:val="24"/>
                <w:szCs w:val="24"/>
              </w:rPr>
            </w:pPr>
            <w:r w:rsidRPr="00317C58">
              <w:rPr>
                <w:sz w:val="24"/>
                <w:szCs w:val="24"/>
              </w:rPr>
              <w:t>0,9</w:t>
            </w:r>
          </w:p>
        </w:tc>
        <w:tc>
          <w:tcPr>
            <w:tcW w:w="1160" w:type="dxa"/>
            <w:vAlign w:val="center"/>
          </w:tcPr>
          <w:p w:rsidR="00206FF9" w:rsidRPr="00317C58" w:rsidRDefault="00206FF9" w:rsidP="007B4884">
            <w:pPr>
              <w:jc w:val="center"/>
              <w:rPr>
                <w:sz w:val="24"/>
                <w:szCs w:val="24"/>
              </w:rPr>
            </w:pPr>
            <w:r w:rsidRPr="00317C58">
              <w:rPr>
                <w:sz w:val="24"/>
                <w:szCs w:val="24"/>
              </w:rPr>
              <w:t>88,89</w:t>
            </w:r>
          </w:p>
        </w:tc>
        <w:tc>
          <w:tcPr>
            <w:tcW w:w="1147" w:type="dxa"/>
            <w:vAlign w:val="center"/>
          </w:tcPr>
          <w:p w:rsidR="00206FF9" w:rsidRPr="00317C58" w:rsidRDefault="00206FF9" w:rsidP="007B4884">
            <w:pPr>
              <w:jc w:val="center"/>
              <w:rPr>
                <w:sz w:val="24"/>
                <w:szCs w:val="24"/>
              </w:rPr>
            </w:pPr>
            <w:r w:rsidRPr="00317C58">
              <w:rPr>
                <w:sz w:val="24"/>
                <w:szCs w:val="24"/>
              </w:rPr>
              <w:t>112,50</w:t>
            </w:r>
          </w:p>
        </w:tc>
      </w:tr>
    </w:tbl>
    <w:p w:rsidR="00206FF9" w:rsidRPr="00317C58" w:rsidRDefault="00206FF9" w:rsidP="00206FF9">
      <w:pPr>
        <w:spacing w:after="0" w:line="360" w:lineRule="exact"/>
        <w:ind w:firstLine="708"/>
        <w:jc w:val="both"/>
        <w:rPr>
          <w:rFonts w:ascii="Times New Roman" w:hAnsi="Times New Roman" w:cs="Times New Roman"/>
          <w:sz w:val="24"/>
          <w:szCs w:val="28"/>
        </w:rPr>
      </w:pPr>
      <w:r w:rsidRPr="00317C58">
        <w:rPr>
          <w:rFonts w:ascii="Times New Roman" w:hAnsi="Times New Roman" w:cs="Times New Roman"/>
          <w:sz w:val="24"/>
          <w:szCs w:val="28"/>
        </w:rPr>
        <w:t>Примечание – Источник: собственная разработка на основе данных организации</w:t>
      </w:r>
    </w:p>
    <w:p w:rsidR="00206FF9" w:rsidRPr="00317C58" w:rsidRDefault="00206FF9" w:rsidP="00206FF9">
      <w:pPr>
        <w:spacing w:after="0" w:line="360" w:lineRule="exact"/>
        <w:ind w:firstLine="709"/>
        <w:jc w:val="both"/>
        <w:rPr>
          <w:rFonts w:ascii="Times New Roman" w:hAnsi="Times New Roman" w:cs="Times New Roman"/>
          <w:sz w:val="28"/>
          <w:szCs w:val="28"/>
        </w:rPr>
      </w:pPr>
    </w:p>
    <w:p w:rsidR="006C207E" w:rsidRPr="00317C58" w:rsidRDefault="006C207E" w:rsidP="006C207E">
      <w:pPr>
        <w:spacing w:after="0" w:line="360" w:lineRule="exact"/>
        <w:ind w:firstLine="709"/>
        <w:jc w:val="both"/>
        <w:rPr>
          <w:rFonts w:ascii="Times New Roman" w:hAnsi="Times New Roman" w:cs="Times New Roman"/>
          <w:sz w:val="28"/>
          <w:szCs w:val="28"/>
        </w:rPr>
      </w:pPr>
      <w:r w:rsidRPr="00317C58">
        <w:rPr>
          <w:rFonts w:ascii="Times New Roman" w:hAnsi="Times New Roman" w:cs="Times New Roman"/>
          <w:sz w:val="28"/>
          <w:szCs w:val="28"/>
        </w:rPr>
        <w:t xml:space="preserve">Данные </w:t>
      </w:r>
      <w:r>
        <w:rPr>
          <w:rFonts w:ascii="Times New Roman" w:hAnsi="Times New Roman" w:cs="Times New Roman"/>
          <w:sz w:val="28"/>
          <w:szCs w:val="28"/>
        </w:rPr>
        <w:t>рисунка 2.4</w:t>
      </w:r>
      <w:r w:rsidRPr="00317C58">
        <w:rPr>
          <w:rFonts w:ascii="Times New Roman" w:hAnsi="Times New Roman" w:cs="Times New Roman"/>
          <w:sz w:val="28"/>
          <w:szCs w:val="28"/>
        </w:rPr>
        <w:t xml:space="preserve"> позволяют проследить следующие тенденции в развитии предприятия. Так, по итогам </w:t>
      </w:r>
      <w:r>
        <w:rPr>
          <w:rFonts w:ascii="Times New Roman" w:hAnsi="Times New Roman" w:cs="Times New Roman"/>
          <w:sz w:val="28"/>
          <w:szCs w:val="28"/>
        </w:rPr>
        <w:t>202</w:t>
      </w:r>
      <w:r w:rsidR="007476DF">
        <w:rPr>
          <w:rFonts w:ascii="Times New Roman" w:hAnsi="Times New Roman" w:cs="Times New Roman"/>
          <w:sz w:val="28"/>
          <w:szCs w:val="28"/>
        </w:rPr>
        <w:t>1</w:t>
      </w:r>
      <w:r w:rsidRPr="00317C58">
        <w:rPr>
          <w:rFonts w:ascii="Times New Roman" w:hAnsi="Times New Roman" w:cs="Times New Roman"/>
          <w:sz w:val="28"/>
          <w:szCs w:val="28"/>
        </w:rPr>
        <w:t xml:space="preserve"> г. предприятием получена выручка от реализации продукции в объеме 22 497 тыс. руб., что стало выше показателя предыдущего года на 3 777 тыс. руб., или на 12</w:t>
      </w:r>
      <w:r w:rsidR="007476DF">
        <w:rPr>
          <w:rFonts w:ascii="Times New Roman" w:hAnsi="Times New Roman" w:cs="Times New Roman"/>
          <w:sz w:val="28"/>
          <w:szCs w:val="28"/>
        </w:rPr>
        <w:t>0</w:t>
      </w:r>
      <w:r>
        <w:rPr>
          <w:rFonts w:ascii="Times New Roman" w:hAnsi="Times New Roman" w:cs="Times New Roman"/>
          <w:sz w:val="28"/>
          <w:szCs w:val="28"/>
        </w:rPr>
        <w:t xml:space="preserve"> </w:t>
      </w:r>
      <w:r w:rsidRPr="00317C58">
        <w:rPr>
          <w:rFonts w:ascii="Times New Roman" w:hAnsi="Times New Roman" w:cs="Times New Roman"/>
          <w:sz w:val="28"/>
          <w:szCs w:val="28"/>
        </w:rPr>
        <w:t>%. Улучшение результата производственно-сбытовой деятельности предприятия в рассматриваемом периоде было обусловлено увеличением спроса на продукцию предприятия со стороны основных потребителей.</w:t>
      </w:r>
    </w:p>
    <w:p w:rsidR="006C207E" w:rsidRPr="00317C58" w:rsidRDefault="006C207E" w:rsidP="006C207E">
      <w:pPr>
        <w:spacing w:after="0" w:line="360" w:lineRule="exact"/>
        <w:ind w:firstLine="709"/>
        <w:jc w:val="both"/>
        <w:rPr>
          <w:rFonts w:ascii="Times New Roman" w:hAnsi="Times New Roman" w:cs="Times New Roman"/>
          <w:sz w:val="28"/>
          <w:szCs w:val="28"/>
        </w:rPr>
      </w:pPr>
      <w:r w:rsidRPr="00317C58">
        <w:rPr>
          <w:rFonts w:ascii="Times New Roman" w:hAnsi="Times New Roman" w:cs="Times New Roman"/>
          <w:sz w:val="28"/>
          <w:szCs w:val="28"/>
        </w:rPr>
        <w:t xml:space="preserve">С отрицательной стороны характеризуется себестоимость реализованных товаров, которая возросла на 0,97 % в </w:t>
      </w:r>
      <w:r>
        <w:rPr>
          <w:rFonts w:ascii="Times New Roman" w:hAnsi="Times New Roman" w:cs="Times New Roman"/>
          <w:sz w:val="28"/>
          <w:szCs w:val="28"/>
        </w:rPr>
        <w:t>2019</w:t>
      </w:r>
      <w:r w:rsidRPr="00317C58">
        <w:rPr>
          <w:rFonts w:ascii="Times New Roman" w:hAnsi="Times New Roman" w:cs="Times New Roman"/>
          <w:sz w:val="28"/>
          <w:szCs w:val="28"/>
        </w:rPr>
        <w:t xml:space="preserve"> году по сравнению с 2017 годом и на 1,34% в </w:t>
      </w:r>
      <w:r>
        <w:rPr>
          <w:rFonts w:ascii="Times New Roman" w:hAnsi="Times New Roman" w:cs="Times New Roman"/>
          <w:sz w:val="28"/>
          <w:szCs w:val="28"/>
        </w:rPr>
        <w:t>2020</w:t>
      </w:r>
      <w:r w:rsidRPr="00317C58">
        <w:rPr>
          <w:rFonts w:ascii="Times New Roman" w:hAnsi="Times New Roman" w:cs="Times New Roman"/>
          <w:sz w:val="28"/>
          <w:szCs w:val="28"/>
        </w:rPr>
        <w:t xml:space="preserve"> году по сравнению с </w:t>
      </w:r>
      <w:r>
        <w:rPr>
          <w:rFonts w:ascii="Times New Roman" w:hAnsi="Times New Roman" w:cs="Times New Roman"/>
          <w:sz w:val="28"/>
          <w:szCs w:val="28"/>
        </w:rPr>
        <w:t>2019</w:t>
      </w:r>
      <w:r w:rsidRPr="00317C58">
        <w:rPr>
          <w:rFonts w:ascii="Times New Roman" w:hAnsi="Times New Roman" w:cs="Times New Roman"/>
          <w:sz w:val="28"/>
          <w:szCs w:val="28"/>
        </w:rPr>
        <w:t xml:space="preserve"> годом. Это связано с подорожанием материалов, закупаемых у основных поставщиков.</w:t>
      </w:r>
    </w:p>
    <w:p w:rsidR="00206FF9" w:rsidRPr="00317C58" w:rsidRDefault="00206FF9" w:rsidP="00453696">
      <w:pPr>
        <w:spacing w:after="0" w:line="240" w:lineRule="auto"/>
        <w:ind w:firstLine="709"/>
        <w:jc w:val="both"/>
        <w:rPr>
          <w:rFonts w:ascii="Times New Roman" w:hAnsi="Times New Roman" w:cs="Times New Roman"/>
          <w:sz w:val="28"/>
          <w:szCs w:val="28"/>
        </w:rPr>
      </w:pPr>
    </w:p>
    <w:p w:rsidR="00206FF9" w:rsidRPr="00317C58" w:rsidRDefault="00453696" w:rsidP="006C207E">
      <w:pPr>
        <w:spacing w:after="0" w:line="240" w:lineRule="auto"/>
        <w:jc w:val="center"/>
        <w:rPr>
          <w:rFonts w:ascii="Times New Roman" w:hAnsi="Times New Roman" w:cs="Times New Roman"/>
          <w:sz w:val="28"/>
          <w:szCs w:val="28"/>
        </w:rPr>
      </w:pPr>
      <w:r>
        <w:rPr>
          <w:noProof/>
          <w:lang w:eastAsia="ru-RU"/>
        </w:rPr>
        <w:drawing>
          <wp:inline distT="0" distB="0" distL="0" distR="0" wp14:anchorId="16E3E9C1" wp14:editId="408B3F6B">
            <wp:extent cx="5648326" cy="3514725"/>
            <wp:effectExtent l="0" t="0" r="0" b="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8"/>
              </a:graphicData>
            </a:graphic>
          </wp:inline>
        </w:drawing>
      </w:r>
    </w:p>
    <w:p w:rsidR="00206FF9" w:rsidRPr="00317C58" w:rsidRDefault="00206FF9" w:rsidP="00206FF9">
      <w:pPr>
        <w:spacing w:after="0" w:line="360" w:lineRule="exact"/>
        <w:jc w:val="center"/>
        <w:rPr>
          <w:rFonts w:ascii="Times New Roman" w:hAnsi="Times New Roman" w:cs="Times New Roman"/>
          <w:b/>
          <w:sz w:val="24"/>
          <w:szCs w:val="28"/>
        </w:rPr>
      </w:pPr>
      <w:r w:rsidRPr="00317C58">
        <w:rPr>
          <w:rFonts w:ascii="Times New Roman" w:hAnsi="Times New Roman" w:cs="Times New Roman"/>
          <w:b/>
          <w:sz w:val="24"/>
          <w:szCs w:val="28"/>
        </w:rPr>
        <w:t>Рисунок 2.</w:t>
      </w:r>
      <w:r w:rsidR="006C207E">
        <w:rPr>
          <w:rFonts w:ascii="Times New Roman" w:hAnsi="Times New Roman" w:cs="Times New Roman"/>
          <w:b/>
          <w:sz w:val="24"/>
          <w:szCs w:val="28"/>
        </w:rPr>
        <w:t>4</w:t>
      </w:r>
      <w:r w:rsidRPr="00317C58">
        <w:rPr>
          <w:rFonts w:ascii="Times New Roman" w:hAnsi="Times New Roman" w:cs="Times New Roman"/>
          <w:b/>
          <w:sz w:val="24"/>
          <w:szCs w:val="28"/>
        </w:rPr>
        <w:t xml:space="preserve"> – Динамика выручки, себестоимости и прибыли </w:t>
      </w:r>
      <w:r w:rsidR="00FA3609">
        <w:rPr>
          <w:rFonts w:ascii="Times New Roman" w:hAnsi="Times New Roman" w:cs="Times New Roman"/>
          <w:b/>
          <w:bCs/>
          <w:sz w:val="24"/>
          <w:szCs w:val="24"/>
        </w:rPr>
        <w:t xml:space="preserve"> ООО «Вечерний город»</w:t>
      </w:r>
      <w:r w:rsidRPr="004B607C">
        <w:rPr>
          <w:rFonts w:ascii="Times New Roman" w:hAnsi="Times New Roman" w:cs="Times New Roman"/>
          <w:sz w:val="24"/>
          <w:szCs w:val="24"/>
        </w:rPr>
        <w:t xml:space="preserve"> </w:t>
      </w:r>
      <w:r w:rsidRPr="00317C58">
        <w:rPr>
          <w:rFonts w:ascii="Times New Roman" w:hAnsi="Times New Roman" w:cs="Times New Roman"/>
          <w:b/>
          <w:sz w:val="24"/>
          <w:szCs w:val="28"/>
        </w:rPr>
        <w:t xml:space="preserve">в </w:t>
      </w:r>
      <w:r w:rsidR="00453696">
        <w:rPr>
          <w:rFonts w:ascii="Times New Roman" w:hAnsi="Times New Roman" w:cs="Times New Roman"/>
          <w:b/>
          <w:sz w:val="24"/>
          <w:szCs w:val="28"/>
        </w:rPr>
        <w:t>2019</w:t>
      </w:r>
      <w:r w:rsidRPr="00317C58">
        <w:rPr>
          <w:rFonts w:ascii="Times New Roman" w:hAnsi="Times New Roman" w:cs="Times New Roman"/>
          <w:b/>
          <w:sz w:val="24"/>
          <w:szCs w:val="28"/>
        </w:rPr>
        <w:t>-</w:t>
      </w:r>
      <w:r w:rsidR="00453696">
        <w:rPr>
          <w:rFonts w:ascii="Times New Roman" w:hAnsi="Times New Roman" w:cs="Times New Roman"/>
          <w:b/>
          <w:sz w:val="24"/>
          <w:szCs w:val="28"/>
        </w:rPr>
        <w:t>2021</w:t>
      </w:r>
      <w:r w:rsidRPr="00317C58">
        <w:rPr>
          <w:rFonts w:ascii="Times New Roman" w:hAnsi="Times New Roman" w:cs="Times New Roman"/>
          <w:b/>
          <w:sz w:val="24"/>
          <w:szCs w:val="28"/>
        </w:rPr>
        <w:t xml:space="preserve"> гг., тыс. руб.</w:t>
      </w:r>
    </w:p>
    <w:p w:rsidR="00206FF9" w:rsidRPr="00317C58" w:rsidRDefault="00206FF9" w:rsidP="00206FF9">
      <w:pPr>
        <w:spacing w:after="0" w:line="360" w:lineRule="exact"/>
        <w:ind w:firstLine="708"/>
        <w:jc w:val="center"/>
        <w:rPr>
          <w:rFonts w:ascii="Times New Roman" w:hAnsi="Times New Roman" w:cs="Times New Roman"/>
          <w:sz w:val="24"/>
          <w:szCs w:val="28"/>
        </w:rPr>
      </w:pPr>
      <w:r w:rsidRPr="00317C58">
        <w:rPr>
          <w:rFonts w:ascii="Times New Roman" w:hAnsi="Times New Roman" w:cs="Times New Roman"/>
          <w:sz w:val="24"/>
          <w:szCs w:val="28"/>
        </w:rPr>
        <w:t>Примечание – Источник: собственная разработка на основе данных организации</w:t>
      </w:r>
    </w:p>
    <w:p w:rsidR="00206FF9" w:rsidRPr="00317C58" w:rsidRDefault="00206FF9" w:rsidP="00206FF9">
      <w:pPr>
        <w:spacing w:after="0" w:line="360" w:lineRule="exact"/>
        <w:jc w:val="both"/>
        <w:rPr>
          <w:rFonts w:ascii="Times New Roman" w:hAnsi="Times New Roman" w:cs="Times New Roman"/>
          <w:sz w:val="28"/>
          <w:szCs w:val="28"/>
        </w:rPr>
      </w:pPr>
    </w:p>
    <w:p w:rsidR="00206FF9" w:rsidRPr="00317C58" w:rsidRDefault="00206FF9" w:rsidP="00206FF9">
      <w:pPr>
        <w:spacing w:after="0" w:line="360" w:lineRule="exact"/>
        <w:ind w:firstLine="709"/>
        <w:jc w:val="both"/>
        <w:rPr>
          <w:rFonts w:ascii="Times New Roman" w:hAnsi="Times New Roman" w:cs="Times New Roman"/>
          <w:sz w:val="28"/>
          <w:szCs w:val="28"/>
        </w:rPr>
      </w:pPr>
      <w:r w:rsidRPr="00317C58">
        <w:rPr>
          <w:rFonts w:ascii="Times New Roman" w:hAnsi="Times New Roman" w:cs="Times New Roman"/>
          <w:sz w:val="28"/>
          <w:szCs w:val="28"/>
        </w:rPr>
        <w:t xml:space="preserve">В совокупности вышеуказанные факторы оказали отрицательное влияние на формирование прибыли от реализации продукции предприятия, объем которой по результатам </w:t>
      </w:r>
      <w:r w:rsidR="00453696">
        <w:rPr>
          <w:rFonts w:ascii="Times New Roman" w:hAnsi="Times New Roman" w:cs="Times New Roman"/>
          <w:sz w:val="28"/>
          <w:szCs w:val="28"/>
        </w:rPr>
        <w:t>2020</w:t>
      </w:r>
      <w:r w:rsidRPr="00317C58">
        <w:rPr>
          <w:rFonts w:ascii="Times New Roman" w:hAnsi="Times New Roman" w:cs="Times New Roman"/>
          <w:sz w:val="28"/>
          <w:szCs w:val="28"/>
        </w:rPr>
        <w:t xml:space="preserve"> г. составил 295 тыс. руб. и снизился по отношению к результату предыдущего года на 1 433 тыс. руб., или на 17,1%.</w:t>
      </w:r>
    </w:p>
    <w:p w:rsidR="00206FF9" w:rsidRPr="00317C58" w:rsidRDefault="00206FF9" w:rsidP="00206FF9">
      <w:pPr>
        <w:spacing w:after="0" w:line="360" w:lineRule="exact"/>
        <w:ind w:firstLine="709"/>
        <w:jc w:val="both"/>
        <w:rPr>
          <w:rFonts w:ascii="Times New Roman" w:hAnsi="Times New Roman" w:cs="Times New Roman"/>
          <w:sz w:val="28"/>
          <w:szCs w:val="28"/>
        </w:rPr>
      </w:pPr>
      <w:r w:rsidRPr="00317C58">
        <w:rPr>
          <w:rFonts w:ascii="Times New Roman" w:hAnsi="Times New Roman" w:cs="Times New Roman"/>
          <w:sz w:val="28"/>
          <w:szCs w:val="28"/>
        </w:rPr>
        <w:t>В результате произошло снижение показателей рентабельности продаж и реализованной продукции на 7,9 % соответственно.</w:t>
      </w:r>
    </w:p>
    <w:p w:rsidR="00206FF9" w:rsidRPr="00317C58" w:rsidRDefault="00206FF9" w:rsidP="00206FF9">
      <w:pPr>
        <w:spacing w:after="0" w:line="360" w:lineRule="exact"/>
        <w:ind w:firstLine="709"/>
        <w:jc w:val="both"/>
        <w:rPr>
          <w:rFonts w:ascii="Times New Roman" w:hAnsi="Times New Roman" w:cs="Times New Roman"/>
          <w:sz w:val="28"/>
          <w:szCs w:val="28"/>
        </w:rPr>
      </w:pPr>
      <w:r w:rsidRPr="00317C58">
        <w:rPr>
          <w:rFonts w:ascii="Times New Roman" w:hAnsi="Times New Roman" w:cs="Times New Roman"/>
          <w:sz w:val="28"/>
          <w:szCs w:val="28"/>
        </w:rPr>
        <w:t xml:space="preserve">Размер чистой прибыли в </w:t>
      </w:r>
      <w:r w:rsidR="00453696">
        <w:rPr>
          <w:rFonts w:ascii="Times New Roman" w:hAnsi="Times New Roman" w:cs="Times New Roman"/>
          <w:sz w:val="28"/>
          <w:szCs w:val="28"/>
        </w:rPr>
        <w:t>2020</w:t>
      </w:r>
      <w:r w:rsidRPr="00317C58">
        <w:rPr>
          <w:rFonts w:ascii="Times New Roman" w:hAnsi="Times New Roman" w:cs="Times New Roman"/>
          <w:sz w:val="28"/>
          <w:szCs w:val="28"/>
        </w:rPr>
        <w:t xml:space="preserve"> г., оставшейся в распоряжении предприятия, составил 923 тыс. руб. против 1020 тыс. руб. в </w:t>
      </w:r>
      <w:r w:rsidR="00453696">
        <w:rPr>
          <w:rFonts w:ascii="Times New Roman" w:hAnsi="Times New Roman" w:cs="Times New Roman"/>
          <w:sz w:val="28"/>
          <w:szCs w:val="28"/>
        </w:rPr>
        <w:t>2019</w:t>
      </w:r>
      <w:r w:rsidRPr="00317C58">
        <w:rPr>
          <w:rFonts w:ascii="Times New Roman" w:hAnsi="Times New Roman" w:cs="Times New Roman"/>
          <w:sz w:val="28"/>
          <w:szCs w:val="28"/>
        </w:rPr>
        <w:t xml:space="preserve"> г.</w:t>
      </w:r>
    </w:p>
    <w:p w:rsidR="00696BA6" w:rsidRDefault="00696BA6" w:rsidP="00FA3609">
      <w:pPr>
        <w:spacing w:after="0" w:line="360" w:lineRule="exact"/>
        <w:ind w:firstLine="743"/>
        <w:rPr>
          <w:rFonts w:ascii="Times New Roman" w:hAnsi="Times New Roman" w:cs="Times New Roman"/>
          <w:sz w:val="28"/>
          <w:szCs w:val="28"/>
        </w:rPr>
      </w:pPr>
    </w:p>
    <w:p w:rsidR="00696BA6" w:rsidRDefault="00696BA6" w:rsidP="00FA3609">
      <w:pPr>
        <w:spacing w:after="0" w:line="360" w:lineRule="exact"/>
        <w:ind w:firstLine="743"/>
        <w:rPr>
          <w:rFonts w:ascii="Times New Roman" w:hAnsi="Times New Roman" w:cs="Times New Roman"/>
          <w:sz w:val="28"/>
          <w:szCs w:val="28"/>
        </w:rPr>
      </w:pPr>
    </w:p>
    <w:p w:rsidR="000B72CF" w:rsidRPr="006C207E" w:rsidRDefault="000B72CF" w:rsidP="000B72CF">
      <w:pPr>
        <w:spacing w:after="0" w:line="360" w:lineRule="exact"/>
        <w:ind w:firstLine="743"/>
        <w:jc w:val="both"/>
        <w:rPr>
          <w:rFonts w:ascii="Times New Roman" w:hAnsi="Times New Roman" w:cs="Times New Roman"/>
          <w:b/>
          <w:sz w:val="32"/>
          <w:szCs w:val="28"/>
        </w:rPr>
      </w:pPr>
      <w:r w:rsidRPr="006C207E">
        <w:rPr>
          <w:rFonts w:ascii="Times New Roman" w:hAnsi="Times New Roman" w:cs="Times New Roman"/>
          <w:b/>
          <w:sz w:val="32"/>
          <w:szCs w:val="28"/>
        </w:rPr>
        <w:t>2.</w:t>
      </w:r>
      <w:r>
        <w:rPr>
          <w:rFonts w:ascii="Times New Roman" w:hAnsi="Times New Roman" w:cs="Times New Roman"/>
          <w:b/>
          <w:sz w:val="32"/>
          <w:szCs w:val="28"/>
        </w:rPr>
        <w:t>3</w:t>
      </w:r>
      <w:r w:rsidRPr="006C207E">
        <w:rPr>
          <w:rFonts w:ascii="Times New Roman" w:hAnsi="Times New Roman" w:cs="Times New Roman"/>
          <w:b/>
          <w:sz w:val="32"/>
          <w:szCs w:val="28"/>
        </w:rPr>
        <w:t xml:space="preserve"> Анализ деловой активности и финансовых результатов деятельности предприятия</w:t>
      </w:r>
    </w:p>
    <w:p w:rsidR="00453696" w:rsidRDefault="00453696" w:rsidP="00FA3609">
      <w:pPr>
        <w:spacing w:after="0" w:line="360" w:lineRule="exact"/>
        <w:ind w:firstLine="743"/>
        <w:rPr>
          <w:rFonts w:ascii="Times New Roman" w:hAnsi="Times New Roman" w:cs="Times New Roman"/>
          <w:sz w:val="28"/>
          <w:szCs w:val="28"/>
        </w:rPr>
      </w:pPr>
    </w:p>
    <w:p w:rsidR="00453696" w:rsidRPr="007B4884" w:rsidRDefault="00453696" w:rsidP="00FA3609">
      <w:pPr>
        <w:spacing w:after="0" w:line="360" w:lineRule="exact"/>
        <w:ind w:firstLine="743"/>
        <w:rPr>
          <w:rFonts w:ascii="Times New Roman" w:hAnsi="Times New Roman" w:cs="Times New Roman"/>
          <w:sz w:val="28"/>
          <w:szCs w:val="28"/>
        </w:rPr>
      </w:pPr>
    </w:p>
    <w:p w:rsidR="00206FF9" w:rsidRPr="00FA70BD" w:rsidRDefault="00206FF9" w:rsidP="00206FF9">
      <w:pPr>
        <w:spacing w:after="0" w:line="360" w:lineRule="exact"/>
        <w:ind w:right="57" w:firstLine="709"/>
        <w:jc w:val="both"/>
        <w:rPr>
          <w:rFonts w:ascii="Times New Roman" w:hAnsi="Times New Roman" w:cs="Times New Roman"/>
          <w:sz w:val="28"/>
          <w:szCs w:val="28"/>
        </w:rPr>
      </w:pPr>
      <w:r>
        <w:rPr>
          <w:rFonts w:ascii="Times New Roman" w:hAnsi="Times New Roman"/>
          <w:sz w:val="28"/>
          <w:szCs w:val="28"/>
        </w:rPr>
        <w:t>В таблице 2.</w:t>
      </w:r>
      <w:r w:rsidR="00634A33">
        <w:rPr>
          <w:rFonts w:ascii="Times New Roman" w:hAnsi="Times New Roman"/>
          <w:sz w:val="28"/>
          <w:szCs w:val="28"/>
        </w:rPr>
        <w:t>11</w:t>
      </w:r>
      <w:r w:rsidRPr="00924134">
        <w:rPr>
          <w:rFonts w:ascii="Times New Roman" w:hAnsi="Times New Roman"/>
          <w:sz w:val="28"/>
          <w:szCs w:val="28"/>
        </w:rPr>
        <w:t xml:space="preserve"> проведем оценку</w:t>
      </w:r>
      <w:r>
        <w:rPr>
          <w:rFonts w:ascii="Times New Roman" w:hAnsi="Times New Roman"/>
          <w:sz w:val="28"/>
          <w:szCs w:val="28"/>
        </w:rPr>
        <w:t xml:space="preserve"> показателей </w:t>
      </w:r>
      <w:r w:rsidRPr="007A22FB">
        <w:rPr>
          <w:rFonts w:ascii="Times New Roman" w:hAnsi="Times New Roman"/>
          <w:sz w:val="28"/>
          <w:szCs w:val="28"/>
        </w:rPr>
        <w:t xml:space="preserve">ликвидности </w:t>
      </w:r>
      <w:r w:rsidR="00FA3609">
        <w:rPr>
          <w:rFonts w:ascii="Times New Roman" w:hAnsi="Times New Roman" w:cs="Times New Roman"/>
          <w:sz w:val="28"/>
          <w:szCs w:val="28"/>
        </w:rPr>
        <w:t xml:space="preserve"> ООО «Вечерний город»</w:t>
      </w:r>
      <w:r w:rsidRPr="007A22FB">
        <w:rPr>
          <w:rFonts w:ascii="Times New Roman" w:hAnsi="Times New Roman"/>
          <w:sz w:val="28"/>
          <w:szCs w:val="28"/>
        </w:rPr>
        <w:t>.</w:t>
      </w:r>
    </w:p>
    <w:p w:rsidR="00206FF9" w:rsidRPr="00924134" w:rsidRDefault="00206FF9" w:rsidP="00206FF9">
      <w:pPr>
        <w:widowControl w:val="0"/>
        <w:spacing w:after="0" w:line="240" w:lineRule="auto"/>
        <w:ind w:firstLine="709"/>
        <w:jc w:val="both"/>
        <w:rPr>
          <w:rFonts w:ascii="Times New Roman" w:hAnsi="Times New Roman" w:cs="Times New Roman"/>
          <w:sz w:val="28"/>
          <w:szCs w:val="28"/>
        </w:rPr>
      </w:pPr>
    </w:p>
    <w:p w:rsidR="00206FF9" w:rsidRDefault="00206FF9" w:rsidP="00206FF9">
      <w:pPr>
        <w:spacing w:after="0" w:line="240" w:lineRule="auto"/>
        <w:jc w:val="both"/>
        <w:rPr>
          <w:rFonts w:ascii="Times New Roman" w:hAnsi="Times New Roman" w:cs="Times New Roman"/>
          <w:sz w:val="28"/>
          <w:szCs w:val="28"/>
        </w:rPr>
      </w:pPr>
      <w:r w:rsidRPr="003721F9">
        <w:rPr>
          <w:rFonts w:ascii="Times New Roman" w:hAnsi="Times New Roman"/>
          <w:sz w:val="28"/>
          <w:szCs w:val="28"/>
        </w:rPr>
        <w:t>Таблица 2.</w:t>
      </w:r>
      <w:r w:rsidR="00634A33">
        <w:rPr>
          <w:rFonts w:ascii="Times New Roman" w:hAnsi="Times New Roman"/>
          <w:sz w:val="28"/>
          <w:szCs w:val="28"/>
        </w:rPr>
        <w:t>11</w:t>
      </w:r>
      <w:r w:rsidRPr="003721F9">
        <w:rPr>
          <w:rFonts w:ascii="Times New Roman" w:hAnsi="Times New Roman"/>
          <w:sz w:val="28"/>
          <w:szCs w:val="28"/>
        </w:rPr>
        <w:t xml:space="preserve"> – Показатели ликвидности </w:t>
      </w:r>
      <w:r w:rsidR="00FA3609">
        <w:rPr>
          <w:rFonts w:ascii="Times New Roman" w:hAnsi="Times New Roman" w:cs="Times New Roman"/>
          <w:sz w:val="28"/>
          <w:szCs w:val="28"/>
        </w:rPr>
        <w:t xml:space="preserve"> ООО «Вечерний город»</w:t>
      </w:r>
      <w:r>
        <w:rPr>
          <w:rFonts w:ascii="Times New Roman" w:hAnsi="Times New Roman" w:cs="Times New Roman"/>
          <w:sz w:val="28"/>
          <w:szCs w:val="28"/>
        </w:rPr>
        <w:t xml:space="preserve"> </w:t>
      </w:r>
      <w:r w:rsidR="00453696">
        <w:rPr>
          <w:rFonts w:ascii="Times New Roman" w:hAnsi="Times New Roman" w:cs="Times New Roman"/>
          <w:sz w:val="28"/>
          <w:szCs w:val="28"/>
        </w:rPr>
        <w:t>2019</w:t>
      </w:r>
      <w:r>
        <w:rPr>
          <w:rFonts w:ascii="Times New Roman" w:hAnsi="Times New Roman" w:cs="Times New Roman"/>
          <w:sz w:val="28"/>
          <w:szCs w:val="28"/>
        </w:rPr>
        <w:t>-</w:t>
      </w:r>
      <w:r w:rsidR="00453696">
        <w:rPr>
          <w:rFonts w:ascii="Times New Roman" w:hAnsi="Times New Roman" w:cs="Times New Roman"/>
          <w:sz w:val="28"/>
          <w:szCs w:val="28"/>
        </w:rPr>
        <w:t>2021</w:t>
      </w:r>
      <w:r>
        <w:rPr>
          <w:rFonts w:ascii="Times New Roman" w:hAnsi="Times New Roman" w:cs="Times New Roman"/>
          <w:sz w:val="28"/>
          <w:szCs w:val="28"/>
        </w:rPr>
        <w:t xml:space="preserve">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1031"/>
        <w:gridCol w:w="1029"/>
        <w:gridCol w:w="1029"/>
        <w:gridCol w:w="1029"/>
        <w:gridCol w:w="1031"/>
      </w:tblGrid>
      <w:tr w:rsidR="00206FF9" w:rsidRPr="00CF53CC" w:rsidTr="00696BA6">
        <w:trPr>
          <w:trHeight w:val="20"/>
        </w:trPr>
        <w:tc>
          <w:tcPr>
            <w:tcW w:w="2387" w:type="pct"/>
            <w:vMerge w:val="restart"/>
            <w:shd w:val="clear" w:color="auto" w:fill="auto"/>
            <w:vAlign w:val="center"/>
            <w:hideMark/>
          </w:tcPr>
          <w:p w:rsidR="00206FF9" w:rsidRPr="00CF53CC" w:rsidRDefault="00206FF9" w:rsidP="007B4884">
            <w:pPr>
              <w:spacing w:after="0" w:line="240" w:lineRule="auto"/>
              <w:ind w:right="-57"/>
              <w:jc w:val="center"/>
              <w:rPr>
                <w:rFonts w:ascii="Times New Roman" w:eastAsia="Calibri" w:hAnsi="Times New Roman" w:cs="Times New Roman"/>
                <w:color w:val="000000"/>
                <w:sz w:val="24"/>
                <w:szCs w:val="24"/>
                <w:lang w:eastAsia="ru-RU"/>
              </w:rPr>
            </w:pPr>
            <w:r w:rsidRPr="00CF53CC">
              <w:rPr>
                <w:rFonts w:ascii="Times New Roman" w:eastAsia="Calibri" w:hAnsi="Times New Roman" w:cs="Times New Roman"/>
                <w:color w:val="000000"/>
                <w:sz w:val="24"/>
                <w:szCs w:val="24"/>
                <w:lang w:eastAsia="ru-RU"/>
              </w:rPr>
              <w:t>Показатели</w:t>
            </w:r>
          </w:p>
        </w:tc>
        <w:tc>
          <w:tcPr>
            <w:tcW w:w="523" w:type="pct"/>
            <w:vMerge w:val="restart"/>
            <w:shd w:val="clear" w:color="auto" w:fill="auto"/>
            <w:vAlign w:val="center"/>
            <w:hideMark/>
          </w:tcPr>
          <w:p w:rsidR="00206FF9" w:rsidRPr="00CF53CC" w:rsidRDefault="00453696" w:rsidP="007B4884">
            <w:pPr>
              <w:spacing w:after="0" w:line="240" w:lineRule="auto"/>
              <w:ind w:right="-57"/>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2019</w:t>
            </w:r>
            <w:r w:rsidR="00206FF9" w:rsidRPr="00CF53CC">
              <w:rPr>
                <w:rFonts w:ascii="Times New Roman" w:eastAsia="Calibri" w:hAnsi="Times New Roman" w:cs="Times New Roman"/>
                <w:color w:val="000000"/>
                <w:sz w:val="24"/>
                <w:szCs w:val="24"/>
                <w:lang w:eastAsia="ru-RU"/>
              </w:rPr>
              <w:t xml:space="preserve"> </w:t>
            </w:r>
          </w:p>
        </w:tc>
        <w:tc>
          <w:tcPr>
            <w:tcW w:w="522" w:type="pct"/>
            <w:vMerge w:val="restart"/>
            <w:shd w:val="clear" w:color="auto" w:fill="auto"/>
            <w:vAlign w:val="center"/>
            <w:hideMark/>
          </w:tcPr>
          <w:p w:rsidR="00206FF9" w:rsidRPr="00CF53CC" w:rsidRDefault="00453696" w:rsidP="007B4884">
            <w:pPr>
              <w:spacing w:after="0" w:line="240" w:lineRule="auto"/>
              <w:ind w:right="-57"/>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2020</w:t>
            </w:r>
            <w:r w:rsidR="00206FF9" w:rsidRPr="00CF53CC">
              <w:rPr>
                <w:rFonts w:ascii="Times New Roman" w:eastAsia="Calibri" w:hAnsi="Times New Roman" w:cs="Times New Roman"/>
                <w:color w:val="000000"/>
                <w:sz w:val="24"/>
                <w:szCs w:val="24"/>
                <w:lang w:eastAsia="ru-RU"/>
              </w:rPr>
              <w:t xml:space="preserve"> </w:t>
            </w:r>
          </w:p>
        </w:tc>
        <w:tc>
          <w:tcPr>
            <w:tcW w:w="522" w:type="pct"/>
            <w:vMerge w:val="restart"/>
            <w:shd w:val="clear" w:color="auto" w:fill="auto"/>
            <w:vAlign w:val="center"/>
            <w:hideMark/>
          </w:tcPr>
          <w:p w:rsidR="00206FF9" w:rsidRPr="00CF53CC" w:rsidRDefault="00453696" w:rsidP="007B4884">
            <w:pPr>
              <w:spacing w:after="0" w:line="240" w:lineRule="auto"/>
              <w:ind w:right="-57"/>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2021</w:t>
            </w:r>
            <w:r w:rsidR="00206FF9" w:rsidRPr="00CF53CC">
              <w:rPr>
                <w:rFonts w:ascii="Times New Roman" w:eastAsia="Calibri" w:hAnsi="Times New Roman" w:cs="Times New Roman"/>
                <w:color w:val="000000"/>
                <w:sz w:val="24"/>
                <w:szCs w:val="24"/>
                <w:lang w:eastAsia="ru-RU"/>
              </w:rPr>
              <w:t xml:space="preserve"> </w:t>
            </w:r>
          </w:p>
        </w:tc>
        <w:tc>
          <w:tcPr>
            <w:tcW w:w="1045" w:type="pct"/>
            <w:gridSpan w:val="2"/>
            <w:shd w:val="clear" w:color="auto" w:fill="auto"/>
            <w:vAlign w:val="center"/>
            <w:hideMark/>
          </w:tcPr>
          <w:p w:rsidR="00206FF9" w:rsidRPr="00CF53CC" w:rsidRDefault="00206FF9" w:rsidP="007B4884">
            <w:pPr>
              <w:spacing w:after="0" w:line="240" w:lineRule="auto"/>
              <w:ind w:right="-57"/>
              <w:jc w:val="center"/>
              <w:rPr>
                <w:rFonts w:ascii="Times New Roman" w:eastAsia="Calibri" w:hAnsi="Times New Roman" w:cs="Times New Roman"/>
                <w:color w:val="000000"/>
                <w:sz w:val="24"/>
                <w:szCs w:val="24"/>
                <w:lang w:eastAsia="ru-RU"/>
              </w:rPr>
            </w:pPr>
            <w:r w:rsidRPr="00CF53CC">
              <w:rPr>
                <w:rFonts w:ascii="Times New Roman" w:eastAsia="Calibri" w:hAnsi="Times New Roman" w:cs="Times New Roman"/>
                <w:color w:val="000000"/>
                <w:sz w:val="24"/>
                <w:szCs w:val="24"/>
                <w:lang w:eastAsia="ru-RU"/>
              </w:rPr>
              <w:t>Отклонение, +/-</w:t>
            </w:r>
          </w:p>
        </w:tc>
      </w:tr>
      <w:tr w:rsidR="00206FF9" w:rsidRPr="00CF53CC" w:rsidTr="00696BA6">
        <w:trPr>
          <w:trHeight w:val="20"/>
        </w:trPr>
        <w:tc>
          <w:tcPr>
            <w:tcW w:w="2387" w:type="pct"/>
            <w:vMerge/>
            <w:vAlign w:val="center"/>
            <w:hideMark/>
          </w:tcPr>
          <w:p w:rsidR="00206FF9" w:rsidRPr="00CF53CC" w:rsidRDefault="00206FF9" w:rsidP="007B4884">
            <w:pPr>
              <w:spacing w:after="0" w:line="240" w:lineRule="auto"/>
              <w:ind w:right="-57"/>
              <w:jc w:val="center"/>
              <w:rPr>
                <w:rFonts w:ascii="Times New Roman" w:eastAsia="Calibri" w:hAnsi="Times New Roman" w:cs="Times New Roman"/>
                <w:color w:val="000000"/>
                <w:sz w:val="24"/>
                <w:szCs w:val="24"/>
                <w:lang w:eastAsia="ru-RU"/>
              </w:rPr>
            </w:pPr>
          </w:p>
        </w:tc>
        <w:tc>
          <w:tcPr>
            <w:tcW w:w="523" w:type="pct"/>
            <w:vMerge/>
            <w:vAlign w:val="center"/>
            <w:hideMark/>
          </w:tcPr>
          <w:p w:rsidR="00206FF9" w:rsidRPr="00CF53CC" w:rsidRDefault="00206FF9" w:rsidP="007B4884">
            <w:pPr>
              <w:spacing w:after="0" w:line="240" w:lineRule="auto"/>
              <w:ind w:right="-57"/>
              <w:jc w:val="center"/>
              <w:rPr>
                <w:rFonts w:ascii="Times New Roman" w:eastAsia="Calibri" w:hAnsi="Times New Roman" w:cs="Times New Roman"/>
                <w:color w:val="000000"/>
                <w:sz w:val="24"/>
                <w:szCs w:val="24"/>
                <w:lang w:eastAsia="ru-RU"/>
              </w:rPr>
            </w:pPr>
          </w:p>
        </w:tc>
        <w:tc>
          <w:tcPr>
            <w:tcW w:w="522" w:type="pct"/>
            <w:vMerge/>
            <w:vAlign w:val="center"/>
            <w:hideMark/>
          </w:tcPr>
          <w:p w:rsidR="00206FF9" w:rsidRPr="00CF53CC" w:rsidRDefault="00206FF9" w:rsidP="007B4884">
            <w:pPr>
              <w:spacing w:after="0" w:line="240" w:lineRule="auto"/>
              <w:ind w:right="-57"/>
              <w:jc w:val="center"/>
              <w:rPr>
                <w:rFonts w:ascii="Times New Roman" w:eastAsia="Calibri" w:hAnsi="Times New Roman" w:cs="Times New Roman"/>
                <w:color w:val="000000"/>
                <w:sz w:val="24"/>
                <w:szCs w:val="24"/>
                <w:lang w:eastAsia="ru-RU"/>
              </w:rPr>
            </w:pPr>
          </w:p>
        </w:tc>
        <w:tc>
          <w:tcPr>
            <w:tcW w:w="522" w:type="pct"/>
            <w:vMerge/>
            <w:vAlign w:val="center"/>
            <w:hideMark/>
          </w:tcPr>
          <w:p w:rsidR="00206FF9" w:rsidRPr="00CF53CC" w:rsidRDefault="00206FF9" w:rsidP="007B4884">
            <w:pPr>
              <w:spacing w:after="0" w:line="240" w:lineRule="auto"/>
              <w:ind w:right="-57"/>
              <w:jc w:val="center"/>
              <w:rPr>
                <w:rFonts w:ascii="Times New Roman" w:eastAsia="Calibri" w:hAnsi="Times New Roman" w:cs="Times New Roman"/>
                <w:color w:val="000000"/>
                <w:sz w:val="24"/>
                <w:szCs w:val="24"/>
                <w:lang w:eastAsia="ru-RU"/>
              </w:rPr>
            </w:pPr>
          </w:p>
        </w:tc>
        <w:tc>
          <w:tcPr>
            <w:tcW w:w="522" w:type="pct"/>
            <w:shd w:val="clear" w:color="auto" w:fill="auto"/>
            <w:vAlign w:val="center"/>
            <w:hideMark/>
          </w:tcPr>
          <w:p w:rsidR="00206FF9" w:rsidRPr="00CF53CC" w:rsidRDefault="00453696" w:rsidP="007B4884">
            <w:pPr>
              <w:spacing w:after="0" w:line="240" w:lineRule="auto"/>
              <w:ind w:right="-57"/>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2020</w:t>
            </w:r>
            <w:r w:rsidR="00206FF9">
              <w:rPr>
                <w:rFonts w:ascii="Times New Roman" w:eastAsia="Calibri" w:hAnsi="Times New Roman" w:cs="Times New Roman"/>
                <w:color w:val="000000"/>
                <w:sz w:val="24"/>
                <w:szCs w:val="24"/>
                <w:lang w:eastAsia="ru-RU"/>
              </w:rPr>
              <w:t xml:space="preserve"> / </w:t>
            </w:r>
            <w:r>
              <w:rPr>
                <w:rFonts w:ascii="Times New Roman" w:eastAsia="Calibri" w:hAnsi="Times New Roman" w:cs="Times New Roman"/>
                <w:color w:val="000000"/>
                <w:sz w:val="24"/>
                <w:szCs w:val="24"/>
                <w:lang w:eastAsia="ru-RU"/>
              </w:rPr>
              <w:t>2019</w:t>
            </w:r>
          </w:p>
        </w:tc>
        <w:tc>
          <w:tcPr>
            <w:tcW w:w="523" w:type="pct"/>
            <w:shd w:val="clear" w:color="auto" w:fill="auto"/>
            <w:vAlign w:val="center"/>
            <w:hideMark/>
          </w:tcPr>
          <w:p w:rsidR="00206FF9" w:rsidRPr="00CF53CC" w:rsidRDefault="00453696" w:rsidP="007B4884">
            <w:pPr>
              <w:spacing w:after="0" w:line="240" w:lineRule="auto"/>
              <w:ind w:right="-57"/>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2021</w:t>
            </w:r>
            <w:r w:rsidR="00206FF9">
              <w:rPr>
                <w:rFonts w:ascii="Times New Roman" w:eastAsia="Calibri" w:hAnsi="Times New Roman" w:cs="Times New Roman"/>
                <w:color w:val="000000"/>
                <w:sz w:val="24"/>
                <w:szCs w:val="24"/>
                <w:lang w:eastAsia="ru-RU"/>
              </w:rPr>
              <w:t xml:space="preserve"> / </w:t>
            </w:r>
            <w:r>
              <w:rPr>
                <w:rFonts w:ascii="Times New Roman" w:eastAsia="Calibri" w:hAnsi="Times New Roman" w:cs="Times New Roman"/>
                <w:color w:val="000000"/>
                <w:sz w:val="24"/>
                <w:szCs w:val="24"/>
                <w:lang w:eastAsia="ru-RU"/>
              </w:rPr>
              <w:t>2020</w:t>
            </w:r>
          </w:p>
        </w:tc>
      </w:tr>
      <w:tr w:rsidR="00206FF9" w:rsidRPr="00CF53CC" w:rsidTr="00696BA6">
        <w:trPr>
          <w:trHeight w:val="20"/>
        </w:trPr>
        <w:tc>
          <w:tcPr>
            <w:tcW w:w="2387" w:type="pct"/>
            <w:tcBorders>
              <w:top w:val="nil"/>
              <w:left w:val="single" w:sz="4" w:space="0" w:color="auto"/>
              <w:bottom w:val="single" w:sz="4" w:space="0" w:color="auto"/>
              <w:right w:val="single" w:sz="4" w:space="0" w:color="auto"/>
            </w:tcBorders>
            <w:shd w:val="clear" w:color="auto" w:fill="auto"/>
            <w:vAlign w:val="center"/>
          </w:tcPr>
          <w:p w:rsidR="00206FF9" w:rsidRPr="00CF53CC" w:rsidRDefault="00206FF9" w:rsidP="007B4884">
            <w:pPr>
              <w:spacing w:after="0" w:line="240" w:lineRule="auto"/>
              <w:rPr>
                <w:rFonts w:ascii="Times New Roman" w:eastAsia="Times New Roman" w:hAnsi="Times New Roman" w:cs="Times New Roman"/>
                <w:color w:val="000000"/>
                <w:sz w:val="24"/>
                <w:szCs w:val="24"/>
              </w:rPr>
            </w:pPr>
            <w:r w:rsidRPr="00CF53CC">
              <w:rPr>
                <w:rFonts w:ascii="Times New Roman" w:eastAsia="Times New Roman" w:hAnsi="Times New Roman" w:cs="Times New Roman"/>
                <w:color w:val="000000"/>
                <w:sz w:val="24"/>
                <w:szCs w:val="24"/>
              </w:rPr>
              <w:lastRenderedPageBreak/>
              <w:t>Денежные средства и их эквиваленты, тыс. р. (стр.270)</w:t>
            </w:r>
          </w:p>
        </w:tc>
        <w:tc>
          <w:tcPr>
            <w:tcW w:w="523" w:type="pct"/>
            <w:vAlign w:val="center"/>
          </w:tcPr>
          <w:p w:rsidR="00206FF9" w:rsidRPr="00CF53CC" w:rsidRDefault="00206FF9" w:rsidP="007B4884">
            <w:pPr>
              <w:spacing w:after="0" w:line="240" w:lineRule="auto"/>
              <w:ind w:right="-57"/>
              <w:jc w:val="center"/>
              <w:rPr>
                <w:rFonts w:ascii="Times New Roman" w:eastAsia="Calibri" w:hAnsi="Times New Roman" w:cs="Times New Roman"/>
                <w:color w:val="000000"/>
                <w:sz w:val="24"/>
                <w:szCs w:val="24"/>
                <w:lang w:eastAsia="ru-RU"/>
              </w:rPr>
            </w:pPr>
            <w:r w:rsidRPr="00CF53CC">
              <w:rPr>
                <w:rFonts w:ascii="Times New Roman" w:eastAsia="Calibri" w:hAnsi="Times New Roman" w:cs="Times New Roman"/>
                <w:color w:val="000000"/>
                <w:sz w:val="24"/>
                <w:szCs w:val="24"/>
                <w:lang w:eastAsia="ru-RU"/>
              </w:rPr>
              <w:t>911</w:t>
            </w:r>
          </w:p>
        </w:tc>
        <w:tc>
          <w:tcPr>
            <w:tcW w:w="522" w:type="pct"/>
            <w:tcBorders>
              <w:top w:val="single" w:sz="7" w:space="0" w:color="000000"/>
              <w:left w:val="single" w:sz="7" w:space="0" w:color="000000"/>
              <w:bottom w:val="single" w:sz="7" w:space="0" w:color="000000"/>
              <w:right w:val="single" w:sz="7" w:space="0" w:color="000000"/>
            </w:tcBorders>
            <w:vAlign w:val="center"/>
          </w:tcPr>
          <w:p w:rsidR="00206FF9" w:rsidRPr="00CF53CC" w:rsidRDefault="00206FF9" w:rsidP="007B4884">
            <w:pPr>
              <w:widowControl w:val="0"/>
              <w:spacing w:before="46" w:line="240" w:lineRule="auto"/>
              <w:ind w:right="-20"/>
              <w:jc w:val="center"/>
              <w:rPr>
                <w:rFonts w:ascii="Times New Roman" w:eastAsia="Times New Roman" w:hAnsi="Times New Roman" w:cs="Times New Roman"/>
                <w:color w:val="000000"/>
                <w:sz w:val="24"/>
                <w:szCs w:val="24"/>
              </w:rPr>
            </w:pPr>
            <w:r w:rsidRPr="00CF53CC">
              <w:rPr>
                <w:rFonts w:ascii="Times New Roman" w:eastAsia="Times New Roman" w:hAnsi="Times New Roman" w:cs="Times New Roman"/>
                <w:color w:val="000000"/>
                <w:sz w:val="24"/>
                <w:szCs w:val="24"/>
              </w:rPr>
              <w:t>936</w:t>
            </w:r>
          </w:p>
        </w:tc>
        <w:tc>
          <w:tcPr>
            <w:tcW w:w="522" w:type="pct"/>
            <w:tcBorders>
              <w:top w:val="single" w:sz="7" w:space="0" w:color="000000"/>
              <w:left w:val="single" w:sz="7" w:space="0" w:color="000000"/>
              <w:bottom w:val="single" w:sz="7" w:space="0" w:color="000000"/>
              <w:right w:val="single" w:sz="7" w:space="0" w:color="000000"/>
            </w:tcBorders>
            <w:vAlign w:val="center"/>
          </w:tcPr>
          <w:p w:rsidR="00206FF9" w:rsidRPr="00CF53CC" w:rsidRDefault="00206FF9" w:rsidP="007B4884">
            <w:pPr>
              <w:widowControl w:val="0"/>
              <w:spacing w:before="46" w:line="240" w:lineRule="auto"/>
              <w:ind w:right="-20"/>
              <w:jc w:val="center"/>
              <w:rPr>
                <w:rFonts w:ascii="Times New Roman" w:eastAsia="Times New Roman" w:hAnsi="Times New Roman" w:cs="Times New Roman"/>
                <w:color w:val="000000"/>
                <w:sz w:val="24"/>
                <w:szCs w:val="24"/>
              </w:rPr>
            </w:pPr>
            <w:r w:rsidRPr="00CF53CC">
              <w:rPr>
                <w:rFonts w:ascii="Times New Roman" w:eastAsia="Times New Roman" w:hAnsi="Times New Roman" w:cs="Times New Roman"/>
                <w:color w:val="000000"/>
                <w:sz w:val="24"/>
                <w:szCs w:val="24"/>
              </w:rPr>
              <w:t>712</w:t>
            </w:r>
          </w:p>
        </w:tc>
        <w:tc>
          <w:tcPr>
            <w:tcW w:w="522" w:type="pct"/>
            <w:tcBorders>
              <w:top w:val="single" w:sz="7" w:space="0" w:color="000000"/>
              <w:left w:val="single" w:sz="7" w:space="0" w:color="000000"/>
              <w:bottom w:val="single" w:sz="7" w:space="0" w:color="000000"/>
              <w:right w:val="single" w:sz="7" w:space="0" w:color="000000"/>
            </w:tcBorders>
            <w:vAlign w:val="center"/>
          </w:tcPr>
          <w:p w:rsidR="00206FF9" w:rsidRPr="00CF53CC" w:rsidRDefault="00206FF9" w:rsidP="007B4884">
            <w:pPr>
              <w:spacing w:line="240" w:lineRule="auto"/>
              <w:jc w:val="center"/>
              <w:rPr>
                <w:rFonts w:ascii="Times New Roman" w:hAnsi="Times New Roman" w:cs="Times New Roman"/>
                <w:sz w:val="24"/>
                <w:szCs w:val="24"/>
              </w:rPr>
            </w:pPr>
            <w:r w:rsidRPr="00CF53CC">
              <w:rPr>
                <w:rFonts w:ascii="Times New Roman" w:hAnsi="Times New Roman" w:cs="Times New Roman"/>
                <w:sz w:val="24"/>
                <w:szCs w:val="24"/>
              </w:rPr>
              <w:t>-199</w:t>
            </w:r>
          </w:p>
        </w:tc>
        <w:tc>
          <w:tcPr>
            <w:tcW w:w="523" w:type="pct"/>
            <w:shd w:val="clear" w:color="auto" w:fill="auto"/>
            <w:vAlign w:val="center"/>
          </w:tcPr>
          <w:p w:rsidR="00206FF9" w:rsidRPr="00CF53CC" w:rsidRDefault="00206FF9" w:rsidP="007B4884">
            <w:pPr>
              <w:spacing w:line="240" w:lineRule="auto"/>
              <w:jc w:val="center"/>
              <w:rPr>
                <w:rFonts w:ascii="Times New Roman" w:hAnsi="Times New Roman" w:cs="Times New Roman"/>
                <w:sz w:val="24"/>
                <w:szCs w:val="24"/>
              </w:rPr>
            </w:pPr>
            <w:r w:rsidRPr="00CF53CC">
              <w:rPr>
                <w:rFonts w:ascii="Times New Roman" w:hAnsi="Times New Roman" w:cs="Times New Roman"/>
                <w:sz w:val="24"/>
                <w:szCs w:val="24"/>
              </w:rPr>
              <w:t>-224</w:t>
            </w:r>
          </w:p>
        </w:tc>
      </w:tr>
      <w:tr w:rsidR="00206FF9" w:rsidRPr="00CF53CC" w:rsidTr="00696BA6">
        <w:trPr>
          <w:trHeight w:val="20"/>
        </w:trPr>
        <w:tc>
          <w:tcPr>
            <w:tcW w:w="2387" w:type="pct"/>
            <w:tcBorders>
              <w:top w:val="nil"/>
              <w:left w:val="single" w:sz="4" w:space="0" w:color="auto"/>
              <w:bottom w:val="single" w:sz="4" w:space="0" w:color="auto"/>
              <w:right w:val="single" w:sz="4" w:space="0" w:color="auto"/>
            </w:tcBorders>
            <w:shd w:val="clear" w:color="auto" w:fill="auto"/>
            <w:vAlign w:val="center"/>
          </w:tcPr>
          <w:p w:rsidR="00206FF9" w:rsidRPr="00CF53CC" w:rsidRDefault="00206FF9" w:rsidP="007B4884">
            <w:pPr>
              <w:spacing w:after="0" w:line="240" w:lineRule="auto"/>
              <w:rPr>
                <w:rFonts w:ascii="Times New Roman" w:eastAsia="Times New Roman" w:hAnsi="Times New Roman" w:cs="Times New Roman"/>
                <w:color w:val="000000"/>
                <w:sz w:val="24"/>
                <w:szCs w:val="24"/>
              </w:rPr>
            </w:pPr>
            <w:r w:rsidRPr="00CF53CC">
              <w:rPr>
                <w:rFonts w:ascii="Times New Roman" w:eastAsia="Times New Roman" w:hAnsi="Times New Roman" w:cs="Times New Roman"/>
                <w:color w:val="000000"/>
                <w:sz w:val="24"/>
                <w:szCs w:val="24"/>
              </w:rPr>
              <w:t>Краткосрочные финансовые вложения, тыс. р. (стр. 260)</w:t>
            </w:r>
          </w:p>
        </w:tc>
        <w:tc>
          <w:tcPr>
            <w:tcW w:w="523" w:type="pct"/>
            <w:vAlign w:val="center"/>
          </w:tcPr>
          <w:p w:rsidR="00206FF9" w:rsidRPr="00CF53CC" w:rsidRDefault="00206FF9" w:rsidP="007B4884">
            <w:pPr>
              <w:spacing w:after="0" w:line="240" w:lineRule="auto"/>
              <w:ind w:right="-57"/>
              <w:jc w:val="center"/>
              <w:rPr>
                <w:rFonts w:ascii="Times New Roman" w:eastAsia="Calibri" w:hAnsi="Times New Roman" w:cs="Times New Roman"/>
                <w:color w:val="000000"/>
                <w:sz w:val="24"/>
                <w:szCs w:val="24"/>
                <w:lang w:eastAsia="ru-RU"/>
              </w:rPr>
            </w:pPr>
            <w:r w:rsidRPr="00CF53CC">
              <w:rPr>
                <w:rFonts w:ascii="Times New Roman" w:eastAsia="Calibri" w:hAnsi="Times New Roman" w:cs="Times New Roman"/>
                <w:color w:val="000000"/>
                <w:sz w:val="24"/>
                <w:szCs w:val="24"/>
                <w:lang w:eastAsia="ru-RU"/>
              </w:rPr>
              <w:t>-</w:t>
            </w:r>
          </w:p>
        </w:tc>
        <w:tc>
          <w:tcPr>
            <w:tcW w:w="522" w:type="pct"/>
            <w:shd w:val="clear" w:color="auto" w:fill="auto"/>
            <w:vAlign w:val="center"/>
          </w:tcPr>
          <w:p w:rsidR="00206FF9" w:rsidRPr="00CF53CC" w:rsidRDefault="00206FF9" w:rsidP="007B4884">
            <w:pPr>
              <w:spacing w:after="0" w:line="240" w:lineRule="auto"/>
              <w:ind w:right="-57"/>
              <w:jc w:val="center"/>
              <w:rPr>
                <w:rFonts w:ascii="Times New Roman" w:eastAsia="Calibri" w:hAnsi="Times New Roman" w:cs="Times New Roman"/>
                <w:color w:val="000000"/>
                <w:sz w:val="24"/>
                <w:szCs w:val="24"/>
                <w:lang w:eastAsia="ru-RU"/>
              </w:rPr>
            </w:pPr>
          </w:p>
        </w:tc>
        <w:tc>
          <w:tcPr>
            <w:tcW w:w="522" w:type="pct"/>
            <w:tcBorders>
              <w:top w:val="single" w:sz="7" w:space="0" w:color="000000"/>
              <w:left w:val="single" w:sz="7" w:space="0" w:color="000000"/>
              <w:bottom w:val="single" w:sz="7" w:space="0" w:color="000000"/>
              <w:right w:val="single" w:sz="7" w:space="0" w:color="000000"/>
            </w:tcBorders>
            <w:vAlign w:val="center"/>
          </w:tcPr>
          <w:p w:rsidR="00206FF9" w:rsidRPr="00CF53CC" w:rsidRDefault="00206FF9" w:rsidP="007B4884">
            <w:pPr>
              <w:widowControl w:val="0"/>
              <w:spacing w:before="46" w:line="240" w:lineRule="auto"/>
              <w:ind w:right="-20"/>
              <w:jc w:val="center"/>
              <w:rPr>
                <w:rFonts w:ascii="Times New Roman" w:eastAsia="Times New Roman" w:hAnsi="Times New Roman" w:cs="Times New Roman"/>
                <w:color w:val="000000"/>
                <w:sz w:val="24"/>
                <w:szCs w:val="24"/>
              </w:rPr>
            </w:pPr>
            <w:r w:rsidRPr="00CF53CC">
              <w:rPr>
                <w:rFonts w:ascii="Times New Roman" w:eastAsia="Times New Roman" w:hAnsi="Times New Roman" w:cs="Times New Roman"/>
                <w:color w:val="000000"/>
                <w:sz w:val="24"/>
                <w:szCs w:val="24"/>
              </w:rPr>
              <w:t>-</w:t>
            </w:r>
          </w:p>
        </w:tc>
        <w:tc>
          <w:tcPr>
            <w:tcW w:w="522" w:type="pct"/>
            <w:shd w:val="clear" w:color="auto" w:fill="auto"/>
            <w:vAlign w:val="center"/>
          </w:tcPr>
          <w:p w:rsidR="00206FF9" w:rsidRPr="00CF53CC" w:rsidRDefault="00206FF9" w:rsidP="007B4884">
            <w:pPr>
              <w:spacing w:line="240" w:lineRule="auto"/>
              <w:jc w:val="center"/>
              <w:rPr>
                <w:rFonts w:ascii="Times New Roman" w:hAnsi="Times New Roman" w:cs="Times New Roman"/>
                <w:sz w:val="24"/>
                <w:szCs w:val="24"/>
              </w:rPr>
            </w:pPr>
            <w:r w:rsidRPr="00CF53CC">
              <w:rPr>
                <w:rFonts w:ascii="Times New Roman" w:hAnsi="Times New Roman" w:cs="Times New Roman"/>
                <w:sz w:val="24"/>
                <w:szCs w:val="24"/>
              </w:rPr>
              <w:t>0</w:t>
            </w:r>
          </w:p>
        </w:tc>
        <w:tc>
          <w:tcPr>
            <w:tcW w:w="523" w:type="pct"/>
            <w:shd w:val="clear" w:color="auto" w:fill="auto"/>
            <w:vAlign w:val="center"/>
          </w:tcPr>
          <w:p w:rsidR="00206FF9" w:rsidRPr="00CF53CC" w:rsidRDefault="00206FF9" w:rsidP="007B4884">
            <w:pPr>
              <w:spacing w:line="240" w:lineRule="auto"/>
              <w:jc w:val="center"/>
              <w:rPr>
                <w:rFonts w:ascii="Times New Roman" w:hAnsi="Times New Roman" w:cs="Times New Roman"/>
                <w:sz w:val="24"/>
                <w:szCs w:val="24"/>
              </w:rPr>
            </w:pPr>
            <w:r w:rsidRPr="00CF53CC">
              <w:rPr>
                <w:rFonts w:ascii="Times New Roman" w:hAnsi="Times New Roman" w:cs="Times New Roman"/>
                <w:sz w:val="24"/>
                <w:szCs w:val="24"/>
              </w:rPr>
              <w:t>0</w:t>
            </w:r>
          </w:p>
        </w:tc>
      </w:tr>
      <w:tr w:rsidR="006C207E" w:rsidRPr="00CF53CC" w:rsidTr="00696BA6">
        <w:trPr>
          <w:trHeight w:val="20"/>
        </w:trPr>
        <w:tc>
          <w:tcPr>
            <w:tcW w:w="2387" w:type="pct"/>
            <w:tcBorders>
              <w:top w:val="nil"/>
              <w:left w:val="single" w:sz="4" w:space="0" w:color="auto"/>
              <w:bottom w:val="single" w:sz="4" w:space="0" w:color="auto"/>
              <w:right w:val="single" w:sz="4" w:space="0" w:color="auto"/>
            </w:tcBorders>
            <w:shd w:val="clear" w:color="auto" w:fill="auto"/>
            <w:vAlign w:val="center"/>
          </w:tcPr>
          <w:p w:rsidR="006C207E" w:rsidRPr="007B7ED4" w:rsidRDefault="006C207E" w:rsidP="00737D9E">
            <w:pPr>
              <w:spacing w:after="0" w:line="240" w:lineRule="auto"/>
              <w:rPr>
                <w:rFonts w:ascii="Times New Roman" w:eastAsia="Times New Roman" w:hAnsi="Times New Roman" w:cs="Times New Roman"/>
                <w:color w:val="000000"/>
                <w:sz w:val="24"/>
                <w:szCs w:val="24"/>
              </w:rPr>
            </w:pPr>
            <w:r w:rsidRPr="007B7ED4">
              <w:rPr>
                <w:rFonts w:ascii="Times New Roman" w:eastAsia="Times New Roman" w:hAnsi="Times New Roman" w:cs="Times New Roman"/>
                <w:color w:val="000000"/>
                <w:sz w:val="24"/>
                <w:szCs w:val="24"/>
              </w:rPr>
              <w:t>Краткосрочная дебиторская задолженность, тыс. р. (стр. 250)</w:t>
            </w:r>
          </w:p>
        </w:tc>
        <w:tc>
          <w:tcPr>
            <w:tcW w:w="523" w:type="pct"/>
            <w:vAlign w:val="center"/>
          </w:tcPr>
          <w:p w:rsidR="006C207E" w:rsidRPr="007B7ED4" w:rsidRDefault="006C207E" w:rsidP="00737D9E">
            <w:pPr>
              <w:spacing w:after="0" w:line="240" w:lineRule="auto"/>
              <w:ind w:right="-57"/>
              <w:jc w:val="center"/>
              <w:rPr>
                <w:rFonts w:ascii="Times New Roman" w:eastAsia="Calibri" w:hAnsi="Times New Roman" w:cs="Times New Roman"/>
                <w:color w:val="000000"/>
                <w:sz w:val="24"/>
                <w:szCs w:val="24"/>
                <w:lang w:eastAsia="ru-RU"/>
              </w:rPr>
            </w:pPr>
            <w:r w:rsidRPr="007B7ED4">
              <w:rPr>
                <w:rFonts w:ascii="Times New Roman" w:eastAsia="Times New Roman" w:hAnsi="Times New Roman" w:cs="Times New Roman"/>
                <w:color w:val="000000"/>
                <w:sz w:val="24"/>
                <w:szCs w:val="24"/>
                <w:lang w:eastAsia="ru-RU"/>
              </w:rPr>
              <w:t>1100</w:t>
            </w:r>
          </w:p>
        </w:tc>
        <w:tc>
          <w:tcPr>
            <w:tcW w:w="522" w:type="pct"/>
            <w:shd w:val="clear" w:color="auto" w:fill="auto"/>
            <w:vAlign w:val="center"/>
          </w:tcPr>
          <w:p w:rsidR="006C207E" w:rsidRPr="007B7ED4" w:rsidRDefault="006C207E" w:rsidP="00737D9E">
            <w:pPr>
              <w:widowControl w:val="0"/>
              <w:spacing w:before="46" w:line="240" w:lineRule="auto"/>
              <w:ind w:right="-20"/>
              <w:jc w:val="center"/>
              <w:rPr>
                <w:rFonts w:ascii="Times New Roman" w:eastAsia="Times New Roman" w:hAnsi="Times New Roman" w:cs="Times New Roman"/>
                <w:color w:val="000000"/>
                <w:sz w:val="24"/>
                <w:szCs w:val="24"/>
              </w:rPr>
            </w:pPr>
            <w:r w:rsidRPr="007B7ED4">
              <w:rPr>
                <w:rFonts w:ascii="Times New Roman" w:eastAsia="Times New Roman" w:hAnsi="Times New Roman" w:cs="Times New Roman"/>
                <w:color w:val="000000"/>
                <w:sz w:val="24"/>
                <w:szCs w:val="24"/>
              </w:rPr>
              <w:t>3330</w:t>
            </w:r>
          </w:p>
        </w:tc>
        <w:tc>
          <w:tcPr>
            <w:tcW w:w="522" w:type="pct"/>
            <w:tcBorders>
              <w:top w:val="single" w:sz="7" w:space="0" w:color="000000"/>
              <w:left w:val="single" w:sz="7" w:space="0" w:color="000000"/>
              <w:bottom w:val="single" w:sz="7" w:space="0" w:color="000000"/>
              <w:right w:val="single" w:sz="7" w:space="0" w:color="000000"/>
            </w:tcBorders>
            <w:vAlign w:val="center"/>
          </w:tcPr>
          <w:p w:rsidR="006C207E" w:rsidRPr="007B7ED4" w:rsidRDefault="006C207E" w:rsidP="00737D9E">
            <w:pPr>
              <w:widowControl w:val="0"/>
              <w:spacing w:before="46" w:line="240" w:lineRule="auto"/>
              <w:ind w:right="-20"/>
              <w:jc w:val="center"/>
              <w:rPr>
                <w:rFonts w:ascii="Times New Roman" w:eastAsia="Times New Roman" w:hAnsi="Times New Roman" w:cs="Times New Roman"/>
                <w:color w:val="000000"/>
                <w:sz w:val="24"/>
                <w:szCs w:val="24"/>
              </w:rPr>
            </w:pPr>
            <w:r w:rsidRPr="007B7ED4">
              <w:rPr>
                <w:rFonts w:ascii="Times New Roman" w:eastAsia="Times New Roman" w:hAnsi="Times New Roman" w:cs="Times New Roman"/>
                <w:color w:val="000000"/>
                <w:sz w:val="24"/>
                <w:szCs w:val="24"/>
              </w:rPr>
              <w:t>10151</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9051</w:t>
            </w:r>
          </w:p>
        </w:tc>
        <w:tc>
          <w:tcPr>
            <w:tcW w:w="523"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6821</w:t>
            </w:r>
          </w:p>
        </w:tc>
      </w:tr>
      <w:tr w:rsidR="006C207E" w:rsidRPr="00CF53CC" w:rsidTr="00696BA6">
        <w:trPr>
          <w:trHeight w:val="20"/>
        </w:trPr>
        <w:tc>
          <w:tcPr>
            <w:tcW w:w="2387" w:type="pct"/>
            <w:tcBorders>
              <w:top w:val="nil"/>
              <w:left w:val="single" w:sz="4" w:space="0" w:color="auto"/>
              <w:bottom w:val="single" w:sz="4" w:space="0" w:color="auto"/>
              <w:right w:val="single" w:sz="4" w:space="0" w:color="auto"/>
            </w:tcBorders>
            <w:shd w:val="clear" w:color="auto" w:fill="auto"/>
            <w:vAlign w:val="center"/>
          </w:tcPr>
          <w:p w:rsidR="006C207E" w:rsidRPr="007B7ED4" w:rsidRDefault="006C207E" w:rsidP="00737D9E">
            <w:pPr>
              <w:spacing w:after="0" w:line="240" w:lineRule="auto"/>
              <w:rPr>
                <w:rFonts w:ascii="Times New Roman" w:eastAsia="Times New Roman" w:hAnsi="Times New Roman" w:cs="Times New Roman"/>
                <w:color w:val="000000"/>
                <w:sz w:val="24"/>
                <w:szCs w:val="24"/>
              </w:rPr>
            </w:pPr>
            <w:r w:rsidRPr="007B7ED4">
              <w:rPr>
                <w:rFonts w:ascii="Times New Roman" w:eastAsia="Times New Roman" w:hAnsi="Times New Roman" w:cs="Times New Roman"/>
                <w:color w:val="000000"/>
                <w:sz w:val="24"/>
                <w:szCs w:val="24"/>
              </w:rPr>
              <w:t>Краткосрочные активы, тыс. р. (стр. 290)</w:t>
            </w:r>
          </w:p>
        </w:tc>
        <w:tc>
          <w:tcPr>
            <w:tcW w:w="523" w:type="pct"/>
            <w:vAlign w:val="center"/>
          </w:tcPr>
          <w:p w:rsidR="006C207E" w:rsidRPr="007B7ED4" w:rsidRDefault="006C207E" w:rsidP="00737D9E">
            <w:pPr>
              <w:spacing w:after="0" w:line="240" w:lineRule="auto"/>
              <w:ind w:right="-57"/>
              <w:jc w:val="center"/>
              <w:rPr>
                <w:rFonts w:ascii="Times New Roman" w:eastAsia="Calibri" w:hAnsi="Times New Roman" w:cs="Times New Roman"/>
                <w:color w:val="000000"/>
                <w:sz w:val="24"/>
                <w:szCs w:val="24"/>
                <w:lang w:eastAsia="ru-RU"/>
              </w:rPr>
            </w:pPr>
            <w:r w:rsidRPr="007B7ED4">
              <w:rPr>
                <w:rFonts w:ascii="Times New Roman" w:eastAsia="Times New Roman" w:hAnsi="Times New Roman" w:cs="Times New Roman"/>
                <w:bCs/>
                <w:color w:val="000000"/>
                <w:sz w:val="24"/>
                <w:szCs w:val="24"/>
                <w:lang w:eastAsia="ru-RU"/>
              </w:rPr>
              <w:t>4541</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7068</w:t>
            </w:r>
          </w:p>
        </w:tc>
        <w:tc>
          <w:tcPr>
            <w:tcW w:w="522" w:type="pct"/>
            <w:tcBorders>
              <w:top w:val="single" w:sz="7" w:space="0" w:color="000000"/>
              <w:left w:val="single" w:sz="7" w:space="0" w:color="000000"/>
              <w:bottom w:val="single" w:sz="7" w:space="0" w:color="000000"/>
              <w:right w:val="single" w:sz="7" w:space="0" w:color="000000"/>
            </w:tcBorders>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13279</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8738</w:t>
            </w:r>
          </w:p>
        </w:tc>
        <w:tc>
          <w:tcPr>
            <w:tcW w:w="523"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6211</w:t>
            </w:r>
          </w:p>
        </w:tc>
      </w:tr>
      <w:tr w:rsidR="006C207E" w:rsidRPr="00CF53CC" w:rsidTr="00696BA6">
        <w:trPr>
          <w:trHeight w:val="20"/>
        </w:trPr>
        <w:tc>
          <w:tcPr>
            <w:tcW w:w="2387" w:type="pct"/>
            <w:tcBorders>
              <w:top w:val="nil"/>
              <w:left w:val="single" w:sz="4" w:space="0" w:color="auto"/>
              <w:bottom w:val="single" w:sz="4" w:space="0" w:color="auto"/>
              <w:right w:val="single" w:sz="4" w:space="0" w:color="auto"/>
            </w:tcBorders>
            <w:shd w:val="clear" w:color="auto" w:fill="auto"/>
            <w:vAlign w:val="center"/>
          </w:tcPr>
          <w:p w:rsidR="006C207E" w:rsidRPr="007B7ED4" w:rsidRDefault="006C207E" w:rsidP="00737D9E">
            <w:pPr>
              <w:spacing w:after="0" w:line="240" w:lineRule="auto"/>
              <w:rPr>
                <w:rFonts w:ascii="Times New Roman" w:eastAsia="Times New Roman" w:hAnsi="Times New Roman" w:cs="Times New Roman"/>
                <w:color w:val="000000"/>
                <w:sz w:val="24"/>
                <w:szCs w:val="24"/>
              </w:rPr>
            </w:pPr>
            <w:r w:rsidRPr="007B7ED4">
              <w:rPr>
                <w:rFonts w:ascii="Times New Roman" w:eastAsia="Times New Roman" w:hAnsi="Times New Roman" w:cs="Times New Roman"/>
                <w:color w:val="000000"/>
                <w:sz w:val="24"/>
                <w:szCs w:val="24"/>
              </w:rPr>
              <w:t>Краткосрочные обязательства, тыс. р. (стр.690)</w:t>
            </w:r>
          </w:p>
        </w:tc>
        <w:tc>
          <w:tcPr>
            <w:tcW w:w="523" w:type="pct"/>
            <w:vAlign w:val="center"/>
          </w:tcPr>
          <w:p w:rsidR="006C207E" w:rsidRPr="007B7ED4" w:rsidRDefault="006C207E" w:rsidP="00737D9E">
            <w:pPr>
              <w:spacing w:after="0" w:line="240" w:lineRule="auto"/>
              <w:ind w:right="-57"/>
              <w:jc w:val="center"/>
              <w:rPr>
                <w:rFonts w:ascii="Times New Roman" w:eastAsia="Calibri" w:hAnsi="Times New Roman" w:cs="Times New Roman"/>
                <w:color w:val="000000"/>
                <w:sz w:val="24"/>
                <w:szCs w:val="24"/>
                <w:lang w:eastAsia="ru-RU"/>
              </w:rPr>
            </w:pPr>
            <w:r w:rsidRPr="007B7ED4">
              <w:rPr>
                <w:rFonts w:ascii="Times New Roman" w:eastAsia="Calibri" w:hAnsi="Times New Roman" w:cs="Times New Roman"/>
                <w:color w:val="000000"/>
                <w:sz w:val="24"/>
                <w:szCs w:val="24"/>
                <w:lang w:eastAsia="ru-RU"/>
              </w:rPr>
              <w:t>4012</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2626</w:t>
            </w:r>
          </w:p>
        </w:tc>
        <w:tc>
          <w:tcPr>
            <w:tcW w:w="522" w:type="pct"/>
            <w:tcBorders>
              <w:top w:val="single" w:sz="7" w:space="0" w:color="000000"/>
              <w:left w:val="single" w:sz="7" w:space="0" w:color="000000"/>
              <w:bottom w:val="single" w:sz="7" w:space="0" w:color="000000"/>
              <w:right w:val="single" w:sz="7" w:space="0" w:color="000000"/>
            </w:tcBorders>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11237</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7225</w:t>
            </w:r>
          </w:p>
        </w:tc>
        <w:tc>
          <w:tcPr>
            <w:tcW w:w="523"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8611</w:t>
            </w:r>
          </w:p>
        </w:tc>
      </w:tr>
      <w:tr w:rsidR="006C207E" w:rsidRPr="00CF53CC" w:rsidTr="00696BA6">
        <w:trPr>
          <w:trHeight w:val="20"/>
        </w:trPr>
        <w:tc>
          <w:tcPr>
            <w:tcW w:w="2387" w:type="pct"/>
            <w:tcBorders>
              <w:top w:val="nil"/>
              <w:left w:val="single" w:sz="4" w:space="0" w:color="auto"/>
              <w:bottom w:val="single" w:sz="4" w:space="0" w:color="auto"/>
              <w:right w:val="single" w:sz="4" w:space="0" w:color="auto"/>
            </w:tcBorders>
            <w:shd w:val="clear" w:color="auto" w:fill="auto"/>
            <w:vAlign w:val="center"/>
          </w:tcPr>
          <w:p w:rsidR="006C207E" w:rsidRPr="007B7ED4" w:rsidRDefault="006C207E" w:rsidP="00737D9E">
            <w:pPr>
              <w:spacing w:after="0" w:line="240" w:lineRule="auto"/>
              <w:rPr>
                <w:rFonts w:ascii="Times New Roman" w:eastAsia="Times New Roman" w:hAnsi="Times New Roman" w:cs="Times New Roman"/>
                <w:color w:val="000000"/>
                <w:sz w:val="24"/>
                <w:szCs w:val="24"/>
              </w:rPr>
            </w:pPr>
            <w:r w:rsidRPr="007B7ED4">
              <w:rPr>
                <w:rFonts w:ascii="Times New Roman" w:eastAsia="Times New Roman" w:hAnsi="Times New Roman" w:cs="Times New Roman"/>
                <w:color w:val="000000"/>
                <w:sz w:val="24"/>
                <w:szCs w:val="24"/>
              </w:rPr>
              <w:t>Долгосрочные обязательства, тыс. р. (стр. 590)</w:t>
            </w:r>
          </w:p>
        </w:tc>
        <w:tc>
          <w:tcPr>
            <w:tcW w:w="523" w:type="pct"/>
            <w:vAlign w:val="center"/>
          </w:tcPr>
          <w:p w:rsidR="006C207E" w:rsidRPr="007B7ED4" w:rsidRDefault="006C207E" w:rsidP="00737D9E">
            <w:pPr>
              <w:spacing w:after="0" w:line="240" w:lineRule="auto"/>
              <w:ind w:right="-57"/>
              <w:jc w:val="center"/>
              <w:rPr>
                <w:rFonts w:ascii="Times New Roman" w:eastAsia="Calibri" w:hAnsi="Times New Roman" w:cs="Times New Roman"/>
                <w:color w:val="000000"/>
                <w:sz w:val="24"/>
                <w:szCs w:val="24"/>
                <w:lang w:eastAsia="ru-RU"/>
              </w:rPr>
            </w:pPr>
            <w:r w:rsidRPr="007B7ED4">
              <w:rPr>
                <w:rFonts w:ascii="Times New Roman" w:eastAsia="Calibri" w:hAnsi="Times New Roman" w:cs="Times New Roman"/>
                <w:color w:val="000000"/>
                <w:sz w:val="24"/>
                <w:szCs w:val="24"/>
                <w:lang w:eastAsia="ru-RU"/>
              </w:rPr>
              <w:t>-</w:t>
            </w:r>
          </w:p>
        </w:tc>
        <w:tc>
          <w:tcPr>
            <w:tcW w:w="522" w:type="pct"/>
            <w:shd w:val="clear" w:color="auto" w:fill="auto"/>
            <w:vAlign w:val="center"/>
          </w:tcPr>
          <w:p w:rsidR="006C207E" w:rsidRPr="007B7ED4" w:rsidRDefault="006C207E" w:rsidP="00737D9E">
            <w:pPr>
              <w:spacing w:after="0" w:line="240" w:lineRule="auto"/>
              <w:ind w:right="-57"/>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w:t>
            </w:r>
          </w:p>
        </w:tc>
        <w:tc>
          <w:tcPr>
            <w:tcW w:w="522" w:type="pct"/>
            <w:tcBorders>
              <w:top w:val="single" w:sz="7" w:space="0" w:color="000000"/>
              <w:left w:val="single" w:sz="7" w:space="0" w:color="000000"/>
              <w:bottom w:val="single" w:sz="7" w:space="0" w:color="000000"/>
              <w:right w:val="single" w:sz="7" w:space="0" w:color="000000"/>
            </w:tcBorders>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23"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C207E" w:rsidRPr="00CF53CC" w:rsidTr="00696BA6">
        <w:trPr>
          <w:trHeight w:val="20"/>
        </w:trPr>
        <w:tc>
          <w:tcPr>
            <w:tcW w:w="2387" w:type="pct"/>
            <w:tcBorders>
              <w:top w:val="nil"/>
              <w:left w:val="single" w:sz="4" w:space="0" w:color="auto"/>
              <w:bottom w:val="single" w:sz="4" w:space="0" w:color="auto"/>
              <w:right w:val="single" w:sz="4" w:space="0" w:color="auto"/>
            </w:tcBorders>
            <w:shd w:val="clear" w:color="auto" w:fill="auto"/>
            <w:vAlign w:val="center"/>
          </w:tcPr>
          <w:p w:rsidR="006C207E" w:rsidRPr="007B7ED4" w:rsidRDefault="006C207E" w:rsidP="00737D9E">
            <w:pPr>
              <w:spacing w:after="0" w:line="240" w:lineRule="auto"/>
              <w:rPr>
                <w:rFonts w:ascii="Times New Roman" w:eastAsia="Times New Roman" w:hAnsi="Times New Roman" w:cs="Times New Roman"/>
                <w:color w:val="000000"/>
                <w:sz w:val="24"/>
                <w:szCs w:val="24"/>
              </w:rPr>
            </w:pPr>
            <w:r w:rsidRPr="007B7ED4">
              <w:rPr>
                <w:rFonts w:ascii="Times New Roman" w:eastAsia="Times New Roman" w:hAnsi="Times New Roman" w:cs="Times New Roman"/>
                <w:color w:val="000000"/>
                <w:sz w:val="24"/>
                <w:szCs w:val="24"/>
              </w:rPr>
              <w:t>Собственные средства, тыс. р. (стр. 490)</w:t>
            </w:r>
          </w:p>
        </w:tc>
        <w:tc>
          <w:tcPr>
            <w:tcW w:w="523" w:type="pct"/>
            <w:vAlign w:val="center"/>
          </w:tcPr>
          <w:p w:rsidR="006C207E" w:rsidRPr="007B7ED4" w:rsidRDefault="006C207E" w:rsidP="00737D9E">
            <w:pPr>
              <w:spacing w:after="0" w:line="240" w:lineRule="auto"/>
              <w:ind w:right="-57"/>
              <w:jc w:val="center"/>
              <w:rPr>
                <w:rFonts w:ascii="Times New Roman" w:eastAsia="Calibri" w:hAnsi="Times New Roman" w:cs="Times New Roman"/>
                <w:color w:val="000000"/>
                <w:sz w:val="24"/>
                <w:szCs w:val="24"/>
                <w:lang w:eastAsia="ru-RU"/>
              </w:rPr>
            </w:pPr>
            <w:r w:rsidRPr="007B7ED4">
              <w:rPr>
                <w:rFonts w:ascii="Times New Roman" w:eastAsia="Calibri" w:hAnsi="Times New Roman" w:cs="Times New Roman"/>
                <w:color w:val="000000"/>
                <w:sz w:val="24"/>
                <w:szCs w:val="24"/>
                <w:lang w:eastAsia="ru-RU"/>
              </w:rPr>
              <w:t>3533</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3823</w:t>
            </w:r>
          </w:p>
        </w:tc>
        <w:tc>
          <w:tcPr>
            <w:tcW w:w="522" w:type="pct"/>
            <w:tcBorders>
              <w:top w:val="single" w:sz="7" w:space="0" w:color="000000"/>
              <w:left w:val="single" w:sz="7" w:space="0" w:color="000000"/>
              <w:bottom w:val="single" w:sz="7" w:space="0" w:color="000000"/>
              <w:right w:val="single" w:sz="7" w:space="0" w:color="000000"/>
            </w:tcBorders>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3761</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228</w:t>
            </w:r>
          </w:p>
        </w:tc>
        <w:tc>
          <w:tcPr>
            <w:tcW w:w="523"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-62</w:t>
            </w:r>
          </w:p>
        </w:tc>
      </w:tr>
      <w:tr w:rsidR="006C207E" w:rsidRPr="00CF53CC" w:rsidTr="00696BA6">
        <w:trPr>
          <w:trHeight w:val="20"/>
        </w:trPr>
        <w:tc>
          <w:tcPr>
            <w:tcW w:w="2387" w:type="pct"/>
            <w:tcBorders>
              <w:top w:val="nil"/>
              <w:left w:val="single" w:sz="4" w:space="0" w:color="auto"/>
              <w:bottom w:val="single" w:sz="4" w:space="0" w:color="auto"/>
              <w:right w:val="single" w:sz="4" w:space="0" w:color="auto"/>
            </w:tcBorders>
            <w:shd w:val="clear" w:color="auto" w:fill="auto"/>
            <w:vAlign w:val="center"/>
          </w:tcPr>
          <w:p w:rsidR="006C207E" w:rsidRPr="007B7ED4" w:rsidRDefault="006C207E" w:rsidP="00737D9E">
            <w:pPr>
              <w:spacing w:after="0" w:line="240" w:lineRule="auto"/>
              <w:rPr>
                <w:rFonts w:ascii="Times New Roman" w:eastAsia="Times New Roman" w:hAnsi="Times New Roman" w:cs="Times New Roman"/>
                <w:color w:val="000000"/>
                <w:sz w:val="24"/>
                <w:szCs w:val="24"/>
              </w:rPr>
            </w:pPr>
            <w:r w:rsidRPr="007B7ED4">
              <w:rPr>
                <w:rFonts w:ascii="Times New Roman" w:eastAsia="Times New Roman" w:hAnsi="Times New Roman" w:cs="Times New Roman"/>
                <w:color w:val="000000"/>
                <w:sz w:val="24"/>
                <w:szCs w:val="24"/>
              </w:rPr>
              <w:t>Долгосрочные активы, тыс. р. (стр. 190)</w:t>
            </w:r>
          </w:p>
        </w:tc>
        <w:tc>
          <w:tcPr>
            <w:tcW w:w="523" w:type="pct"/>
            <w:vAlign w:val="center"/>
          </w:tcPr>
          <w:p w:rsidR="006C207E" w:rsidRPr="007B7ED4" w:rsidRDefault="006C207E" w:rsidP="00737D9E">
            <w:pPr>
              <w:spacing w:after="0" w:line="240" w:lineRule="auto"/>
              <w:ind w:right="-57"/>
              <w:jc w:val="center"/>
              <w:rPr>
                <w:rFonts w:ascii="Times New Roman" w:eastAsia="Calibri" w:hAnsi="Times New Roman" w:cs="Times New Roman"/>
                <w:color w:val="000000"/>
                <w:sz w:val="24"/>
                <w:szCs w:val="24"/>
                <w:lang w:eastAsia="ru-RU"/>
              </w:rPr>
            </w:pPr>
            <w:r w:rsidRPr="007B7ED4">
              <w:rPr>
                <w:rFonts w:ascii="Times New Roman" w:eastAsia="Calibri" w:hAnsi="Times New Roman" w:cs="Times New Roman"/>
                <w:color w:val="000000"/>
                <w:sz w:val="24"/>
                <w:szCs w:val="24"/>
                <w:lang w:eastAsia="ru-RU"/>
              </w:rPr>
              <w:t>659</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556</w:t>
            </w:r>
          </w:p>
        </w:tc>
        <w:tc>
          <w:tcPr>
            <w:tcW w:w="522" w:type="pct"/>
            <w:tcBorders>
              <w:top w:val="single" w:sz="7" w:space="0" w:color="000000"/>
              <w:left w:val="single" w:sz="7" w:space="0" w:color="000000"/>
              <w:bottom w:val="single" w:sz="7" w:space="0" w:color="000000"/>
              <w:right w:val="single" w:sz="7" w:space="0" w:color="000000"/>
            </w:tcBorders>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452</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-207</w:t>
            </w:r>
          </w:p>
        </w:tc>
        <w:tc>
          <w:tcPr>
            <w:tcW w:w="523"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-104</w:t>
            </w:r>
          </w:p>
        </w:tc>
      </w:tr>
      <w:tr w:rsidR="006C207E" w:rsidRPr="00CF53CC" w:rsidTr="00696BA6">
        <w:trPr>
          <w:trHeight w:val="20"/>
        </w:trPr>
        <w:tc>
          <w:tcPr>
            <w:tcW w:w="2387" w:type="pct"/>
            <w:tcBorders>
              <w:top w:val="nil"/>
              <w:left w:val="single" w:sz="4" w:space="0" w:color="auto"/>
              <w:bottom w:val="single" w:sz="4" w:space="0" w:color="auto"/>
              <w:right w:val="single" w:sz="4" w:space="0" w:color="auto"/>
            </w:tcBorders>
            <w:shd w:val="clear" w:color="auto" w:fill="auto"/>
            <w:vAlign w:val="center"/>
          </w:tcPr>
          <w:p w:rsidR="006C207E" w:rsidRPr="007B7ED4" w:rsidRDefault="006C207E" w:rsidP="00737D9E">
            <w:pPr>
              <w:spacing w:after="0" w:line="240" w:lineRule="auto"/>
              <w:rPr>
                <w:rFonts w:ascii="Times New Roman" w:eastAsia="Times New Roman" w:hAnsi="Times New Roman" w:cs="Times New Roman"/>
                <w:color w:val="000000"/>
                <w:sz w:val="24"/>
                <w:szCs w:val="24"/>
              </w:rPr>
            </w:pPr>
            <w:r w:rsidRPr="007B7ED4">
              <w:rPr>
                <w:rFonts w:ascii="Times New Roman" w:eastAsia="Times New Roman" w:hAnsi="Times New Roman" w:cs="Times New Roman"/>
                <w:color w:val="000000"/>
                <w:sz w:val="24"/>
                <w:szCs w:val="24"/>
              </w:rPr>
              <w:t>Собственные оборотные средства, тыс. р. (стр.7 + стр. 6 – стр.8)</w:t>
            </w:r>
          </w:p>
        </w:tc>
        <w:tc>
          <w:tcPr>
            <w:tcW w:w="523" w:type="pct"/>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2874</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3267</w:t>
            </w:r>
          </w:p>
        </w:tc>
        <w:tc>
          <w:tcPr>
            <w:tcW w:w="522" w:type="pct"/>
            <w:tcBorders>
              <w:top w:val="single" w:sz="7" w:space="0" w:color="000000"/>
              <w:left w:val="single" w:sz="7" w:space="0" w:color="000000"/>
              <w:bottom w:val="single" w:sz="7" w:space="0" w:color="000000"/>
              <w:right w:val="single" w:sz="7" w:space="0" w:color="000000"/>
            </w:tcBorders>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3309</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435</w:t>
            </w:r>
          </w:p>
        </w:tc>
        <w:tc>
          <w:tcPr>
            <w:tcW w:w="523"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42</w:t>
            </w:r>
          </w:p>
        </w:tc>
      </w:tr>
      <w:tr w:rsidR="006C207E" w:rsidRPr="00CF53CC" w:rsidTr="00696BA6">
        <w:trPr>
          <w:trHeight w:val="20"/>
        </w:trPr>
        <w:tc>
          <w:tcPr>
            <w:tcW w:w="2387" w:type="pct"/>
            <w:tcBorders>
              <w:top w:val="nil"/>
              <w:left w:val="single" w:sz="4" w:space="0" w:color="auto"/>
              <w:bottom w:val="single" w:sz="4" w:space="0" w:color="auto"/>
              <w:right w:val="single" w:sz="4" w:space="0" w:color="auto"/>
            </w:tcBorders>
            <w:shd w:val="clear" w:color="auto" w:fill="auto"/>
            <w:vAlign w:val="center"/>
          </w:tcPr>
          <w:p w:rsidR="006C207E" w:rsidRPr="007B7ED4" w:rsidRDefault="006C207E" w:rsidP="00737D9E">
            <w:pPr>
              <w:spacing w:after="0" w:line="240" w:lineRule="auto"/>
              <w:rPr>
                <w:rFonts w:ascii="Times New Roman" w:eastAsia="Times New Roman" w:hAnsi="Times New Roman" w:cs="Times New Roman"/>
                <w:color w:val="000000"/>
                <w:sz w:val="24"/>
                <w:szCs w:val="24"/>
              </w:rPr>
            </w:pPr>
            <w:r w:rsidRPr="007B7ED4">
              <w:rPr>
                <w:rFonts w:ascii="Times New Roman" w:eastAsia="Times New Roman" w:hAnsi="Times New Roman" w:cs="Times New Roman"/>
                <w:color w:val="000000"/>
                <w:sz w:val="24"/>
                <w:szCs w:val="24"/>
              </w:rPr>
              <w:t>Капитал организации, тыс. р. (стр.700)</w:t>
            </w:r>
          </w:p>
        </w:tc>
        <w:tc>
          <w:tcPr>
            <w:tcW w:w="523" w:type="pct"/>
            <w:vAlign w:val="center"/>
          </w:tcPr>
          <w:p w:rsidR="006C207E" w:rsidRPr="007B7ED4" w:rsidRDefault="006C207E" w:rsidP="00737D9E">
            <w:pPr>
              <w:spacing w:after="0" w:line="240" w:lineRule="auto"/>
              <w:ind w:right="-57"/>
              <w:jc w:val="center"/>
              <w:rPr>
                <w:rFonts w:ascii="Times New Roman" w:eastAsia="Calibri" w:hAnsi="Times New Roman" w:cs="Times New Roman"/>
                <w:color w:val="000000"/>
                <w:sz w:val="24"/>
                <w:szCs w:val="24"/>
                <w:lang w:eastAsia="ru-RU"/>
              </w:rPr>
            </w:pPr>
            <w:r w:rsidRPr="007B7ED4">
              <w:rPr>
                <w:rFonts w:ascii="Times New Roman" w:eastAsia="Calibri" w:hAnsi="Times New Roman" w:cs="Times New Roman"/>
                <w:color w:val="000000"/>
                <w:sz w:val="24"/>
                <w:szCs w:val="24"/>
                <w:lang w:eastAsia="ru-RU"/>
              </w:rPr>
              <w:t>4742</w:t>
            </w:r>
          </w:p>
        </w:tc>
        <w:tc>
          <w:tcPr>
            <w:tcW w:w="522" w:type="pct"/>
            <w:shd w:val="clear" w:color="auto" w:fill="auto"/>
            <w:vAlign w:val="center"/>
          </w:tcPr>
          <w:p w:rsidR="006C207E" w:rsidRPr="007B7ED4" w:rsidRDefault="006C207E" w:rsidP="00737D9E">
            <w:pPr>
              <w:widowControl w:val="0"/>
              <w:spacing w:before="49" w:line="240" w:lineRule="auto"/>
              <w:ind w:right="-20"/>
              <w:jc w:val="center"/>
              <w:rPr>
                <w:rFonts w:ascii="Times New Roman" w:eastAsia="Times New Roman" w:hAnsi="Times New Roman" w:cs="Times New Roman"/>
                <w:bCs/>
                <w:color w:val="000000"/>
                <w:sz w:val="24"/>
                <w:szCs w:val="24"/>
              </w:rPr>
            </w:pPr>
            <w:r w:rsidRPr="007B7ED4">
              <w:rPr>
                <w:rFonts w:ascii="Times New Roman" w:eastAsia="Times New Roman" w:hAnsi="Times New Roman" w:cs="Times New Roman"/>
                <w:bCs/>
                <w:color w:val="000000"/>
                <w:sz w:val="24"/>
                <w:szCs w:val="24"/>
              </w:rPr>
              <w:t>6449</w:t>
            </w:r>
          </w:p>
        </w:tc>
        <w:tc>
          <w:tcPr>
            <w:tcW w:w="522" w:type="pct"/>
            <w:tcBorders>
              <w:top w:val="single" w:sz="7" w:space="0" w:color="000000"/>
              <w:left w:val="single" w:sz="7" w:space="0" w:color="000000"/>
              <w:bottom w:val="single" w:sz="7" w:space="0" w:color="000000"/>
              <w:right w:val="single" w:sz="7" w:space="0" w:color="000000"/>
            </w:tcBorders>
            <w:vAlign w:val="center"/>
          </w:tcPr>
          <w:p w:rsidR="006C207E" w:rsidRPr="007B7ED4" w:rsidRDefault="006C207E" w:rsidP="00737D9E">
            <w:pPr>
              <w:widowControl w:val="0"/>
              <w:spacing w:before="49" w:line="240" w:lineRule="auto"/>
              <w:ind w:right="-20"/>
              <w:jc w:val="center"/>
              <w:rPr>
                <w:rFonts w:ascii="Times New Roman" w:eastAsia="Times New Roman" w:hAnsi="Times New Roman" w:cs="Times New Roman"/>
                <w:bCs/>
                <w:color w:val="000000"/>
                <w:sz w:val="24"/>
                <w:szCs w:val="24"/>
              </w:rPr>
            </w:pPr>
            <w:r w:rsidRPr="007B7ED4">
              <w:rPr>
                <w:rFonts w:ascii="Times New Roman" w:eastAsia="Times New Roman" w:hAnsi="Times New Roman" w:cs="Times New Roman"/>
                <w:bCs/>
                <w:color w:val="000000"/>
                <w:sz w:val="24"/>
                <w:szCs w:val="24"/>
              </w:rPr>
              <w:t>14998</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10256</w:t>
            </w:r>
          </w:p>
        </w:tc>
        <w:tc>
          <w:tcPr>
            <w:tcW w:w="523"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sidRPr="007B7ED4">
              <w:rPr>
                <w:rFonts w:ascii="Times New Roman" w:hAnsi="Times New Roman" w:cs="Times New Roman"/>
                <w:sz w:val="24"/>
                <w:szCs w:val="24"/>
              </w:rPr>
              <w:t>8549</w:t>
            </w:r>
          </w:p>
        </w:tc>
      </w:tr>
      <w:tr w:rsidR="006C207E" w:rsidRPr="00CF53CC" w:rsidTr="00696BA6">
        <w:trPr>
          <w:trHeight w:val="20"/>
        </w:trPr>
        <w:tc>
          <w:tcPr>
            <w:tcW w:w="2387" w:type="pct"/>
            <w:tcBorders>
              <w:top w:val="nil"/>
              <w:left w:val="single" w:sz="4" w:space="0" w:color="auto"/>
              <w:bottom w:val="single" w:sz="4" w:space="0" w:color="auto"/>
              <w:right w:val="single" w:sz="4" w:space="0" w:color="auto"/>
            </w:tcBorders>
            <w:shd w:val="clear" w:color="auto" w:fill="auto"/>
            <w:vAlign w:val="center"/>
          </w:tcPr>
          <w:p w:rsidR="006C207E" w:rsidRPr="007B7ED4" w:rsidRDefault="006C207E" w:rsidP="00737D9E">
            <w:pPr>
              <w:spacing w:after="0" w:line="240" w:lineRule="auto"/>
              <w:rPr>
                <w:rFonts w:ascii="Times New Roman" w:eastAsia="Times New Roman" w:hAnsi="Times New Roman" w:cs="Times New Roman"/>
                <w:color w:val="000000"/>
                <w:sz w:val="24"/>
                <w:szCs w:val="24"/>
              </w:rPr>
            </w:pPr>
            <w:r w:rsidRPr="007B7ED4">
              <w:rPr>
                <w:rFonts w:ascii="Times New Roman" w:eastAsia="Times New Roman" w:hAnsi="Times New Roman" w:cs="Times New Roman"/>
                <w:color w:val="000000"/>
                <w:sz w:val="24"/>
                <w:szCs w:val="24"/>
              </w:rPr>
              <w:t>Коэффициент текущей ликвидности (стр.4/стр.5)</w:t>
            </w:r>
          </w:p>
        </w:tc>
        <w:tc>
          <w:tcPr>
            <w:tcW w:w="523" w:type="pct"/>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0,883</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0,371</w:t>
            </w:r>
          </w:p>
        </w:tc>
        <w:tc>
          <w:tcPr>
            <w:tcW w:w="522" w:type="pct"/>
            <w:tcBorders>
              <w:top w:val="single" w:sz="7" w:space="0" w:color="000000"/>
              <w:left w:val="single" w:sz="7" w:space="0" w:color="000000"/>
              <w:bottom w:val="single" w:sz="7" w:space="0" w:color="000000"/>
              <w:right w:val="single" w:sz="7" w:space="0" w:color="000000"/>
            </w:tcBorders>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0,846</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-0,037</w:t>
            </w:r>
          </w:p>
        </w:tc>
        <w:tc>
          <w:tcPr>
            <w:tcW w:w="523"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0,474</w:t>
            </w:r>
          </w:p>
        </w:tc>
      </w:tr>
      <w:tr w:rsidR="006C207E" w:rsidRPr="00CF53CC" w:rsidTr="00696BA6">
        <w:trPr>
          <w:trHeight w:val="20"/>
        </w:trPr>
        <w:tc>
          <w:tcPr>
            <w:tcW w:w="2387" w:type="pct"/>
            <w:tcBorders>
              <w:top w:val="nil"/>
              <w:left w:val="single" w:sz="4" w:space="0" w:color="auto"/>
              <w:bottom w:val="single" w:sz="4" w:space="0" w:color="auto"/>
              <w:right w:val="single" w:sz="4" w:space="0" w:color="auto"/>
            </w:tcBorders>
            <w:shd w:val="clear" w:color="auto" w:fill="auto"/>
            <w:vAlign w:val="center"/>
          </w:tcPr>
          <w:p w:rsidR="006C207E" w:rsidRPr="007B7ED4" w:rsidRDefault="006C207E" w:rsidP="00737D9E">
            <w:pPr>
              <w:spacing w:after="0" w:line="240" w:lineRule="auto"/>
              <w:rPr>
                <w:rFonts w:ascii="Times New Roman" w:eastAsia="Times New Roman" w:hAnsi="Times New Roman" w:cs="Times New Roman"/>
                <w:color w:val="000000"/>
                <w:sz w:val="24"/>
                <w:szCs w:val="24"/>
              </w:rPr>
            </w:pPr>
            <w:r w:rsidRPr="007B7ED4">
              <w:rPr>
                <w:rFonts w:ascii="Times New Roman" w:eastAsia="Times New Roman" w:hAnsi="Times New Roman" w:cs="Times New Roman"/>
                <w:color w:val="000000"/>
                <w:sz w:val="24"/>
                <w:szCs w:val="24"/>
              </w:rPr>
              <w:t>Коэффициент быстрой (промежуточной) ликвидности ((стр.1+стр.2+стр.3)/стр.5)</w:t>
            </w:r>
          </w:p>
        </w:tc>
        <w:tc>
          <w:tcPr>
            <w:tcW w:w="523" w:type="pct"/>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0,501</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522" w:type="pct"/>
            <w:tcBorders>
              <w:top w:val="single" w:sz="7" w:space="0" w:color="000000"/>
              <w:left w:val="single" w:sz="7" w:space="0" w:color="000000"/>
              <w:bottom w:val="single" w:sz="7" w:space="0" w:color="000000"/>
              <w:right w:val="single" w:sz="7" w:space="0" w:color="000000"/>
            </w:tcBorders>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0,966</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0,465</w:t>
            </w:r>
          </w:p>
        </w:tc>
        <w:tc>
          <w:tcPr>
            <w:tcW w:w="523"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-0,65</w:t>
            </w:r>
          </w:p>
        </w:tc>
      </w:tr>
      <w:tr w:rsidR="006C207E" w:rsidRPr="00CF53CC" w:rsidTr="00696BA6">
        <w:trPr>
          <w:trHeight w:val="20"/>
        </w:trPr>
        <w:tc>
          <w:tcPr>
            <w:tcW w:w="2387" w:type="pct"/>
            <w:tcBorders>
              <w:top w:val="nil"/>
              <w:left w:val="single" w:sz="4" w:space="0" w:color="auto"/>
              <w:bottom w:val="single" w:sz="4" w:space="0" w:color="auto"/>
              <w:right w:val="single" w:sz="4" w:space="0" w:color="auto"/>
            </w:tcBorders>
            <w:shd w:val="clear" w:color="auto" w:fill="auto"/>
            <w:vAlign w:val="center"/>
          </w:tcPr>
          <w:p w:rsidR="006C207E" w:rsidRPr="007B7ED4" w:rsidRDefault="006C207E" w:rsidP="00737D9E">
            <w:pPr>
              <w:spacing w:after="0" w:line="240" w:lineRule="auto"/>
              <w:rPr>
                <w:rFonts w:ascii="Times New Roman" w:eastAsia="Times New Roman" w:hAnsi="Times New Roman" w:cs="Times New Roman"/>
                <w:color w:val="000000"/>
                <w:sz w:val="24"/>
                <w:szCs w:val="24"/>
              </w:rPr>
            </w:pPr>
            <w:r w:rsidRPr="007B7ED4">
              <w:rPr>
                <w:rFonts w:ascii="Times New Roman" w:eastAsia="Times New Roman" w:hAnsi="Times New Roman" w:cs="Times New Roman"/>
                <w:color w:val="000000"/>
                <w:sz w:val="24"/>
                <w:szCs w:val="24"/>
              </w:rPr>
              <w:t>Коэффициент абсолютной ликвидности ((стр.1+стр.2)/стр.5)</w:t>
            </w:r>
          </w:p>
        </w:tc>
        <w:tc>
          <w:tcPr>
            <w:tcW w:w="523" w:type="pct"/>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0,227</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0,356</w:t>
            </w:r>
          </w:p>
        </w:tc>
        <w:tc>
          <w:tcPr>
            <w:tcW w:w="522" w:type="pct"/>
            <w:tcBorders>
              <w:top w:val="single" w:sz="7" w:space="0" w:color="000000"/>
              <w:left w:val="single" w:sz="7" w:space="0" w:color="000000"/>
              <w:bottom w:val="single" w:sz="7" w:space="0" w:color="000000"/>
              <w:right w:val="single" w:sz="7" w:space="0" w:color="000000"/>
            </w:tcBorders>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0,063</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-0,16</w:t>
            </w:r>
          </w:p>
        </w:tc>
        <w:tc>
          <w:tcPr>
            <w:tcW w:w="523"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-0,29</w:t>
            </w:r>
          </w:p>
        </w:tc>
      </w:tr>
      <w:tr w:rsidR="006C207E" w:rsidRPr="00CF53CC" w:rsidTr="00696BA6">
        <w:trPr>
          <w:trHeight w:val="20"/>
        </w:trPr>
        <w:tc>
          <w:tcPr>
            <w:tcW w:w="2387" w:type="pct"/>
            <w:tcBorders>
              <w:top w:val="nil"/>
              <w:left w:val="single" w:sz="4" w:space="0" w:color="auto"/>
              <w:bottom w:val="single" w:sz="4" w:space="0" w:color="auto"/>
              <w:right w:val="single" w:sz="4" w:space="0" w:color="auto"/>
            </w:tcBorders>
            <w:shd w:val="clear" w:color="auto" w:fill="auto"/>
            <w:vAlign w:val="center"/>
          </w:tcPr>
          <w:p w:rsidR="006C207E" w:rsidRPr="007B7ED4" w:rsidRDefault="006C207E" w:rsidP="00737D9E">
            <w:pPr>
              <w:spacing w:after="0" w:line="240" w:lineRule="auto"/>
              <w:rPr>
                <w:rFonts w:ascii="Times New Roman" w:eastAsia="Times New Roman" w:hAnsi="Times New Roman" w:cs="Times New Roman"/>
                <w:color w:val="000000"/>
                <w:sz w:val="24"/>
                <w:szCs w:val="24"/>
              </w:rPr>
            </w:pPr>
            <w:r w:rsidRPr="007B7ED4">
              <w:rPr>
                <w:rFonts w:ascii="Times New Roman" w:eastAsia="Times New Roman" w:hAnsi="Times New Roman" w:cs="Times New Roman"/>
                <w:color w:val="000000"/>
                <w:sz w:val="24"/>
                <w:szCs w:val="24"/>
              </w:rPr>
              <w:t>Коэффициент обеспеченности собственными оборотными средствами (стр.9/стр.4)</w:t>
            </w:r>
          </w:p>
        </w:tc>
        <w:tc>
          <w:tcPr>
            <w:tcW w:w="523" w:type="pct"/>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0,632</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0,462</w:t>
            </w:r>
          </w:p>
        </w:tc>
        <w:tc>
          <w:tcPr>
            <w:tcW w:w="522" w:type="pct"/>
            <w:tcBorders>
              <w:top w:val="single" w:sz="7" w:space="0" w:color="000000"/>
              <w:left w:val="single" w:sz="7" w:space="0" w:color="000000"/>
              <w:bottom w:val="single" w:sz="7" w:space="0" w:color="000000"/>
              <w:right w:val="single" w:sz="7" w:space="0" w:color="000000"/>
            </w:tcBorders>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0,249</w:t>
            </w:r>
          </w:p>
        </w:tc>
        <w:tc>
          <w:tcPr>
            <w:tcW w:w="522"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523" w:type="pct"/>
            <w:shd w:val="clear" w:color="auto" w:fill="auto"/>
            <w:vAlign w:val="center"/>
          </w:tcPr>
          <w:p w:rsidR="006C207E" w:rsidRPr="007B7ED4" w:rsidRDefault="006C207E" w:rsidP="00737D9E">
            <w:pPr>
              <w:spacing w:line="240" w:lineRule="auto"/>
              <w:jc w:val="center"/>
              <w:rPr>
                <w:rFonts w:ascii="Times New Roman" w:hAnsi="Times New Roman" w:cs="Times New Roman"/>
                <w:sz w:val="24"/>
                <w:szCs w:val="24"/>
              </w:rPr>
            </w:pPr>
            <w:r>
              <w:rPr>
                <w:rFonts w:ascii="Times New Roman" w:hAnsi="Times New Roman" w:cs="Times New Roman"/>
                <w:sz w:val="24"/>
                <w:szCs w:val="24"/>
              </w:rPr>
              <w:t>-0,21</w:t>
            </w:r>
          </w:p>
        </w:tc>
      </w:tr>
    </w:tbl>
    <w:p w:rsidR="00696BA6" w:rsidRPr="00317C58" w:rsidRDefault="00696BA6" w:rsidP="00696BA6">
      <w:pPr>
        <w:spacing w:after="0" w:line="360" w:lineRule="exact"/>
        <w:ind w:firstLine="708"/>
        <w:jc w:val="both"/>
        <w:rPr>
          <w:rFonts w:ascii="Times New Roman" w:hAnsi="Times New Roman" w:cs="Times New Roman"/>
          <w:sz w:val="24"/>
          <w:szCs w:val="28"/>
        </w:rPr>
      </w:pPr>
      <w:r w:rsidRPr="00317C58">
        <w:rPr>
          <w:rFonts w:ascii="Times New Roman" w:hAnsi="Times New Roman" w:cs="Times New Roman"/>
          <w:sz w:val="24"/>
          <w:szCs w:val="28"/>
        </w:rPr>
        <w:t>Примечание – Источник: собственная разработка на основе данных организации</w:t>
      </w:r>
    </w:p>
    <w:p w:rsidR="00206FF9" w:rsidRDefault="00206FF9" w:rsidP="00206FF9">
      <w:pPr>
        <w:spacing w:after="0" w:line="240" w:lineRule="auto"/>
        <w:jc w:val="both"/>
        <w:rPr>
          <w:rFonts w:ascii="Times New Roman" w:hAnsi="Times New Roman"/>
          <w:sz w:val="28"/>
          <w:szCs w:val="28"/>
        </w:rPr>
      </w:pPr>
    </w:p>
    <w:p w:rsidR="00206FF9" w:rsidRPr="00114AAD" w:rsidRDefault="00206FF9" w:rsidP="00206FF9">
      <w:pPr>
        <w:widowControl w:val="0"/>
        <w:spacing w:after="0" w:line="360" w:lineRule="exact"/>
        <w:ind w:right="57" w:firstLine="709"/>
        <w:jc w:val="both"/>
        <w:rPr>
          <w:rFonts w:ascii="Times New Roman" w:hAnsi="Times New Roman" w:cs="Times New Roman"/>
          <w:sz w:val="28"/>
          <w:szCs w:val="28"/>
        </w:rPr>
      </w:pPr>
      <w:r w:rsidRPr="00166CE7">
        <w:rPr>
          <w:rFonts w:ascii="Times New Roman" w:hAnsi="Times New Roman" w:cs="Times New Roman"/>
          <w:bCs/>
          <w:sz w:val="28"/>
          <w:szCs w:val="28"/>
        </w:rPr>
        <w:t>Коэффициент текущей ликвидности</w:t>
      </w:r>
      <w:r w:rsidRPr="00166CE7">
        <w:rPr>
          <w:rFonts w:ascii="Times New Roman" w:hAnsi="Times New Roman" w:cs="Times New Roman"/>
          <w:sz w:val="28"/>
          <w:szCs w:val="28"/>
        </w:rPr>
        <w:t> показывает способность компании погашать текущие (краткосрочные) обязательства за счёт</w:t>
      </w:r>
      <w:r w:rsidRPr="00114AAD">
        <w:rPr>
          <w:rFonts w:ascii="Times New Roman" w:hAnsi="Times New Roman" w:cs="Times New Roman"/>
          <w:sz w:val="28"/>
          <w:szCs w:val="28"/>
        </w:rPr>
        <w:t xml:space="preserve"> только оборотных активов. Чем больше значение коэффициента, тем лучше </w:t>
      </w:r>
      <w:r w:rsidRPr="006C207E">
        <w:rPr>
          <w:rFonts w:ascii="Times New Roman" w:hAnsi="Times New Roman" w:cs="Times New Roman"/>
          <w:sz w:val="28"/>
          <w:szCs w:val="28"/>
        </w:rPr>
        <w:t>платежеспособность предприятия</w:t>
      </w:r>
      <w:r w:rsidRPr="00114AAD">
        <w:rPr>
          <w:rFonts w:ascii="Times New Roman" w:hAnsi="Times New Roman" w:cs="Times New Roman"/>
          <w:sz w:val="28"/>
          <w:szCs w:val="28"/>
        </w:rPr>
        <w:t xml:space="preserve">.  </w:t>
      </w:r>
    </w:p>
    <w:p w:rsidR="00206FF9" w:rsidRPr="00114AAD" w:rsidRDefault="00206FF9" w:rsidP="00206FF9">
      <w:pPr>
        <w:widowControl w:val="0"/>
        <w:spacing w:after="0" w:line="360" w:lineRule="exact"/>
        <w:ind w:right="57" w:firstLine="709"/>
        <w:jc w:val="both"/>
        <w:rPr>
          <w:rFonts w:ascii="Times New Roman" w:hAnsi="Times New Roman" w:cs="Times New Roman"/>
          <w:sz w:val="28"/>
          <w:szCs w:val="28"/>
        </w:rPr>
      </w:pPr>
      <w:r w:rsidRPr="00114AAD">
        <w:rPr>
          <w:rFonts w:ascii="Times New Roman" w:hAnsi="Times New Roman" w:cs="Times New Roman"/>
          <w:sz w:val="28"/>
          <w:szCs w:val="28"/>
        </w:rPr>
        <w:t>Коэффициент текущей ликвидности на 31.12.</w:t>
      </w:r>
      <w:r w:rsidR="00453696">
        <w:rPr>
          <w:rFonts w:ascii="Times New Roman" w:hAnsi="Times New Roman" w:cs="Times New Roman"/>
          <w:sz w:val="28"/>
          <w:szCs w:val="28"/>
        </w:rPr>
        <w:t>2021</w:t>
      </w:r>
      <w:r>
        <w:rPr>
          <w:rFonts w:ascii="Times New Roman" w:hAnsi="Times New Roman" w:cs="Times New Roman"/>
          <w:sz w:val="28"/>
          <w:szCs w:val="28"/>
        </w:rPr>
        <w:t>г.</w:t>
      </w:r>
      <w:r w:rsidRPr="00114AAD">
        <w:rPr>
          <w:rFonts w:ascii="Times New Roman" w:hAnsi="Times New Roman" w:cs="Times New Roman"/>
          <w:sz w:val="28"/>
          <w:szCs w:val="28"/>
        </w:rPr>
        <w:t xml:space="preserve"> по сравнению с 31.12.</w:t>
      </w:r>
      <w:r w:rsidR="00453696">
        <w:rPr>
          <w:rFonts w:ascii="Times New Roman" w:hAnsi="Times New Roman" w:cs="Times New Roman"/>
          <w:sz w:val="28"/>
          <w:szCs w:val="28"/>
        </w:rPr>
        <w:t>2020</w:t>
      </w:r>
      <w:r>
        <w:rPr>
          <w:rFonts w:ascii="Times New Roman" w:hAnsi="Times New Roman" w:cs="Times New Roman"/>
          <w:sz w:val="28"/>
          <w:szCs w:val="28"/>
        </w:rPr>
        <w:t>г.</w:t>
      </w:r>
      <w:r w:rsidRPr="00114AAD">
        <w:rPr>
          <w:rFonts w:ascii="Times New Roman" w:hAnsi="Times New Roman" w:cs="Times New Roman"/>
          <w:sz w:val="28"/>
          <w:szCs w:val="28"/>
        </w:rPr>
        <w:t xml:space="preserve"> увеличился на </w:t>
      </w:r>
      <w:r w:rsidRPr="00AB1FBE">
        <w:rPr>
          <w:rFonts w:ascii="Times New Roman" w:hAnsi="Times New Roman" w:cs="Times New Roman"/>
          <w:sz w:val="28"/>
          <w:szCs w:val="28"/>
        </w:rPr>
        <w:t>0,474</w:t>
      </w:r>
      <w:r w:rsidRPr="00114AAD">
        <w:rPr>
          <w:rFonts w:ascii="Times New Roman" w:hAnsi="Times New Roman" w:cs="Times New Roman"/>
          <w:sz w:val="28"/>
          <w:szCs w:val="28"/>
        </w:rPr>
        <w:t xml:space="preserve"> и составил </w:t>
      </w:r>
      <w:r w:rsidRPr="00AB1FBE">
        <w:rPr>
          <w:rFonts w:ascii="Times New Roman" w:hAnsi="Times New Roman" w:cs="Times New Roman"/>
          <w:sz w:val="28"/>
          <w:szCs w:val="28"/>
        </w:rPr>
        <w:t>0,846</w:t>
      </w:r>
      <w:r>
        <w:rPr>
          <w:rFonts w:ascii="Times New Roman" w:hAnsi="Times New Roman" w:cs="Times New Roman"/>
          <w:sz w:val="28"/>
          <w:szCs w:val="28"/>
        </w:rPr>
        <w:t>, что выше нормативного значения, наблюдается положительная</w:t>
      </w:r>
      <w:r w:rsidRPr="00114AAD">
        <w:rPr>
          <w:rFonts w:ascii="Times New Roman" w:hAnsi="Times New Roman" w:cs="Times New Roman"/>
          <w:sz w:val="28"/>
          <w:szCs w:val="28"/>
        </w:rPr>
        <w:t xml:space="preserve"> динамика.</w:t>
      </w:r>
    </w:p>
    <w:p w:rsidR="00206FF9" w:rsidRPr="00114AAD" w:rsidRDefault="00206FF9" w:rsidP="00206FF9">
      <w:pPr>
        <w:widowControl w:val="0"/>
        <w:spacing w:after="0" w:line="360" w:lineRule="exact"/>
        <w:ind w:right="57" w:firstLine="709"/>
        <w:jc w:val="both"/>
        <w:rPr>
          <w:rFonts w:ascii="Times New Roman" w:hAnsi="Times New Roman" w:cs="Times New Roman"/>
          <w:sz w:val="28"/>
          <w:szCs w:val="28"/>
        </w:rPr>
      </w:pPr>
      <w:r w:rsidRPr="00114AAD">
        <w:rPr>
          <w:rFonts w:ascii="Times New Roman" w:hAnsi="Times New Roman" w:cs="Times New Roman"/>
          <w:sz w:val="28"/>
          <w:szCs w:val="28"/>
        </w:rPr>
        <w:t xml:space="preserve">Коэффициент промежуточной ликвидности показывает, насколько возможно будет погасить текущие обязательства, если положение станет критическим. Нормальное значение коэффициента попадает в диапазон 0,7–1. </w:t>
      </w:r>
    </w:p>
    <w:p w:rsidR="00206FF9" w:rsidRPr="006C207E" w:rsidRDefault="00206FF9" w:rsidP="006C207E">
      <w:pPr>
        <w:widowControl w:val="0"/>
        <w:spacing w:after="0" w:line="360" w:lineRule="exact"/>
        <w:ind w:right="57" w:firstLine="709"/>
        <w:jc w:val="both"/>
        <w:rPr>
          <w:rFonts w:ascii="Times New Roman" w:hAnsi="Times New Roman" w:cs="Times New Roman"/>
          <w:sz w:val="28"/>
          <w:szCs w:val="28"/>
        </w:rPr>
      </w:pPr>
      <w:r w:rsidRPr="006C207E">
        <w:rPr>
          <w:rFonts w:ascii="Times New Roman" w:hAnsi="Times New Roman" w:cs="Times New Roman"/>
          <w:sz w:val="28"/>
          <w:szCs w:val="28"/>
        </w:rPr>
        <w:t>Коэффициент промежуточной ликвидности на 31.12.</w:t>
      </w:r>
      <w:r w:rsidR="00453696" w:rsidRPr="006C207E">
        <w:rPr>
          <w:rFonts w:ascii="Times New Roman" w:hAnsi="Times New Roman" w:cs="Times New Roman"/>
          <w:sz w:val="28"/>
          <w:szCs w:val="28"/>
        </w:rPr>
        <w:t>2021</w:t>
      </w:r>
      <w:r w:rsidRPr="006C207E">
        <w:rPr>
          <w:rFonts w:ascii="Times New Roman" w:hAnsi="Times New Roman" w:cs="Times New Roman"/>
          <w:sz w:val="28"/>
          <w:szCs w:val="28"/>
        </w:rPr>
        <w:t xml:space="preserve"> год уменьшился на -0,65, что свидетельствует о отрицательной динамике.</w:t>
      </w:r>
    </w:p>
    <w:p w:rsidR="00206FF9" w:rsidRPr="006C207E" w:rsidRDefault="00206FF9" w:rsidP="006C207E">
      <w:pPr>
        <w:widowControl w:val="0"/>
        <w:spacing w:after="0" w:line="360" w:lineRule="exact"/>
        <w:ind w:right="57" w:firstLine="709"/>
        <w:jc w:val="both"/>
        <w:rPr>
          <w:rFonts w:ascii="Times New Roman" w:hAnsi="Times New Roman" w:cs="Times New Roman"/>
          <w:sz w:val="28"/>
          <w:szCs w:val="28"/>
        </w:rPr>
      </w:pPr>
      <w:r w:rsidRPr="00634A33">
        <w:rPr>
          <w:rStyle w:val="af1"/>
          <w:rFonts w:ascii="Times New Roman" w:hAnsi="Times New Roman" w:cs="Times New Roman"/>
          <w:b w:val="0"/>
          <w:sz w:val="28"/>
          <w:szCs w:val="28"/>
        </w:rPr>
        <w:t>Коэффициент абсолютной ликвидности</w:t>
      </w:r>
      <w:r w:rsidRPr="006C207E">
        <w:rPr>
          <w:rFonts w:ascii="Times New Roman" w:hAnsi="Times New Roman" w:cs="Times New Roman"/>
          <w:sz w:val="28"/>
          <w:szCs w:val="28"/>
        </w:rPr>
        <w:t> показывает, какая доля краткосрочных долговых обязательств будет покрыта за счет денежных средств и их эквивалентов в виде рыночных </w:t>
      </w:r>
      <w:r w:rsidRPr="00634A33">
        <w:rPr>
          <w:rFonts w:ascii="Times New Roman" w:hAnsi="Times New Roman" w:cs="Times New Roman"/>
          <w:sz w:val="28"/>
          <w:szCs w:val="28"/>
        </w:rPr>
        <w:t>ценных бумаг</w:t>
      </w:r>
      <w:r w:rsidRPr="006C207E">
        <w:rPr>
          <w:rFonts w:ascii="Times New Roman" w:hAnsi="Times New Roman" w:cs="Times New Roman"/>
          <w:sz w:val="28"/>
          <w:szCs w:val="28"/>
        </w:rPr>
        <w:t> и депозитов, т.е. абсолютно ликвидными активами.</w:t>
      </w:r>
    </w:p>
    <w:p w:rsidR="00206FF9" w:rsidRPr="006C207E" w:rsidRDefault="00206FF9" w:rsidP="006C207E">
      <w:pPr>
        <w:widowControl w:val="0"/>
        <w:tabs>
          <w:tab w:val="left" w:pos="0"/>
        </w:tabs>
        <w:autoSpaceDE w:val="0"/>
        <w:autoSpaceDN w:val="0"/>
        <w:adjustRightInd w:val="0"/>
        <w:spacing w:after="0" w:line="360" w:lineRule="exact"/>
        <w:ind w:right="57" w:firstLine="709"/>
        <w:jc w:val="both"/>
        <w:rPr>
          <w:rFonts w:ascii="Times New Roman" w:hAnsi="Times New Roman" w:cs="Times New Roman"/>
          <w:sz w:val="28"/>
          <w:szCs w:val="28"/>
        </w:rPr>
      </w:pPr>
      <w:r w:rsidRPr="006C207E">
        <w:rPr>
          <w:rFonts w:ascii="Times New Roman" w:hAnsi="Times New Roman" w:cs="Times New Roman"/>
          <w:sz w:val="28"/>
          <w:szCs w:val="28"/>
        </w:rPr>
        <w:lastRenderedPageBreak/>
        <w:t>Нормативное значение коэффициента абсолютной ликвидности находится в пределах </w:t>
      </w:r>
      <w:r w:rsidRPr="006C207E">
        <w:rPr>
          <w:rFonts w:ascii="Times New Roman" w:hAnsi="Times New Roman" w:cs="Times New Roman"/>
          <w:bCs/>
          <w:sz w:val="28"/>
          <w:szCs w:val="28"/>
        </w:rPr>
        <w:t>К</w:t>
      </w:r>
      <w:r w:rsidRPr="006C207E">
        <w:rPr>
          <w:rFonts w:ascii="Times New Roman" w:hAnsi="Times New Roman" w:cs="Times New Roman"/>
          <w:bCs/>
          <w:sz w:val="28"/>
          <w:szCs w:val="28"/>
          <w:vertAlign w:val="subscript"/>
        </w:rPr>
        <w:t>ал</w:t>
      </w:r>
      <w:r w:rsidRPr="006C207E">
        <w:rPr>
          <w:rFonts w:ascii="Times New Roman" w:hAnsi="Times New Roman" w:cs="Times New Roman"/>
          <w:bCs/>
          <w:sz w:val="28"/>
          <w:szCs w:val="28"/>
        </w:rPr>
        <w:t> &gt; 0.2–0.5</w:t>
      </w:r>
      <w:r w:rsidRPr="006C207E">
        <w:rPr>
          <w:rFonts w:ascii="Times New Roman" w:hAnsi="Times New Roman" w:cs="Times New Roman"/>
          <w:sz w:val="28"/>
          <w:szCs w:val="28"/>
        </w:rPr>
        <w:t>.</w:t>
      </w:r>
    </w:p>
    <w:p w:rsidR="00206FF9" w:rsidRPr="006C207E" w:rsidRDefault="00206FF9" w:rsidP="006C207E">
      <w:pPr>
        <w:widowControl w:val="0"/>
        <w:tabs>
          <w:tab w:val="left" w:pos="0"/>
        </w:tabs>
        <w:autoSpaceDE w:val="0"/>
        <w:autoSpaceDN w:val="0"/>
        <w:adjustRightInd w:val="0"/>
        <w:spacing w:after="0" w:line="360" w:lineRule="exact"/>
        <w:ind w:right="57" w:firstLine="709"/>
        <w:jc w:val="both"/>
        <w:rPr>
          <w:rFonts w:ascii="Times New Roman" w:eastAsia="Times New Roman" w:hAnsi="Times New Roman" w:cs="Times New Roman"/>
          <w:sz w:val="28"/>
          <w:szCs w:val="28"/>
        </w:rPr>
      </w:pPr>
      <w:r w:rsidRPr="006C207E">
        <w:rPr>
          <w:rFonts w:ascii="Times New Roman" w:hAnsi="Times New Roman" w:cs="Times New Roman"/>
          <w:sz w:val="28"/>
          <w:szCs w:val="28"/>
        </w:rPr>
        <w:t>Коэффициент абсолютной ликвидности на 31.12.</w:t>
      </w:r>
      <w:r w:rsidR="00453696" w:rsidRPr="006C207E">
        <w:rPr>
          <w:rFonts w:ascii="Times New Roman" w:hAnsi="Times New Roman" w:cs="Times New Roman"/>
          <w:sz w:val="28"/>
          <w:szCs w:val="28"/>
        </w:rPr>
        <w:t>2021</w:t>
      </w:r>
      <w:r w:rsidRPr="006C207E">
        <w:rPr>
          <w:rFonts w:ascii="Times New Roman" w:hAnsi="Times New Roman" w:cs="Times New Roman"/>
          <w:sz w:val="28"/>
          <w:szCs w:val="28"/>
        </w:rPr>
        <w:t>г. по сравнению с 31.12.</w:t>
      </w:r>
      <w:r w:rsidR="00453696" w:rsidRPr="006C207E">
        <w:rPr>
          <w:rFonts w:ascii="Times New Roman" w:hAnsi="Times New Roman" w:cs="Times New Roman"/>
          <w:sz w:val="28"/>
          <w:szCs w:val="28"/>
        </w:rPr>
        <w:t>2020</w:t>
      </w:r>
      <w:r w:rsidRPr="006C207E">
        <w:rPr>
          <w:rFonts w:ascii="Times New Roman" w:hAnsi="Times New Roman" w:cs="Times New Roman"/>
          <w:sz w:val="28"/>
          <w:szCs w:val="28"/>
        </w:rPr>
        <w:t xml:space="preserve"> уменьшился на </w:t>
      </w:r>
      <w:r w:rsidRPr="006C207E">
        <w:rPr>
          <w:rFonts w:ascii="Times New Roman" w:eastAsia="Times New Roman" w:hAnsi="Times New Roman" w:cs="Times New Roman"/>
          <w:sz w:val="28"/>
          <w:szCs w:val="28"/>
        </w:rPr>
        <w:t>0, 29, то есть наблюдается</w:t>
      </w:r>
      <w:r w:rsidRPr="006C207E">
        <w:rPr>
          <w:rFonts w:ascii="Times New Roman" w:hAnsi="Times New Roman" w:cs="Times New Roman"/>
          <w:sz w:val="28"/>
          <w:szCs w:val="28"/>
        </w:rPr>
        <w:t xml:space="preserve"> отрицательная</w:t>
      </w:r>
      <w:r w:rsidRPr="006C207E">
        <w:rPr>
          <w:rFonts w:ascii="Times New Roman" w:eastAsia="Times New Roman" w:hAnsi="Times New Roman" w:cs="Times New Roman"/>
          <w:sz w:val="28"/>
          <w:szCs w:val="28"/>
        </w:rPr>
        <w:t xml:space="preserve"> тенденция данного показателя, его значение в пределах нормативного уровня. </w:t>
      </w:r>
    </w:p>
    <w:p w:rsidR="00206FF9" w:rsidRPr="006C207E" w:rsidRDefault="00206FF9" w:rsidP="006C207E">
      <w:pPr>
        <w:widowControl w:val="0"/>
        <w:spacing w:after="0" w:line="360" w:lineRule="exact"/>
        <w:ind w:right="57" w:firstLine="709"/>
        <w:jc w:val="both"/>
        <w:rPr>
          <w:rFonts w:ascii="Times New Roman" w:hAnsi="Times New Roman" w:cs="Times New Roman"/>
          <w:sz w:val="28"/>
          <w:szCs w:val="28"/>
          <w:shd w:val="clear" w:color="auto" w:fill="FFFFFF"/>
        </w:rPr>
      </w:pPr>
      <w:r w:rsidRPr="006C207E">
        <w:rPr>
          <w:rFonts w:ascii="Times New Roman" w:hAnsi="Times New Roman" w:cs="Times New Roman"/>
          <w:sz w:val="28"/>
          <w:szCs w:val="28"/>
        </w:rPr>
        <w:t xml:space="preserve">Коэффициент обеспеченности собственными оборотными средствами характеризует достаточность в организации собственных оборотных средств, необходимых для финансовой устойчивости. </w:t>
      </w:r>
    </w:p>
    <w:p w:rsidR="00206FF9" w:rsidRPr="006C207E" w:rsidRDefault="00206FF9" w:rsidP="006C207E">
      <w:pPr>
        <w:widowControl w:val="0"/>
        <w:spacing w:after="0" w:line="360" w:lineRule="exact"/>
        <w:ind w:right="57" w:firstLine="709"/>
        <w:jc w:val="both"/>
        <w:rPr>
          <w:rFonts w:ascii="Times New Roman" w:hAnsi="Times New Roman" w:cs="Times New Roman"/>
          <w:sz w:val="28"/>
          <w:szCs w:val="28"/>
        </w:rPr>
      </w:pPr>
      <w:r w:rsidRPr="006C207E">
        <w:rPr>
          <w:rFonts w:ascii="Times New Roman" w:hAnsi="Times New Roman" w:cs="Times New Roman"/>
          <w:sz w:val="28"/>
          <w:szCs w:val="28"/>
        </w:rPr>
        <w:t xml:space="preserve">Отмечается отрицательная динамика коэффициента обеспеченности собственными оборотными средствами: на конец </w:t>
      </w:r>
      <w:r w:rsidR="00453696" w:rsidRPr="006C207E">
        <w:rPr>
          <w:rFonts w:ascii="Times New Roman" w:hAnsi="Times New Roman" w:cs="Times New Roman"/>
          <w:sz w:val="28"/>
          <w:szCs w:val="28"/>
        </w:rPr>
        <w:t>2021</w:t>
      </w:r>
      <w:r w:rsidRPr="006C207E">
        <w:rPr>
          <w:rFonts w:ascii="Times New Roman" w:hAnsi="Times New Roman" w:cs="Times New Roman"/>
          <w:sz w:val="28"/>
          <w:szCs w:val="28"/>
        </w:rPr>
        <w:t xml:space="preserve"> года он уменьшился на 0,004, его значение ниже рекомендуемого значения. Следовательно, увеличивается кредиторская задолженность, падает финансовая устойчивость, растет число неплатежеспособных контрагентов.</w:t>
      </w:r>
    </w:p>
    <w:p w:rsidR="00206FF9" w:rsidRPr="006C207E" w:rsidRDefault="00206FF9" w:rsidP="006C207E">
      <w:pPr>
        <w:widowControl w:val="0"/>
        <w:spacing w:after="0" w:line="360" w:lineRule="exact"/>
        <w:ind w:right="57" w:firstLine="709"/>
        <w:jc w:val="both"/>
        <w:rPr>
          <w:rFonts w:ascii="Times New Roman" w:hAnsi="Times New Roman" w:cs="Times New Roman"/>
          <w:sz w:val="28"/>
          <w:szCs w:val="28"/>
        </w:rPr>
      </w:pPr>
      <w:r w:rsidRPr="006C207E">
        <w:rPr>
          <w:rFonts w:ascii="Times New Roman" w:hAnsi="Times New Roman" w:cs="Times New Roman"/>
          <w:bCs/>
          <w:sz w:val="28"/>
          <w:szCs w:val="28"/>
        </w:rPr>
        <w:t>Коэффициент обеспеченности обязательств активами</w:t>
      </w:r>
      <w:r w:rsidRPr="006C207E">
        <w:rPr>
          <w:rFonts w:ascii="Times New Roman" w:hAnsi="Times New Roman" w:cs="Times New Roman"/>
          <w:sz w:val="28"/>
          <w:szCs w:val="28"/>
        </w:rPr>
        <w:t xml:space="preserve"> характеризуется </w:t>
      </w:r>
      <w:r w:rsidRPr="006C207E">
        <w:rPr>
          <w:rFonts w:ascii="Times New Roman" w:hAnsi="Times New Roman" w:cs="Times New Roman"/>
          <w:sz w:val="28"/>
          <w:szCs w:val="28"/>
          <w:shd w:val="clear" w:color="auto" w:fill="FFFFFF"/>
        </w:rPr>
        <w:t>отношением суммы обязательств предприятия (долгосрочных и краткосрочных) и стоимости его активов по балансу</w:t>
      </w:r>
      <w:r w:rsidRPr="006C207E">
        <w:rPr>
          <w:rFonts w:ascii="Times New Roman" w:hAnsi="Times New Roman" w:cs="Times New Roman"/>
          <w:sz w:val="28"/>
          <w:szCs w:val="28"/>
        </w:rPr>
        <w:t>.</w:t>
      </w:r>
    </w:p>
    <w:p w:rsidR="00206FF9" w:rsidRPr="006C207E" w:rsidRDefault="00206FF9" w:rsidP="006C207E">
      <w:pPr>
        <w:widowControl w:val="0"/>
        <w:spacing w:after="0" w:line="360" w:lineRule="exact"/>
        <w:ind w:right="57" w:firstLine="709"/>
        <w:jc w:val="both"/>
        <w:rPr>
          <w:rFonts w:ascii="Times New Roman" w:hAnsi="Times New Roman" w:cs="Times New Roman"/>
          <w:sz w:val="28"/>
          <w:szCs w:val="28"/>
        </w:rPr>
      </w:pPr>
      <w:r w:rsidRPr="006C207E">
        <w:rPr>
          <w:rFonts w:ascii="Times New Roman" w:hAnsi="Times New Roman" w:cs="Times New Roman"/>
          <w:sz w:val="28"/>
          <w:szCs w:val="28"/>
          <w:shd w:val="clear" w:color="auto" w:fill="FFFFFF"/>
        </w:rPr>
        <w:t>В Республике Беларусь норма для данного коэффициента во всех отраслях экономики утверждена на уровне не выше 0,85. Но желательно чтобы его значение было как можно ниже. Суть в том, что стоимость обязательств не должна быть выше 85% суммы активов, потому что иначе фирме угрожает банкротство. Запас в 15% взят с учетом поправки на разницу в учетной и рыночной стоимости имеющихся у предприятия активов.</w:t>
      </w:r>
      <w:r w:rsidRPr="006C207E">
        <w:rPr>
          <w:rFonts w:ascii="Times New Roman" w:hAnsi="Times New Roman" w:cs="Times New Roman"/>
          <w:sz w:val="28"/>
          <w:szCs w:val="28"/>
        </w:rPr>
        <w:t xml:space="preserve"> </w:t>
      </w:r>
    </w:p>
    <w:p w:rsidR="00206FF9" w:rsidRPr="006C207E" w:rsidRDefault="00206FF9" w:rsidP="006C207E">
      <w:pPr>
        <w:widowControl w:val="0"/>
        <w:spacing w:after="0" w:line="360" w:lineRule="exact"/>
        <w:ind w:right="57" w:firstLine="709"/>
        <w:jc w:val="both"/>
        <w:rPr>
          <w:rFonts w:ascii="Times New Roman" w:hAnsi="Times New Roman" w:cs="Times New Roman"/>
          <w:sz w:val="28"/>
          <w:szCs w:val="28"/>
        </w:rPr>
      </w:pPr>
      <w:r w:rsidRPr="006C207E">
        <w:rPr>
          <w:rFonts w:ascii="Times New Roman" w:hAnsi="Times New Roman" w:cs="Times New Roman"/>
          <w:sz w:val="28"/>
          <w:szCs w:val="28"/>
        </w:rPr>
        <w:t>Коэффициент обеспеченности обязательств активами на 31.12.</w:t>
      </w:r>
      <w:r w:rsidR="00453696" w:rsidRPr="006C207E">
        <w:rPr>
          <w:rFonts w:ascii="Times New Roman" w:hAnsi="Times New Roman" w:cs="Times New Roman"/>
          <w:sz w:val="28"/>
          <w:szCs w:val="28"/>
        </w:rPr>
        <w:t>2021</w:t>
      </w:r>
      <w:r w:rsidRPr="006C207E">
        <w:rPr>
          <w:rFonts w:ascii="Times New Roman" w:hAnsi="Times New Roman" w:cs="Times New Roman"/>
          <w:sz w:val="28"/>
          <w:szCs w:val="28"/>
        </w:rPr>
        <w:t>г. по сравнению с 31.12.</w:t>
      </w:r>
      <w:r w:rsidR="00453696" w:rsidRPr="006C207E">
        <w:rPr>
          <w:rFonts w:ascii="Times New Roman" w:hAnsi="Times New Roman" w:cs="Times New Roman"/>
          <w:sz w:val="28"/>
          <w:szCs w:val="28"/>
        </w:rPr>
        <w:t>2020</w:t>
      </w:r>
      <w:r w:rsidRPr="006C207E">
        <w:rPr>
          <w:rFonts w:ascii="Times New Roman" w:hAnsi="Times New Roman" w:cs="Times New Roman"/>
          <w:sz w:val="28"/>
          <w:szCs w:val="28"/>
        </w:rPr>
        <w:t>г. увеличился на 0,020, что свидетельствует об отрицательной динамике значения данного показателя.</w:t>
      </w:r>
    </w:p>
    <w:p w:rsidR="00206FF9" w:rsidRDefault="00206FF9" w:rsidP="00206FF9">
      <w:pPr>
        <w:widowControl w:val="0"/>
        <w:spacing w:after="0" w:line="360" w:lineRule="exact"/>
        <w:ind w:firstLine="709"/>
        <w:jc w:val="both"/>
        <w:rPr>
          <w:rFonts w:ascii="Times New Roman" w:hAnsi="Times New Roman" w:cs="Times New Roman"/>
          <w:sz w:val="28"/>
          <w:szCs w:val="28"/>
        </w:rPr>
      </w:pPr>
      <w:r w:rsidRPr="000D7B34">
        <w:rPr>
          <w:rFonts w:ascii="Times New Roman" w:hAnsi="Times New Roman" w:cs="Times New Roman"/>
          <w:sz w:val="28"/>
          <w:szCs w:val="28"/>
        </w:rPr>
        <w:t>На основе бух</w:t>
      </w:r>
      <w:r>
        <w:rPr>
          <w:rFonts w:ascii="Times New Roman" w:hAnsi="Times New Roman" w:cs="Times New Roman"/>
          <w:sz w:val="28"/>
          <w:szCs w:val="28"/>
        </w:rPr>
        <w:t>галтерского баланса организации в таблице 2.1</w:t>
      </w:r>
      <w:r w:rsidR="00634A33">
        <w:rPr>
          <w:rFonts w:ascii="Times New Roman" w:hAnsi="Times New Roman" w:cs="Times New Roman"/>
          <w:sz w:val="28"/>
          <w:szCs w:val="28"/>
        </w:rPr>
        <w:t>2</w:t>
      </w:r>
      <w:r w:rsidRPr="000D7B34">
        <w:rPr>
          <w:rFonts w:ascii="Times New Roman" w:hAnsi="Times New Roman" w:cs="Times New Roman"/>
          <w:sz w:val="28"/>
          <w:szCs w:val="28"/>
        </w:rPr>
        <w:t xml:space="preserve"> показаны основные коэффициенты финансовой устойчивости </w:t>
      </w:r>
      <w:r w:rsidR="00FA3609">
        <w:rPr>
          <w:rFonts w:ascii="Times New Roman" w:hAnsi="Times New Roman" w:cs="Times New Roman"/>
          <w:sz w:val="28"/>
          <w:szCs w:val="28"/>
        </w:rPr>
        <w:t xml:space="preserve"> ООО «Вечерний город»</w:t>
      </w:r>
      <w:r w:rsidRPr="000D7B34">
        <w:rPr>
          <w:rFonts w:ascii="Times New Roman" w:hAnsi="Times New Roman" w:cs="Times New Roman"/>
          <w:sz w:val="28"/>
          <w:szCs w:val="28"/>
        </w:rPr>
        <w:t>.</w:t>
      </w:r>
    </w:p>
    <w:p w:rsidR="00634A33" w:rsidRPr="00C848EE" w:rsidRDefault="00634A33" w:rsidP="00634A33">
      <w:pPr>
        <w:widowControl w:val="0"/>
        <w:autoSpaceDE w:val="0"/>
        <w:autoSpaceDN w:val="0"/>
        <w:adjustRightInd w:val="0"/>
        <w:spacing w:after="0" w:line="360" w:lineRule="exact"/>
        <w:ind w:firstLine="709"/>
        <w:jc w:val="both"/>
        <w:rPr>
          <w:rFonts w:ascii="Times New Roman" w:hAnsi="Times New Roman"/>
          <w:sz w:val="28"/>
          <w:szCs w:val="28"/>
        </w:rPr>
      </w:pPr>
      <w:r w:rsidRPr="002D332C">
        <w:rPr>
          <w:rFonts w:ascii="Times New Roman" w:hAnsi="Times New Roman" w:cs="Times New Roman"/>
          <w:sz w:val="28"/>
          <w:szCs w:val="28"/>
        </w:rPr>
        <w:t xml:space="preserve">Значение коэффициента финансовой независимости (автономии) в </w:t>
      </w:r>
      <w:r>
        <w:rPr>
          <w:rFonts w:ascii="Times New Roman" w:hAnsi="Times New Roman" w:cs="Times New Roman"/>
          <w:sz w:val="28"/>
          <w:szCs w:val="28"/>
        </w:rPr>
        <w:t>2021</w:t>
      </w:r>
      <w:r w:rsidRPr="002D332C">
        <w:rPr>
          <w:rFonts w:ascii="Times New Roman" w:hAnsi="Times New Roman" w:cs="Times New Roman"/>
          <w:sz w:val="28"/>
          <w:szCs w:val="28"/>
        </w:rPr>
        <w:t xml:space="preserve"> году составило </w:t>
      </w:r>
      <w:r w:rsidRPr="00923254">
        <w:rPr>
          <w:rFonts w:ascii="Times New Roman" w:hAnsi="Times New Roman" w:cs="Times New Roman"/>
          <w:sz w:val="28"/>
          <w:szCs w:val="28"/>
        </w:rPr>
        <w:t>0,749</w:t>
      </w:r>
      <w:r w:rsidRPr="002D332C">
        <w:rPr>
          <w:rFonts w:ascii="Times New Roman" w:hAnsi="Times New Roman" w:cs="Times New Roman"/>
          <w:sz w:val="28"/>
          <w:szCs w:val="28"/>
        </w:rPr>
        <w:t>,</w:t>
      </w:r>
      <w:r>
        <w:rPr>
          <w:rFonts w:ascii="Times New Roman" w:hAnsi="Times New Roman" w:cs="Times New Roman"/>
          <w:sz w:val="28"/>
          <w:szCs w:val="28"/>
        </w:rPr>
        <w:t xml:space="preserve"> что по сравнению с 2020 годом больше</w:t>
      </w:r>
      <w:r w:rsidRPr="002D332C">
        <w:rPr>
          <w:rFonts w:ascii="Times New Roman" w:hAnsi="Times New Roman" w:cs="Times New Roman"/>
          <w:sz w:val="28"/>
          <w:szCs w:val="28"/>
        </w:rPr>
        <w:t xml:space="preserve"> на </w:t>
      </w:r>
      <w:r w:rsidRPr="00C548E2">
        <w:rPr>
          <w:rFonts w:ascii="Times New Roman" w:hAnsi="Times New Roman" w:cs="Times New Roman"/>
          <w:sz w:val="28"/>
          <w:szCs w:val="28"/>
        </w:rPr>
        <w:t>0,342</w:t>
      </w:r>
      <w:r w:rsidRPr="002D332C">
        <w:rPr>
          <w:rFonts w:ascii="Times New Roman" w:hAnsi="Times New Roman" w:cs="Times New Roman"/>
          <w:sz w:val="28"/>
          <w:szCs w:val="28"/>
        </w:rPr>
        <w:t>. Так как значение данного коэффициента должно быть не менее 0,4</w:t>
      </w:r>
      <w:r>
        <w:rPr>
          <w:rFonts w:ascii="Times New Roman" w:hAnsi="Times New Roman" w:cs="Times New Roman"/>
          <w:sz w:val="28"/>
          <w:szCs w:val="28"/>
        </w:rPr>
        <w:t>–</w:t>
      </w:r>
      <w:r w:rsidRPr="002D332C">
        <w:rPr>
          <w:rFonts w:ascii="Times New Roman" w:hAnsi="Times New Roman" w:cs="Times New Roman"/>
          <w:sz w:val="28"/>
          <w:szCs w:val="28"/>
        </w:rPr>
        <w:t xml:space="preserve">0,6, предприятие имеет уровень данного показателя </w:t>
      </w:r>
      <w:r>
        <w:rPr>
          <w:rFonts w:ascii="Times New Roman" w:hAnsi="Times New Roman" w:cs="Times New Roman"/>
          <w:sz w:val="28"/>
          <w:szCs w:val="28"/>
        </w:rPr>
        <w:t>выше</w:t>
      </w:r>
      <w:r w:rsidRPr="002D332C">
        <w:rPr>
          <w:rFonts w:ascii="Times New Roman" w:hAnsi="Times New Roman" w:cs="Times New Roman"/>
          <w:sz w:val="28"/>
          <w:szCs w:val="28"/>
        </w:rPr>
        <w:t xml:space="preserve"> нормативного, наблюдается </w:t>
      </w:r>
      <w:r>
        <w:rPr>
          <w:rFonts w:ascii="Times New Roman" w:hAnsi="Times New Roman" w:cs="Times New Roman"/>
          <w:sz w:val="28"/>
          <w:szCs w:val="28"/>
        </w:rPr>
        <w:t>положительная</w:t>
      </w:r>
      <w:r w:rsidRPr="002D332C">
        <w:rPr>
          <w:rFonts w:ascii="Times New Roman" w:hAnsi="Times New Roman" w:cs="Times New Roman"/>
          <w:sz w:val="28"/>
          <w:szCs w:val="28"/>
        </w:rPr>
        <w:t xml:space="preserve"> динамика.</w:t>
      </w:r>
      <w:r>
        <w:rPr>
          <w:rFonts w:ascii="Times New Roman" w:hAnsi="Times New Roman" w:cs="Times New Roman"/>
          <w:sz w:val="28"/>
          <w:szCs w:val="28"/>
        </w:rPr>
        <w:t xml:space="preserve"> </w:t>
      </w:r>
      <w:r w:rsidRPr="00C848EE">
        <w:rPr>
          <w:rFonts w:ascii="Times New Roman" w:hAnsi="Times New Roman"/>
          <w:sz w:val="28"/>
          <w:szCs w:val="28"/>
        </w:rPr>
        <w:t xml:space="preserve">Коэффициент финансового </w:t>
      </w:r>
      <w:proofErr w:type="spellStart"/>
      <w:r w:rsidRPr="00C848EE">
        <w:rPr>
          <w:rFonts w:ascii="Times New Roman" w:hAnsi="Times New Roman"/>
          <w:sz w:val="28"/>
          <w:szCs w:val="28"/>
        </w:rPr>
        <w:t>левереджа</w:t>
      </w:r>
      <w:proofErr w:type="spellEnd"/>
      <w:r w:rsidRPr="00C848EE">
        <w:rPr>
          <w:rFonts w:ascii="Times New Roman" w:hAnsi="Times New Roman"/>
          <w:sz w:val="28"/>
          <w:szCs w:val="28"/>
        </w:rPr>
        <w:t xml:space="preserve"> имеет </w:t>
      </w:r>
      <w:r>
        <w:rPr>
          <w:rFonts w:ascii="Times New Roman" w:hAnsi="Times New Roman"/>
          <w:sz w:val="28"/>
          <w:szCs w:val="28"/>
        </w:rPr>
        <w:t>отрицательную динамику, так как в 2021 году по сравнению с 2020</w:t>
      </w:r>
      <w:r w:rsidRPr="00C848EE">
        <w:rPr>
          <w:rFonts w:ascii="Times New Roman" w:hAnsi="Times New Roman"/>
          <w:sz w:val="28"/>
          <w:szCs w:val="28"/>
        </w:rPr>
        <w:t xml:space="preserve"> годом его значение уменьшилось на </w:t>
      </w:r>
      <w:r w:rsidRPr="00345292">
        <w:rPr>
          <w:rFonts w:ascii="Times New Roman" w:hAnsi="Times New Roman" w:cs="Times New Roman"/>
          <w:sz w:val="28"/>
          <w:szCs w:val="28"/>
        </w:rPr>
        <w:t>3,87</w:t>
      </w:r>
      <w:r w:rsidRPr="00C848EE">
        <w:rPr>
          <w:rFonts w:ascii="Times New Roman" w:hAnsi="Times New Roman"/>
          <w:sz w:val="28"/>
          <w:szCs w:val="28"/>
        </w:rPr>
        <w:t>.</w:t>
      </w:r>
    </w:p>
    <w:p w:rsidR="00206FF9" w:rsidRDefault="00206FF9" w:rsidP="00206FF9">
      <w:pPr>
        <w:spacing w:after="0" w:line="360" w:lineRule="exact"/>
        <w:jc w:val="both"/>
        <w:rPr>
          <w:rFonts w:ascii="Times New Roman" w:hAnsi="Times New Roman"/>
          <w:sz w:val="28"/>
          <w:szCs w:val="28"/>
        </w:rPr>
      </w:pPr>
    </w:p>
    <w:p w:rsidR="00206FF9" w:rsidRPr="00AF6A75" w:rsidRDefault="00206FF9" w:rsidP="00206FF9">
      <w:pPr>
        <w:spacing w:after="0" w:line="360" w:lineRule="exact"/>
        <w:jc w:val="both"/>
        <w:rPr>
          <w:rFonts w:ascii="Times New Roman" w:hAnsi="Times New Roman"/>
          <w:sz w:val="28"/>
          <w:szCs w:val="28"/>
        </w:rPr>
      </w:pPr>
      <w:r w:rsidRPr="00AF6A75">
        <w:rPr>
          <w:rFonts w:ascii="Times New Roman" w:hAnsi="Times New Roman"/>
          <w:sz w:val="28"/>
          <w:szCs w:val="28"/>
        </w:rPr>
        <w:t>Таблица 2.</w:t>
      </w:r>
      <w:r>
        <w:rPr>
          <w:rFonts w:ascii="Times New Roman" w:hAnsi="Times New Roman"/>
          <w:sz w:val="28"/>
          <w:szCs w:val="28"/>
        </w:rPr>
        <w:t>1</w:t>
      </w:r>
      <w:r w:rsidR="00634A33">
        <w:rPr>
          <w:rFonts w:ascii="Times New Roman" w:hAnsi="Times New Roman"/>
          <w:sz w:val="28"/>
          <w:szCs w:val="28"/>
        </w:rPr>
        <w:t>2</w:t>
      </w:r>
      <w:r w:rsidRPr="00AF6A75">
        <w:rPr>
          <w:rFonts w:ascii="Times New Roman" w:hAnsi="Times New Roman"/>
          <w:sz w:val="28"/>
          <w:szCs w:val="28"/>
        </w:rPr>
        <w:t xml:space="preserve"> – Показатели финансовой устойчивости </w:t>
      </w:r>
      <w:r w:rsidR="00FA3609">
        <w:rPr>
          <w:rFonts w:ascii="Times New Roman" w:hAnsi="Times New Roman" w:cs="Times New Roman"/>
          <w:sz w:val="28"/>
          <w:szCs w:val="28"/>
        </w:rPr>
        <w:t xml:space="preserve"> ООО «Вечерний город»</w:t>
      </w:r>
    </w:p>
    <w:tbl>
      <w:tblPr>
        <w:tblW w:w="5000" w:type="pct"/>
        <w:tblLook w:val="04A0" w:firstRow="1" w:lastRow="0" w:firstColumn="1" w:lastColumn="0" w:noHBand="0" w:noVBand="1"/>
      </w:tblPr>
      <w:tblGrid>
        <w:gridCol w:w="3235"/>
        <w:gridCol w:w="1618"/>
        <w:gridCol w:w="1444"/>
        <w:gridCol w:w="26"/>
        <w:gridCol w:w="1322"/>
        <w:gridCol w:w="1176"/>
        <w:gridCol w:w="1031"/>
      </w:tblGrid>
      <w:tr w:rsidR="00206FF9" w:rsidRPr="007F16E8" w:rsidTr="006C207E">
        <w:trPr>
          <w:trHeight w:val="255"/>
        </w:trPr>
        <w:tc>
          <w:tcPr>
            <w:tcW w:w="1642" w:type="pct"/>
            <w:vMerge w:val="restart"/>
            <w:tcBorders>
              <w:top w:val="single" w:sz="4" w:space="0" w:color="auto"/>
              <w:left w:val="single" w:sz="4" w:space="0" w:color="auto"/>
              <w:right w:val="single" w:sz="4" w:space="0" w:color="auto"/>
            </w:tcBorders>
            <w:shd w:val="clear" w:color="auto" w:fill="auto"/>
            <w:vAlign w:val="center"/>
            <w:hideMark/>
          </w:tcPr>
          <w:p w:rsidR="00206FF9" w:rsidRPr="007F16E8" w:rsidRDefault="00206FF9" w:rsidP="007B4884">
            <w:pPr>
              <w:spacing w:after="0" w:line="240" w:lineRule="auto"/>
              <w:jc w:val="center"/>
              <w:rPr>
                <w:rFonts w:ascii="Times New Roman" w:eastAsia="Times New Roman" w:hAnsi="Times New Roman" w:cs="Times New Roman"/>
                <w:color w:val="000000"/>
                <w:sz w:val="24"/>
                <w:szCs w:val="24"/>
              </w:rPr>
            </w:pPr>
            <w:r w:rsidRPr="007F16E8">
              <w:rPr>
                <w:rFonts w:ascii="Times New Roman" w:eastAsia="Times New Roman" w:hAnsi="Times New Roman" w:cs="Times New Roman"/>
                <w:color w:val="000000"/>
                <w:sz w:val="24"/>
                <w:szCs w:val="24"/>
              </w:rPr>
              <w:t>Показатели</w:t>
            </w:r>
          </w:p>
        </w:tc>
        <w:tc>
          <w:tcPr>
            <w:tcW w:w="821" w:type="pct"/>
            <w:vMerge w:val="restart"/>
            <w:tcBorders>
              <w:top w:val="single" w:sz="4" w:space="0" w:color="auto"/>
              <w:left w:val="nil"/>
              <w:right w:val="single" w:sz="4" w:space="0" w:color="auto"/>
            </w:tcBorders>
            <w:shd w:val="clear" w:color="auto" w:fill="auto"/>
            <w:vAlign w:val="center"/>
            <w:hideMark/>
          </w:tcPr>
          <w:p w:rsidR="00206FF9" w:rsidRPr="007F16E8" w:rsidRDefault="00453696"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r w:rsidR="00206FF9" w:rsidRPr="007F16E8">
              <w:rPr>
                <w:rFonts w:ascii="Times New Roman" w:hAnsi="Times New Roman" w:cs="Times New Roman"/>
                <w:sz w:val="24"/>
                <w:szCs w:val="24"/>
              </w:rPr>
              <w:t xml:space="preserve"> г.</w:t>
            </w:r>
          </w:p>
        </w:tc>
        <w:tc>
          <w:tcPr>
            <w:tcW w:w="733" w:type="pct"/>
            <w:vMerge w:val="restart"/>
            <w:tcBorders>
              <w:top w:val="single" w:sz="4" w:space="0" w:color="auto"/>
              <w:left w:val="nil"/>
              <w:right w:val="single" w:sz="4" w:space="0" w:color="auto"/>
            </w:tcBorders>
            <w:shd w:val="clear" w:color="auto" w:fill="auto"/>
            <w:vAlign w:val="center"/>
            <w:hideMark/>
          </w:tcPr>
          <w:p w:rsidR="00206FF9" w:rsidRPr="007F16E8" w:rsidRDefault="00453696"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00206FF9" w:rsidRPr="007F16E8">
              <w:rPr>
                <w:rFonts w:ascii="Times New Roman" w:hAnsi="Times New Roman" w:cs="Times New Roman"/>
                <w:sz w:val="24"/>
                <w:szCs w:val="24"/>
              </w:rPr>
              <w:t xml:space="preserve"> г.</w:t>
            </w:r>
          </w:p>
        </w:tc>
        <w:tc>
          <w:tcPr>
            <w:tcW w:w="684" w:type="pct"/>
            <w:gridSpan w:val="2"/>
            <w:vMerge w:val="restart"/>
            <w:tcBorders>
              <w:top w:val="single" w:sz="4" w:space="0" w:color="auto"/>
              <w:left w:val="nil"/>
              <w:right w:val="single" w:sz="4" w:space="0" w:color="auto"/>
            </w:tcBorders>
            <w:shd w:val="clear" w:color="auto" w:fill="auto"/>
            <w:vAlign w:val="center"/>
            <w:hideMark/>
          </w:tcPr>
          <w:p w:rsidR="00206FF9" w:rsidRPr="007F16E8" w:rsidRDefault="00453696"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w:t>
            </w:r>
            <w:r w:rsidR="00206FF9" w:rsidRPr="007F16E8">
              <w:rPr>
                <w:rFonts w:ascii="Times New Roman" w:hAnsi="Times New Roman" w:cs="Times New Roman"/>
                <w:sz w:val="24"/>
                <w:szCs w:val="24"/>
              </w:rPr>
              <w:t xml:space="preserve"> г.</w:t>
            </w:r>
          </w:p>
        </w:tc>
        <w:tc>
          <w:tcPr>
            <w:tcW w:w="1120" w:type="pct"/>
            <w:gridSpan w:val="2"/>
            <w:tcBorders>
              <w:top w:val="single" w:sz="4" w:space="0" w:color="auto"/>
              <w:left w:val="nil"/>
              <w:bottom w:val="single" w:sz="4" w:space="0" w:color="auto"/>
              <w:right w:val="single" w:sz="4" w:space="0" w:color="auto"/>
            </w:tcBorders>
            <w:vAlign w:val="center"/>
          </w:tcPr>
          <w:p w:rsidR="00206FF9" w:rsidRPr="007F16E8" w:rsidRDefault="00206FF9" w:rsidP="007B4884">
            <w:pPr>
              <w:spacing w:after="0" w:line="240" w:lineRule="auto"/>
              <w:jc w:val="center"/>
              <w:rPr>
                <w:rFonts w:ascii="Times New Roman" w:hAnsi="Times New Roman" w:cs="Times New Roman"/>
                <w:sz w:val="24"/>
                <w:szCs w:val="24"/>
              </w:rPr>
            </w:pPr>
            <w:r w:rsidRPr="007F16E8">
              <w:rPr>
                <w:rFonts w:ascii="Times New Roman" w:hAnsi="Times New Roman" w:cs="Times New Roman"/>
                <w:sz w:val="24"/>
                <w:szCs w:val="24"/>
              </w:rPr>
              <w:t>Отклонение, +/-</w:t>
            </w:r>
          </w:p>
        </w:tc>
      </w:tr>
      <w:tr w:rsidR="00206FF9" w:rsidRPr="007F16E8" w:rsidTr="006C207E">
        <w:trPr>
          <w:trHeight w:val="255"/>
        </w:trPr>
        <w:tc>
          <w:tcPr>
            <w:tcW w:w="1642" w:type="pct"/>
            <w:vMerge/>
            <w:tcBorders>
              <w:left w:val="single" w:sz="4" w:space="0" w:color="auto"/>
              <w:bottom w:val="single" w:sz="4" w:space="0" w:color="auto"/>
              <w:right w:val="single" w:sz="4" w:space="0" w:color="auto"/>
            </w:tcBorders>
            <w:shd w:val="clear" w:color="auto" w:fill="auto"/>
            <w:vAlign w:val="center"/>
          </w:tcPr>
          <w:p w:rsidR="00206FF9" w:rsidRPr="007F16E8" w:rsidRDefault="00206FF9" w:rsidP="007B4884">
            <w:pPr>
              <w:spacing w:after="0" w:line="240" w:lineRule="auto"/>
              <w:jc w:val="center"/>
              <w:rPr>
                <w:rFonts w:ascii="Times New Roman" w:eastAsia="Times New Roman" w:hAnsi="Times New Roman" w:cs="Times New Roman"/>
                <w:color w:val="000000"/>
                <w:sz w:val="24"/>
                <w:szCs w:val="24"/>
              </w:rPr>
            </w:pPr>
          </w:p>
        </w:tc>
        <w:tc>
          <w:tcPr>
            <w:tcW w:w="821" w:type="pct"/>
            <w:vMerge/>
            <w:tcBorders>
              <w:left w:val="nil"/>
              <w:bottom w:val="single" w:sz="4" w:space="0" w:color="auto"/>
              <w:right w:val="single" w:sz="4" w:space="0" w:color="auto"/>
            </w:tcBorders>
            <w:shd w:val="clear" w:color="auto" w:fill="auto"/>
            <w:vAlign w:val="center"/>
          </w:tcPr>
          <w:p w:rsidR="00206FF9" w:rsidRPr="007F16E8" w:rsidRDefault="00206FF9" w:rsidP="007B4884">
            <w:pPr>
              <w:spacing w:after="0" w:line="240" w:lineRule="auto"/>
              <w:jc w:val="center"/>
              <w:rPr>
                <w:rFonts w:ascii="Times New Roman" w:hAnsi="Times New Roman" w:cs="Times New Roman"/>
                <w:sz w:val="24"/>
                <w:szCs w:val="24"/>
              </w:rPr>
            </w:pPr>
          </w:p>
        </w:tc>
        <w:tc>
          <w:tcPr>
            <w:tcW w:w="733" w:type="pct"/>
            <w:vMerge/>
            <w:tcBorders>
              <w:left w:val="nil"/>
              <w:bottom w:val="single" w:sz="4" w:space="0" w:color="auto"/>
              <w:right w:val="single" w:sz="4" w:space="0" w:color="auto"/>
            </w:tcBorders>
            <w:shd w:val="clear" w:color="auto" w:fill="auto"/>
            <w:vAlign w:val="center"/>
          </w:tcPr>
          <w:p w:rsidR="00206FF9" w:rsidRPr="007F16E8" w:rsidRDefault="00206FF9" w:rsidP="007B4884">
            <w:pPr>
              <w:spacing w:after="0" w:line="240" w:lineRule="auto"/>
              <w:jc w:val="center"/>
              <w:rPr>
                <w:rFonts w:ascii="Times New Roman" w:hAnsi="Times New Roman" w:cs="Times New Roman"/>
                <w:sz w:val="24"/>
                <w:szCs w:val="24"/>
              </w:rPr>
            </w:pPr>
          </w:p>
        </w:tc>
        <w:tc>
          <w:tcPr>
            <w:tcW w:w="684" w:type="pct"/>
            <w:gridSpan w:val="2"/>
            <w:vMerge/>
            <w:tcBorders>
              <w:left w:val="nil"/>
              <w:bottom w:val="single" w:sz="4" w:space="0" w:color="auto"/>
              <w:right w:val="single" w:sz="4" w:space="0" w:color="auto"/>
            </w:tcBorders>
            <w:shd w:val="clear" w:color="auto" w:fill="auto"/>
            <w:vAlign w:val="center"/>
          </w:tcPr>
          <w:p w:rsidR="00206FF9" w:rsidRPr="007F16E8" w:rsidRDefault="00206FF9" w:rsidP="007B4884">
            <w:pPr>
              <w:spacing w:after="0" w:line="240" w:lineRule="auto"/>
              <w:jc w:val="center"/>
              <w:rPr>
                <w:rFonts w:ascii="Times New Roman" w:hAnsi="Times New Roman" w:cs="Times New Roman"/>
                <w:sz w:val="24"/>
                <w:szCs w:val="24"/>
              </w:rPr>
            </w:pPr>
          </w:p>
        </w:tc>
        <w:tc>
          <w:tcPr>
            <w:tcW w:w="597" w:type="pct"/>
            <w:tcBorders>
              <w:top w:val="single" w:sz="4" w:space="0" w:color="auto"/>
              <w:left w:val="nil"/>
              <w:bottom w:val="single" w:sz="4" w:space="0" w:color="auto"/>
              <w:right w:val="single" w:sz="4" w:space="0" w:color="auto"/>
            </w:tcBorders>
            <w:vAlign w:val="center"/>
          </w:tcPr>
          <w:p w:rsidR="00206FF9" w:rsidRPr="007F16E8" w:rsidRDefault="00453696" w:rsidP="007B4884">
            <w:pPr>
              <w:spacing w:after="0" w:line="240" w:lineRule="auto"/>
              <w:jc w:val="center"/>
              <w:rPr>
                <w:rFonts w:ascii="Times New Roman" w:hAnsi="Times New Roman" w:cs="Times New Roman"/>
                <w:sz w:val="24"/>
                <w:szCs w:val="24"/>
              </w:rPr>
            </w:pPr>
            <w:r>
              <w:rPr>
                <w:rFonts w:ascii="Times New Roman" w:eastAsia="Calibri" w:hAnsi="Times New Roman" w:cs="Times New Roman"/>
                <w:color w:val="000000"/>
                <w:sz w:val="24"/>
                <w:szCs w:val="24"/>
                <w:lang w:eastAsia="ru-RU"/>
              </w:rPr>
              <w:t>2020</w:t>
            </w:r>
            <w:r w:rsidR="00206FF9">
              <w:rPr>
                <w:rFonts w:ascii="Times New Roman" w:eastAsia="Calibri" w:hAnsi="Times New Roman" w:cs="Times New Roman"/>
                <w:color w:val="000000"/>
                <w:sz w:val="24"/>
                <w:szCs w:val="24"/>
                <w:lang w:eastAsia="ru-RU"/>
              </w:rPr>
              <w:t xml:space="preserve"> / </w:t>
            </w:r>
            <w:r>
              <w:rPr>
                <w:rFonts w:ascii="Times New Roman" w:eastAsia="Calibri" w:hAnsi="Times New Roman" w:cs="Times New Roman"/>
                <w:color w:val="000000"/>
                <w:sz w:val="24"/>
                <w:szCs w:val="24"/>
                <w:lang w:eastAsia="ru-RU"/>
              </w:rPr>
              <w:t>2019</w:t>
            </w:r>
          </w:p>
        </w:tc>
        <w:tc>
          <w:tcPr>
            <w:tcW w:w="523" w:type="pct"/>
            <w:tcBorders>
              <w:top w:val="single" w:sz="4" w:space="0" w:color="auto"/>
              <w:left w:val="nil"/>
              <w:bottom w:val="single" w:sz="4" w:space="0" w:color="auto"/>
              <w:right w:val="single" w:sz="4" w:space="0" w:color="auto"/>
            </w:tcBorders>
            <w:vAlign w:val="center"/>
          </w:tcPr>
          <w:p w:rsidR="00206FF9" w:rsidRPr="007F16E8" w:rsidRDefault="00453696" w:rsidP="007B4884">
            <w:pPr>
              <w:spacing w:after="0" w:line="240" w:lineRule="auto"/>
              <w:jc w:val="center"/>
              <w:rPr>
                <w:rFonts w:ascii="Times New Roman" w:hAnsi="Times New Roman" w:cs="Times New Roman"/>
                <w:sz w:val="24"/>
                <w:szCs w:val="24"/>
              </w:rPr>
            </w:pPr>
            <w:r>
              <w:rPr>
                <w:rFonts w:ascii="Times New Roman" w:eastAsia="Calibri" w:hAnsi="Times New Roman" w:cs="Times New Roman"/>
                <w:color w:val="000000"/>
                <w:sz w:val="24"/>
                <w:szCs w:val="24"/>
                <w:lang w:eastAsia="ru-RU"/>
              </w:rPr>
              <w:t>2021</w:t>
            </w:r>
            <w:r w:rsidR="00206FF9">
              <w:rPr>
                <w:rFonts w:ascii="Times New Roman" w:eastAsia="Calibri" w:hAnsi="Times New Roman" w:cs="Times New Roman"/>
                <w:color w:val="000000"/>
                <w:sz w:val="24"/>
                <w:szCs w:val="24"/>
                <w:lang w:eastAsia="ru-RU"/>
              </w:rPr>
              <w:t xml:space="preserve"> / </w:t>
            </w:r>
            <w:r>
              <w:rPr>
                <w:rFonts w:ascii="Times New Roman" w:eastAsia="Calibri" w:hAnsi="Times New Roman" w:cs="Times New Roman"/>
                <w:color w:val="000000"/>
                <w:sz w:val="24"/>
                <w:szCs w:val="24"/>
                <w:lang w:eastAsia="ru-RU"/>
              </w:rPr>
              <w:t>2020</w:t>
            </w:r>
          </w:p>
        </w:tc>
      </w:tr>
      <w:tr w:rsidR="00206FF9" w:rsidRPr="007F16E8" w:rsidTr="006C207E">
        <w:trPr>
          <w:trHeight w:val="510"/>
        </w:trPr>
        <w:tc>
          <w:tcPr>
            <w:tcW w:w="1642" w:type="pct"/>
            <w:tcBorders>
              <w:top w:val="nil"/>
              <w:left w:val="single" w:sz="4" w:space="0" w:color="auto"/>
              <w:bottom w:val="single" w:sz="4" w:space="0" w:color="auto"/>
              <w:right w:val="single" w:sz="4" w:space="0" w:color="auto"/>
            </w:tcBorders>
            <w:shd w:val="clear" w:color="auto" w:fill="auto"/>
            <w:hideMark/>
          </w:tcPr>
          <w:p w:rsidR="00206FF9" w:rsidRPr="007F16E8" w:rsidRDefault="00206FF9" w:rsidP="007B4884">
            <w:pPr>
              <w:spacing w:after="0" w:line="240" w:lineRule="auto"/>
              <w:rPr>
                <w:rFonts w:ascii="Times New Roman" w:eastAsia="Times New Roman" w:hAnsi="Times New Roman" w:cs="Times New Roman"/>
                <w:color w:val="000000"/>
                <w:sz w:val="24"/>
                <w:szCs w:val="24"/>
              </w:rPr>
            </w:pPr>
            <w:r w:rsidRPr="007F16E8">
              <w:rPr>
                <w:rFonts w:ascii="Times New Roman" w:eastAsia="Times New Roman" w:hAnsi="Times New Roman" w:cs="Times New Roman"/>
                <w:color w:val="000000"/>
                <w:sz w:val="24"/>
                <w:szCs w:val="24"/>
              </w:rPr>
              <w:t xml:space="preserve">Капитал предприятия (итого по балансу стр. 700), тыс. </w:t>
            </w:r>
            <w:proofErr w:type="spellStart"/>
            <w:r w:rsidRPr="007F16E8">
              <w:rPr>
                <w:rFonts w:ascii="Times New Roman" w:eastAsia="Times New Roman" w:hAnsi="Times New Roman" w:cs="Times New Roman"/>
                <w:color w:val="000000"/>
                <w:sz w:val="24"/>
                <w:szCs w:val="24"/>
              </w:rPr>
              <w:lastRenderedPageBreak/>
              <w:t>р</w:t>
            </w:r>
            <w:r>
              <w:rPr>
                <w:rFonts w:ascii="Times New Roman" w:eastAsia="Times New Roman" w:hAnsi="Times New Roman" w:cs="Times New Roman"/>
                <w:color w:val="000000"/>
                <w:sz w:val="24"/>
                <w:szCs w:val="24"/>
              </w:rPr>
              <w:t>уб</w:t>
            </w:r>
            <w:proofErr w:type="spellEnd"/>
            <w:r>
              <w:rPr>
                <w:rFonts w:ascii="Times New Roman" w:eastAsia="Times New Roman" w:hAnsi="Times New Roman" w:cs="Times New Roman"/>
                <w:color w:val="000000"/>
                <w:sz w:val="24"/>
                <w:szCs w:val="24"/>
              </w:rPr>
              <w:t>,</w:t>
            </w:r>
          </w:p>
        </w:tc>
        <w:tc>
          <w:tcPr>
            <w:tcW w:w="821" w:type="pct"/>
            <w:tcBorders>
              <w:top w:val="nil"/>
              <w:left w:val="nil"/>
              <w:bottom w:val="single" w:sz="4" w:space="0" w:color="auto"/>
              <w:right w:val="single" w:sz="4" w:space="0" w:color="auto"/>
            </w:tcBorders>
            <w:shd w:val="clear" w:color="auto" w:fill="auto"/>
            <w:noWrap/>
            <w:vAlign w:val="center"/>
            <w:hideMark/>
          </w:tcPr>
          <w:p w:rsidR="00206FF9" w:rsidRPr="007F16E8" w:rsidRDefault="00206FF9" w:rsidP="007B4884">
            <w:pPr>
              <w:spacing w:after="0" w:line="240" w:lineRule="auto"/>
              <w:jc w:val="center"/>
              <w:rPr>
                <w:rFonts w:ascii="Times New Roman" w:hAnsi="Times New Roman" w:cs="Times New Roman"/>
                <w:sz w:val="24"/>
                <w:szCs w:val="24"/>
              </w:rPr>
            </w:pPr>
            <w:r w:rsidRPr="007F16E8">
              <w:rPr>
                <w:rFonts w:ascii="Times New Roman" w:hAnsi="Times New Roman" w:cs="Times New Roman"/>
                <w:sz w:val="24"/>
                <w:szCs w:val="24"/>
              </w:rPr>
              <w:lastRenderedPageBreak/>
              <w:t>4742</w:t>
            </w:r>
          </w:p>
        </w:tc>
        <w:tc>
          <w:tcPr>
            <w:tcW w:w="733" w:type="pct"/>
            <w:tcBorders>
              <w:top w:val="nil"/>
              <w:left w:val="nil"/>
              <w:bottom w:val="single" w:sz="4" w:space="0" w:color="auto"/>
              <w:right w:val="single" w:sz="4" w:space="0" w:color="auto"/>
            </w:tcBorders>
            <w:shd w:val="clear" w:color="auto" w:fill="auto"/>
            <w:noWrap/>
            <w:vAlign w:val="center"/>
            <w:hideMark/>
          </w:tcPr>
          <w:p w:rsidR="00206FF9" w:rsidRPr="007F16E8" w:rsidRDefault="00206FF9" w:rsidP="007B4884">
            <w:pPr>
              <w:spacing w:after="0" w:line="240" w:lineRule="auto"/>
              <w:jc w:val="center"/>
              <w:rPr>
                <w:rFonts w:ascii="Times New Roman" w:hAnsi="Times New Roman" w:cs="Times New Roman"/>
                <w:sz w:val="24"/>
                <w:szCs w:val="24"/>
              </w:rPr>
            </w:pPr>
            <w:r w:rsidRPr="007F16E8">
              <w:rPr>
                <w:rFonts w:ascii="Times New Roman" w:hAnsi="Times New Roman" w:cs="Times New Roman"/>
                <w:sz w:val="24"/>
                <w:szCs w:val="24"/>
              </w:rPr>
              <w:t>6449</w:t>
            </w:r>
          </w:p>
        </w:tc>
        <w:tc>
          <w:tcPr>
            <w:tcW w:w="684" w:type="pct"/>
            <w:gridSpan w:val="2"/>
            <w:tcBorders>
              <w:top w:val="nil"/>
              <w:left w:val="nil"/>
              <w:bottom w:val="single" w:sz="4" w:space="0" w:color="auto"/>
              <w:right w:val="single" w:sz="4" w:space="0" w:color="auto"/>
            </w:tcBorders>
            <w:shd w:val="clear" w:color="auto" w:fill="auto"/>
            <w:noWrap/>
            <w:vAlign w:val="center"/>
            <w:hideMark/>
          </w:tcPr>
          <w:p w:rsidR="00206FF9" w:rsidRPr="007F16E8" w:rsidRDefault="00206FF9" w:rsidP="007B4884">
            <w:pPr>
              <w:spacing w:after="0" w:line="240" w:lineRule="auto"/>
              <w:jc w:val="center"/>
              <w:rPr>
                <w:rFonts w:ascii="Times New Roman" w:hAnsi="Times New Roman" w:cs="Times New Roman"/>
                <w:sz w:val="24"/>
                <w:szCs w:val="24"/>
              </w:rPr>
            </w:pPr>
            <w:r w:rsidRPr="007F16E8">
              <w:rPr>
                <w:rFonts w:ascii="Times New Roman" w:hAnsi="Times New Roman" w:cs="Times New Roman"/>
                <w:sz w:val="24"/>
                <w:szCs w:val="24"/>
              </w:rPr>
              <w:t>14998</w:t>
            </w:r>
          </w:p>
        </w:tc>
        <w:tc>
          <w:tcPr>
            <w:tcW w:w="597" w:type="pct"/>
            <w:tcBorders>
              <w:top w:val="nil"/>
              <w:left w:val="nil"/>
              <w:bottom w:val="single" w:sz="4" w:space="0" w:color="auto"/>
              <w:right w:val="single" w:sz="4" w:space="0" w:color="auto"/>
            </w:tcBorders>
            <w:vAlign w:val="center"/>
          </w:tcPr>
          <w:p w:rsidR="00206FF9" w:rsidRPr="007F16E8"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7F16E8">
              <w:rPr>
                <w:rFonts w:ascii="Times New Roman" w:eastAsia="Times New Roman" w:hAnsi="Times New Roman" w:cs="Times New Roman"/>
                <w:color w:val="000000"/>
                <w:sz w:val="24"/>
                <w:szCs w:val="24"/>
                <w:lang w:eastAsia="ru-RU"/>
              </w:rPr>
              <w:t>2382</w:t>
            </w:r>
          </w:p>
        </w:tc>
        <w:tc>
          <w:tcPr>
            <w:tcW w:w="523" w:type="pct"/>
            <w:tcBorders>
              <w:top w:val="nil"/>
              <w:left w:val="nil"/>
              <w:bottom w:val="single" w:sz="4" w:space="0" w:color="auto"/>
              <w:right w:val="single" w:sz="4" w:space="0" w:color="auto"/>
            </w:tcBorders>
            <w:vAlign w:val="center"/>
          </w:tcPr>
          <w:p w:rsidR="00206FF9" w:rsidRPr="007F16E8"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7F16E8">
              <w:rPr>
                <w:rFonts w:ascii="Times New Roman" w:eastAsia="Times New Roman" w:hAnsi="Times New Roman" w:cs="Times New Roman"/>
                <w:color w:val="000000"/>
                <w:sz w:val="24"/>
                <w:szCs w:val="24"/>
                <w:lang w:eastAsia="ru-RU"/>
              </w:rPr>
              <w:t>-60</w:t>
            </w:r>
          </w:p>
        </w:tc>
      </w:tr>
      <w:tr w:rsidR="00206FF9" w:rsidRPr="007F16E8" w:rsidTr="006C207E">
        <w:trPr>
          <w:trHeight w:val="230"/>
        </w:trPr>
        <w:tc>
          <w:tcPr>
            <w:tcW w:w="1642" w:type="pct"/>
            <w:tcBorders>
              <w:top w:val="nil"/>
              <w:left w:val="single" w:sz="4" w:space="0" w:color="auto"/>
              <w:bottom w:val="single" w:sz="4" w:space="0" w:color="auto"/>
              <w:right w:val="single" w:sz="4" w:space="0" w:color="auto"/>
            </w:tcBorders>
            <w:shd w:val="clear" w:color="auto" w:fill="auto"/>
            <w:hideMark/>
          </w:tcPr>
          <w:p w:rsidR="00206FF9" w:rsidRPr="007F16E8" w:rsidRDefault="00206FF9" w:rsidP="007B4884">
            <w:pPr>
              <w:spacing w:after="0" w:line="240" w:lineRule="auto"/>
              <w:rPr>
                <w:rFonts w:ascii="Times New Roman" w:eastAsia="Times New Roman" w:hAnsi="Times New Roman" w:cs="Times New Roman"/>
                <w:color w:val="000000"/>
                <w:sz w:val="24"/>
                <w:szCs w:val="24"/>
              </w:rPr>
            </w:pPr>
            <w:r w:rsidRPr="007F16E8">
              <w:rPr>
                <w:rFonts w:ascii="Times New Roman" w:eastAsia="Times New Roman" w:hAnsi="Times New Roman" w:cs="Times New Roman"/>
                <w:color w:val="000000"/>
                <w:sz w:val="24"/>
                <w:szCs w:val="24"/>
              </w:rPr>
              <w:lastRenderedPageBreak/>
              <w:t>Заемный капитал, тыс. р</w:t>
            </w:r>
            <w:r>
              <w:rPr>
                <w:rFonts w:ascii="Times New Roman" w:eastAsia="Times New Roman" w:hAnsi="Times New Roman" w:cs="Times New Roman"/>
                <w:color w:val="000000"/>
                <w:sz w:val="24"/>
                <w:szCs w:val="24"/>
              </w:rPr>
              <w:t>уб.</w:t>
            </w:r>
          </w:p>
        </w:tc>
        <w:tc>
          <w:tcPr>
            <w:tcW w:w="821" w:type="pct"/>
            <w:tcBorders>
              <w:top w:val="nil"/>
              <w:left w:val="nil"/>
              <w:bottom w:val="single" w:sz="4" w:space="0" w:color="auto"/>
              <w:right w:val="single" w:sz="4" w:space="0" w:color="auto"/>
            </w:tcBorders>
            <w:shd w:val="clear" w:color="auto" w:fill="auto"/>
            <w:noWrap/>
            <w:vAlign w:val="center"/>
            <w:hideMark/>
          </w:tcPr>
          <w:p w:rsidR="00206FF9" w:rsidRPr="007F16E8" w:rsidRDefault="00206FF9" w:rsidP="007B4884">
            <w:pPr>
              <w:spacing w:after="0"/>
              <w:jc w:val="center"/>
              <w:rPr>
                <w:rFonts w:ascii="Times New Roman" w:hAnsi="Times New Roman" w:cs="Times New Roman"/>
                <w:sz w:val="24"/>
                <w:szCs w:val="24"/>
              </w:rPr>
            </w:pPr>
            <w:r w:rsidRPr="007F16E8">
              <w:rPr>
                <w:rFonts w:ascii="Times New Roman" w:hAnsi="Times New Roman" w:cs="Times New Roman"/>
                <w:sz w:val="24"/>
                <w:szCs w:val="24"/>
              </w:rPr>
              <w:t>16067</w:t>
            </w:r>
          </w:p>
        </w:tc>
        <w:tc>
          <w:tcPr>
            <w:tcW w:w="733" w:type="pct"/>
            <w:tcBorders>
              <w:top w:val="nil"/>
              <w:left w:val="nil"/>
              <w:bottom w:val="single" w:sz="4" w:space="0" w:color="auto"/>
              <w:right w:val="single" w:sz="4" w:space="0" w:color="auto"/>
            </w:tcBorders>
            <w:shd w:val="clear" w:color="auto" w:fill="auto"/>
            <w:noWrap/>
            <w:vAlign w:val="center"/>
            <w:hideMark/>
          </w:tcPr>
          <w:p w:rsidR="00206FF9" w:rsidRPr="007F16E8" w:rsidRDefault="00206FF9" w:rsidP="007B4884">
            <w:pPr>
              <w:spacing w:after="0"/>
              <w:jc w:val="center"/>
              <w:rPr>
                <w:rFonts w:ascii="Times New Roman" w:hAnsi="Times New Roman" w:cs="Times New Roman"/>
                <w:sz w:val="24"/>
                <w:szCs w:val="24"/>
              </w:rPr>
            </w:pPr>
            <w:r w:rsidRPr="007F16E8">
              <w:rPr>
                <w:rFonts w:ascii="Times New Roman" w:hAnsi="Times New Roman" w:cs="Times New Roman"/>
                <w:sz w:val="24"/>
                <w:szCs w:val="24"/>
              </w:rPr>
              <w:t>17745</w:t>
            </w:r>
          </w:p>
        </w:tc>
        <w:tc>
          <w:tcPr>
            <w:tcW w:w="684" w:type="pct"/>
            <w:gridSpan w:val="2"/>
            <w:tcBorders>
              <w:top w:val="nil"/>
              <w:left w:val="nil"/>
              <w:bottom w:val="single" w:sz="4" w:space="0" w:color="auto"/>
              <w:right w:val="single" w:sz="4" w:space="0" w:color="auto"/>
            </w:tcBorders>
            <w:shd w:val="clear" w:color="auto" w:fill="auto"/>
            <w:noWrap/>
            <w:vAlign w:val="center"/>
            <w:hideMark/>
          </w:tcPr>
          <w:p w:rsidR="00206FF9" w:rsidRPr="007F16E8" w:rsidRDefault="00206FF9" w:rsidP="007B4884">
            <w:pPr>
              <w:spacing w:after="0"/>
              <w:jc w:val="center"/>
              <w:rPr>
                <w:rFonts w:ascii="Times New Roman" w:hAnsi="Times New Roman" w:cs="Times New Roman"/>
                <w:sz w:val="24"/>
                <w:szCs w:val="24"/>
              </w:rPr>
            </w:pPr>
            <w:r w:rsidRPr="007F16E8">
              <w:rPr>
                <w:rFonts w:ascii="Times New Roman" w:hAnsi="Times New Roman" w:cs="Times New Roman"/>
                <w:sz w:val="24"/>
                <w:szCs w:val="24"/>
              </w:rPr>
              <w:t>32436</w:t>
            </w:r>
          </w:p>
        </w:tc>
        <w:tc>
          <w:tcPr>
            <w:tcW w:w="597" w:type="pct"/>
            <w:tcBorders>
              <w:top w:val="nil"/>
              <w:left w:val="nil"/>
              <w:bottom w:val="single" w:sz="4" w:space="0" w:color="auto"/>
              <w:right w:val="single" w:sz="4" w:space="0" w:color="auto"/>
            </w:tcBorders>
            <w:vAlign w:val="center"/>
          </w:tcPr>
          <w:p w:rsidR="00206FF9" w:rsidRPr="007F16E8" w:rsidRDefault="00206FF9" w:rsidP="007B4884">
            <w:pPr>
              <w:spacing w:after="0"/>
              <w:jc w:val="center"/>
              <w:rPr>
                <w:rFonts w:ascii="Times New Roman" w:hAnsi="Times New Roman" w:cs="Times New Roman"/>
                <w:sz w:val="24"/>
                <w:szCs w:val="24"/>
              </w:rPr>
            </w:pPr>
            <w:r w:rsidRPr="007F16E8">
              <w:rPr>
                <w:rFonts w:ascii="Times New Roman" w:hAnsi="Times New Roman" w:cs="Times New Roman"/>
                <w:sz w:val="24"/>
                <w:szCs w:val="24"/>
              </w:rPr>
              <w:t>16376</w:t>
            </w:r>
          </w:p>
        </w:tc>
        <w:tc>
          <w:tcPr>
            <w:tcW w:w="523" w:type="pct"/>
            <w:tcBorders>
              <w:top w:val="nil"/>
              <w:left w:val="nil"/>
              <w:bottom w:val="single" w:sz="4" w:space="0" w:color="auto"/>
              <w:right w:val="single" w:sz="4" w:space="0" w:color="auto"/>
            </w:tcBorders>
            <w:vAlign w:val="center"/>
          </w:tcPr>
          <w:p w:rsidR="00206FF9" w:rsidRPr="007F16E8" w:rsidRDefault="00206FF9" w:rsidP="007B4884">
            <w:pPr>
              <w:spacing w:after="0"/>
              <w:jc w:val="center"/>
              <w:rPr>
                <w:rFonts w:ascii="Times New Roman" w:hAnsi="Times New Roman" w:cs="Times New Roman"/>
                <w:sz w:val="24"/>
                <w:szCs w:val="24"/>
              </w:rPr>
            </w:pPr>
            <w:r w:rsidRPr="007F16E8">
              <w:rPr>
                <w:rFonts w:ascii="Times New Roman" w:hAnsi="Times New Roman" w:cs="Times New Roman"/>
                <w:sz w:val="24"/>
                <w:szCs w:val="24"/>
              </w:rPr>
              <w:t>14691</w:t>
            </w:r>
          </w:p>
        </w:tc>
      </w:tr>
      <w:tr w:rsidR="00206FF9" w:rsidRPr="000622EE" w:rsidTr="006C207E">
        <w:trPr>
          <w:trHeight w:val="258"/>
        </w:trPr>
        <w:tc>
          <w:tcPr>
            <w:tcW w:w="1642" w:type="pct"/>
            <w:tcBorders>
              <w:top w:val="single" w:sz="4" w:space="0" w:color="auto"/>
              <w:left w:val="single" w:sz="4" w:space="0" w:color="auto"/>
              <w:bottom w:val="single" w:sz="4" w:space="0" w:color="auto"/>
              <w:right w:val="single" w:sz="4" w:space="0" w:color="auto"/>
            </w:tcBorders>
            <w:shd w:val="clear" w:color="auto" w:fill="auto"/>
          </w:tcPr>
          <w:p w:rsidR="00206FF9" w:rsidRPr="000622EE" w:rsidRDefault="00206FF9" w:rsidP="007B4884">
            <w:pPr>
              <w:spacing w:after="0" w:line="240" w:lineRule="auto"/>
              <w:rPr>
                <w:rFonts w:ascii="Times New Roman" w:hAnsi="Times New Roman" w:cs="Times New Roman"/>
                <w:sz w:val="24"/>
                <w:szCs w:val="24"/>
              </w:rPr>
            </w:pPr>
            <w:r w:rsidRPr="000622EE">
              <w:rPr>
                <w:rFonts w:ascii="Times New Roman" w:hAnsi="Times New Roman" w:cs="Times New Roman"/>
                <w:sz w:val="24"/>
                <w:szCs w:val="24"/>
              </w:rPr>
              <w:t>краткосрочный (стр.690)</w:t>
            </w:r>
          </w:p>
        </w:tc>
        <w:tc>
          <w:tcPr>
            <w:tcW w:w="821" w:type="pct"/>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4012</w:t>
            </w:r>
          </w:p>
        </w:tc>
        <w:tc>
          <w:tcPr>
            <w:tcW w:w="746" w:type="pct"/>
            <w:gridSpan w:val="2"/>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2626</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11237</w:t>
            </w:r>
          </w:p>
        </w:tc>
        <w:tc>
          <w:tcPr>
            <w:tcW w:w="597" w:type="pct"/>
            <w:tcBorders>
              <w:top w:val="single" w:sz="4" w:space="0" w:color="auto"/>
              <w:left w:val="nil"/>
              <w:bottom w:val="single" w:sz="4" w:space="0" w:color="auto"/>
              <w:right w:val="single" w:sz="4" w:space="0" w:color="auto"/>
            </w:tcBorders>
            <w:vAlign w:val="center"/>
          </w:tcPr>
          <w:p w:rsidR="00206FF9" w:rsidRPr="001C16F5" w:rsidRDefault="00206FF9" w:rsidP="007B4884">
            <w:pPr>
              <w:spacing w:after="0"/>
              <w:jc w:val="center"/>
              <w:rPr>
                <w:rFonts w:ascii="Times New Roman" w:hAnsi="Times New Roman" w:cs="Times New Roman"/>
                <w:sz w:val="24"/>
                <w:szCs w:val="24"/>
              </w:rPr>
            </w:pPr>
            <w:r w:rsidRPr="001C16F5">
              <w:rPr>
                <w:rFonts w:ascii="Times New Roman" w:hAnsi="Times New Roman" w:cs="Times New Roman"/>
                <w:sz w:val="24"/>
                <w:szCs w:val="24"/>
              </w:rPr>
              <w:t>7225</w:t>
            </w:r>
          </w:p>
        </w:tc>
        <w:tc>
          <w:tcPr>
            <w:tcW w:w="523" w:type="pct"/>
            <w:tcBorders>
              <w:top w:val="single" w:sz="4" w:space="0" w:color="auto"/>
              <w:left w:val="nil"/>
              <w:bottom w:val="single" w:sz="4" w:space="0" w:color="auto"/>
              <w:right w:val="single" w:sz="4" w:space="0" w:color="auto"/>
            </w:tcBorders>
            <w:vAlign w:val="center"/>
          </w:tcPr>
          <w:p w:rsidR="00206FF9" w:rsidRPr="001C16F5" w:rsidRDefault="00206FF9" w:rsidP="007B4884">
            <w:pPr>
              <w:spacing w:after="0"/>
              <w:jc w:val="center"/>
              <w:rPr>
                <w:rFonts w:ascii="Times New Roman" w:hAnsi="Times New Roman" w:cs="Times New Roman"/>
                <w:sz w:val="24"/>
                <w:szCs w:val="24"/>
              </w:rPr>
            </w:pPr>
            <w:r w:rsidRPr="001C16F5">
              <w:rPr>
                <w:rFonts w:ascii="Times New Roman" w:hAnsi="Times New Roman" w:cs="Times New Roman"/>
                <w:sz w:val="24"/>
                <w:szCs w:val="24"/>
              </w:rPr>
              <w:t>8611</w:t>
            </w:r>
          </w:p>
        </w:tc>
      </w:tr>
      <w:tr w:rsidR="00206FF9" w:rsidRPr="000622EE" w:rsidTr="006C207E">
        <w:trPr>
          <w:trHeight w:val="258"/>
        </w:trPr>
        <w:tc>
          <w:tcPr>
            <w:tcW w:w="1642" w:type="pct"/>
            <w:tcBorders>
              <w:top w:val="single" w:sz="4" w:space="0" w:color="auto"/>
              <w:left w:val="single" w:sz="4" w:space="0" w:color="auto"/>
              <w:bottom w:val="single" w:sz="4" w:space="0" w:color="auto"/>
              <w:right w:val="single" w:sz="4" w:space="0" w:color="auto"/>
            </w:tcBorders>
            <w:shd w:val="clear" w:color="auto" w:fill="auto"/>
          </w:tcPr>
          <w:p w:rsidR="00206FF9" w:rsidRPr="000622EE" w:rsidRDefault="00206FF9" w:rsidP="007B4884">
            <w:pPr>
              <w:spacing w:after="0" w:line="240" w:lineRule="auto"/>
              <w:rPr>
                <w:rFonts w:ascii="Times New Roman" w:hAnsi="Times New Roman" w:cs="Times New Roman"/>
                <w:sz w:val="24"/>
                <w:szCs w:val="24"/>
              </w:rPr>
            </w:pPr>
            <w:r w:rsidRPr="000622EE">
              <w:rPr>
                <w:rFonts w:ascii="Times New Roman" w:hAnsi="Times New Roman" w:cs="Times New Roman"/>
                <w:sz w:val="24"/>
                <w:szCs w:val="24"/>
              </w:rPr>
              <w:t>долгосрочный (стр. 590)</w:t>
            </w:r>
          </w:p>
        </w:tc>
        <w:tc>
          <w:tcPr>
            <w:tcW w:w="821" w:type="pct"/>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448</w:t>
            </w:r>
          </w:p>
        </w:tc>
        <w:tc>
          <w:tcPr>
            <w:tcW w:w="746" w:type="pct"/>
            <w:gridSpan w:val="2"/>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405</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398</w:t>
            </w:r>
          </w:p>
        </w:tc>
        <w:tc>
          <w:tcPr>
            <w:tcW w:w="597" w:type="pct"/>
            <w:tcBorders>
              <w:top w:val="single" w:sz="4" w:space="0" w:color="auto"/>
              <w:left w:val="nil"/>
              <w:bottom w:val="single" w:sz="4" w:space="0" w:color="auto"/>
              <w:right w:val="single" w:sz="4" w:space="0" w:color="auto"/>
            </w:tcBorders>
            <w:vAlign w:val="center"/>
          </w:tcPr>
          <w:p w:rsidR="00206FF9" w:rsidRPr="001C16F5" w:rsidRDefault="00206FF9" w:rsidP="007B4884">
            <w:pPr>
              <w:spacing w:after="0"/>
              <w:jc w:val="center"/>
              <w:rPr>
                <w:rFonts w:ascii="Times New Roman" w:hAnsi="Times New Roman" w:cs="Times New Roman"/>
                <w:sz w:val="24"/>
                <w:szCs w:val="24"/>
              </w:rPr>
            </w:pPr>
            <w:r w:rsidRPr="001C16F5">
              <w:rPr>
                <w:rFonts w:ascii="Times New Roman" w:hAnsi="Times New Roman" w:cs="Times New Roman"/>
                <w:sz w:val="24"/>
                <w:szCs w:val="24"/>
              </w:rPr>
              <w:t>-50</w:t>
            </w:r>
          </w:p>
        </w:tc>
        <w:tc>
          <w:tcPr>
            <w:tcW w:w="523" w:type="pct"/>
            <w:tcBorders>
              <w:top w:val="single" w:sz="4" w:space="0" w:color="auto"/>
              <w:left w:val="nil"/>
              <w:bottom w:val="single" w:sz="4" w:space="0" w:color="auto"/>
              <w:right w:val="single" w:sz="4" w:space="0" w:color="auto"/>
            </w:tcBorders>
            <w:vAlign w:val="center"/>
          </w:tcPr>
          <w:p w:rsidR="00206FF9" w:rsidRPr="001C16F5" w:rsidRDefault="00206FF9" w:rsidP="007B4884">
            <w:pPr>
              <w:spacing w:after="0"/>
              <w:jc w:val="center"/>
              <w:rPr>
                <w:rFonts w:ascii="Times New Roman" w:hAnsi="Times New Roman" w:cs="Times New Roman"/>
                <w:sz w:val="24"/>
                <w:szCs w:val="24"/>
              </w:rPr>
            </w:pPr>
            <w:r w:rsidRPr="001C16F5">
              <w:rPr>
                <w:rFonts w:ascii="Times New Roman" w:hAnsi="Times New Roman" w:cs="Times New Roman"/>
                <w:sz w:val="24"/>
                <w:szCs w:val="24"/>
              </w:rPr>
              <w:t>-7</w:t>
            </w:r>
          </w:p>
        </w:tc>
      </w:tr>
      <w:tr w:rsidR="00206FF9" w:rsidRPr="000622EE" w:rsidTr="006C207E">
        <w:trPr>
          <w:trHeight w:val="258"/>
        </w:trPr>
        <w:tc>
          <w:tcPr>
            <w:tcW w:w="1642" w:type="pct"/>
            <w:tcBorders>
              <w:top w:val="single" w:sz="4" w:space="0" w:color="auto"/>
              <w:left w:val="single" w:sz="4" w:space="0" w:color="auto"/>
              <w:bottom w:val="single" w:sz="4" w:space="0" w:color="auto"/>
              <w:right w:val="single" w:sz="4" w:space="0" w:color="auto"/>
            </w:tcBorders>
            <w:shd w:val="clear" w:color="auto" w:fill="auto"/>
          </w:tcPr>
          <w:p w:rsidR="00206FF9" w:rsidRPr="000622EE" w:rsidRDefault="00206FF9" w:rsidP="007B4884">
            <w:pPr>
              <w:spacing w:after="0" w:line="240" w:lineRule="auto"/>
              <w:rPr>
                <w:rFonts w:ascii="Times New Roman" w:hAnsi="Times New Roman" w:cs="Times New Roman"/>
                <w:sz w:val="24"/>
                <w:szCs w:val="24"/>
              </w:rPr>
            </w:pPr>
            <w:r w:rsidRPr="000622EE">
              <w:rPr>
                <w:rFonts w:ascii="Times New Roman" w:hAnsi="Times New Roman" w:cs="Times New Roman"/>
                <w:sz w:val="24"/>
                <w:szCs w:val="24"/>
              </w:rPr>
              <w:t xml:space="preserve">Собственный капитал, </w:t>
            </w:r>
            <w:r w:rsidRPr="007F16E8">
              <w:rPr>
                <w:rFonts w:ascii="Times New Roman" w:eastAsia="Times New Roman" w:hAnsi="Times New Roman" w:cs="Times New Roman"/>
                <w:color w:val="000000"/>
                <w:sz w:val="24"/>
                <w:szCs w:val="24"/>
              </w:rPr>
              <w:t>тыс. р</w:t>
            </w:r>
            <w:r>
              <w:rPr>
                <w:rFonts w:ascii="Times New Roman" w:eastAsia="Times New Roman" w:hAnsi="Times New Roman" w:cs="Times New Roman"/>
                <w:color w:val="000000"/>
                <w:sz w:val="24"/>
                <w:szCs w:val="24"/>
              </w:rPr>
              <w:t>уб.</w:t>
            </w:r>
            <w:r w:rsidRPr="000622EE">
              <w:rPr>
                <w:rFonts w:ascii="Times New Roman" w:hAnsi="Times New Roman" w:cs="Times New Roman"/>
                <w:sz w:val="24"/>
                <w:szCs w:val="24"/>
              </w:rPr>
              <w:t xml:space="preserve"> (стр. 490)</w:t>
            </w:r>
          </w:p>
        </w:tc>
        <w:tc>
          <w:tcPr>
            <w:tcW w:w="821" w:type="pct"/>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3533</w:t>
            </w:r>
          </w:p>
        </w:tc>
        <w:tc>
          <w:tcPr>
            <w:tcW w:w="746" w:type="pct"/>
            <w:gridSpan w:val="2"/>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3823</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3761</w:t>
            </w:r>
          </w:p>
        </w:tc>
        <w:tc>
          <w:tcPr>
            <w:tcW w:w="597" w:type="pct"/>
            <w:tcBorders>
              <w:top w:val="single" w:sz="4" w:space="0" w:color="auto"/>
              <w:left w:val="nil"/>
              <w:bottom w:val="single" w:sz="4" w:space="0" w:color="auto"/>
              <w:right w:val="single" w:sz="4" w:space="0" w:color="auto"/>
            </w:tcBorders>
            <w:vAlign w:val="center"/>
          </w:tcPr>
          <w:p w:rsidR="00206FF9" w:rsidRPr="001C16F5" w:rsidRDefault="00206FF9" w:rsidP="007B4884">
            <w:pPr>
              <w:spacing w:after="0"/>
              <w:jc w:val="center"/>
              <w:rPr>
                <w:rFonts w:ascii="Times New Roman" w:hAnsi="Times New Roman" w:cs="Times New Roman"/>
                <w:sz w:val="24"/>
                <w:szCs w:val="24"/>
              </w:rPr>
            </w:pPr>
            <w:r w:rsidRPr="001C16F5">
              <w:rPr>
                <w:rFonts w:ascii="Times New Roman" w:hAnsi="Times New Roman" w:cs="Times New Roman"/>
                <w:sz w:val="24"/>
                <w:szCs w:val="24"/>
              </w:rPr>
              <w:t>228</w:t>
            </w:r>
          </w:p>
        </w:tc>
        <w:tc>
          <w:tcPr>
            <w:tcW w:w="523" w:type="pct"/>
            <w:tcBorders>
              <w:top w:val="single" w:sz="4" w:space="0" w:color="auto"/>
              <w:left w:val="nil"/>
              <w:bottom w:val="single" w:sz="4" w:space="0" w:color="auto"/>
              <w:right w:val="single" w:sz="4" w:space="0" w:color="auto"/>
            </w:tcBorders>
            <w:vAlign w:val="center"/>
          </w:tcPr>
          <w:p w:rsidR="00206FF9" w:rsidRPr="001C16F5" w:rsidRDefault="00206FF9" w:rsidP="007B4884">
            <w:pPr>
              <w:spacing w:after="0"/>
              <w:jc w:val="center"/>
              <w:rPr>
                <w:rFonts w:ascii="Times New Roman" w:hAnsi="Times New Roman" w:cs="Times New Roman"/>
                <w:sz w:val="24"/>
                <w:szCs w:val="24"/>
              </w:rPr>
            </w:pPr>
            <w:r w:rsidRPr="001C16F5">
              <w:rPr>
                <w:rFonts w:ascii="Times New Roman" w:hAnsi="Times New Roman" w:cs="Times New Roman"/>
                <w:sz w:val="24"/>
                <w:szCs w:val="24"/>
              </w:rPr>
              <w:t>-62</w:t>
            </w:r>
          </w:p>
        </w:tc>
      </w:tr>
      <w:tr w:rsidR="00206FF9" w:rsidRPr="000622EE" w:rsidTr="006C207E">
        <w:trPr>
          <w:trHeight w:val="258"/>
        </w:trPr>
        <w:tc>
          <w:tcPr>
            <w:tcW w:w="1642" w:type="pct"/>
            <w:tcBorders>
              <w:top w:val="single" w:sz="4" w:space="0" w:color="auto"/>
              <w:left w:val="single" w:sz="4" w:space="0" w:color="auto"/>
              <w:right w:val="single" w:sz="4" w:space="0" w:color="auto"/>
            </w:tcBorders>
            <w:shd w:val="clear" w:color="auto" w:fill="auto"/>
          </w:tcPr>
          <w:p w:rsidR="00206FF9" w:rsidRPr="000622EE" w:rsidRDefault="00206FF9" w:rsidP="007B4884">
            <w:pPr>
              <w:spacing w:after="0" w:line="240" w:lineRule="auto"/>
              <w:rPr>
                <w:rFonts w:ascii="Times New Roman" w:hAnsi="Times New Roman" w:cs="Times New Roman"/>
                <w:sz w:val="24"/>
                <w:szCs w:val="24"/>
              </w:rPr>
            </w:pPr>
            <w:r w:rsidRPr="000622EE">
              <w:rPr>
                <w:rFonts w:ascii="Times New Roman" w:hAnsi="Times New Roman" w:cs="Times New Roman"/>
                <w:sz w:val="24"/>
                <w:szCs w:val="24"/>
              </w:rPr>
              <w:t xml:space="preserve">Краткосрочные активы, </w:t>
            </w:r>
            <w:r w:rsidRPr="007F16E8">
              <w:rPr>
                <w:rFonts w:ascii="Times New Roman" w:eastAsia="Times New Roman" w:hAnsi="Times New Roman" w:cs="Times New Roman"/>
                <w:color w:val="000000"/>
                <w:sz w:val="24"/>
                <w:szCs w:val="24"/>
              </w:rPr>
              <w:t>тыс. р</w:t>
            </w:r>
            <w:r>
              <w:rPr>
                <w:rFonts w:ascii="Times New Roman" w:eastAsia="Times New Roman" w:hAnsi="Times New Roman" w:cs="Times New Roman"/>
                <w:color w:val="000000"/>
                <w:sz w:val="24"/>
                <w:szCs w:val="24"/>
              </w:rPr>
              <w:t>уб.</w:t>
            </w:r>
            <w:r w:rsidRPr="000622EE">
              <w:rPr>
                <w:rFonts w:ascii="Times New Roman" w:hAnsi="Times New Roman" w:cs="Times New Roman"/>
                <w:sz w:val="24"/>
                <w:szCs w:val="24"/>
              </w:rPr>
              <w:t xml:space="preserve"> (стр. 290)</w:t>
            </w:r>
          </w:p>
        </w:tc>
        <w:tc>
          <w:tcPr>
            <w:tcW w:w="821" w:type="pct"/>
            <w:tcBorders>
              <w:top w:val="single" w:sz="4" w:space="0" w:color="auto"/>
              <w:left w:val="nil"/>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4541</w:t>
            </w:r>
          </w:p>
        </w:tc>
        <w:tc>
          <w:tcPr>
            <w:tcW w:w="746" w:type="pct"/>
            <w:gridSpan w:val="2"/>
            <w:tcBorders>
              <w:top w:val="single" w:sz="4" w:space="0" w:color="auto"/>
              <w:left w:val="nil"/>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7068</w:t>
            </w:r>
          </w:p>
        </w:tc>
        <w:tc>
          <w:tcPr>
            <w:tcW w:w="671" w:type="pct"/>
            <w:tcBorders>
              <w:top w:val="single" w:sz="4" w:space="0" w:color="auto"/>
              <w:left w:val="nil"/>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13279</w:t>
            </w:r>
          </w:p>
        </w:tc>
        <w:tc>
          <w:tcPr>
            <w:tcW w:w="597" w:type="pct"/>
            <w:tcBorders>
              <w:top w:val="single" w:sz="4" w:space="0" w:color="auto"/>
              <w:left w:val="nil"/>
              <w:right w:val="single" w:sz="4" w:space="0" w:color="auto"/>
            </w:tcBorders>
            <w:vAlign w:val="center"/>
          </w:tcPr>
          <w:p w:rsidR="00206FF9" w:rsidRPr="001C16F5" w:rsidRDefault="00206FF9" w:rsidP="007B4884">
            <w:pPr>
              <w:spacing w:after="0"/>
              <w:jc w:val="center"/>
              <w:rPr>
                <w:rFonts w:ascii="Times New Roman" w:hAnsi="Times New Roman" w:cs="Times New Roman"/>
                <w:sz w:val="24"/>
                <w:szCs w:val="24"/>
              </w:rPr>
            </w:pPr>
            <w:r w:rsidRPr="001C16F5">
              <w:rPr>
                <w:rFonts w:ascii="Times New Roman" w:hAnsi="Times New Roman" w:cs="Times New Roman"/>
                <w:sz w:val="24"/>
                <w:szCs w:val="24"/>
              </w:rPr>
              <w:t>8738</w:t>
            </w:r>
          </w:p>
        </w:tc>
        <w:tc>
          <w:tcPr>
            <w:tcW w:w="523" w:type="pct"/>
            <w:tcBorders>
              <w:top w:val="single" w:sz="4" w:space="0" w:color="auto"/>
              <w:left w:val="nil"/>
              <w:right w:val="single" w:sz="4" w:space="0" w:color="auto"/>
            </w:tcBorders>
            <w:vAlign w:val="center"/>
          </w:tcPr>
          <w:p w:rsidR="00206FF9" w:rsidRPr="001C16F5" w:rsidRDefault="00206FF9" w:rsidP="007B4884">
            <w:pPr>
              <w:spacing w:after="0"/>
              <w:jc w:val="center"/>
              <w:rPr>
                <w:rFonts w:ascii="Times New Roman" w:hAnsi="Times New Roman" w:cs="Times New Roman"/>
                <w:sz w:val="24"/>
                <w:szCs w:val="24"/>
              </w:rPr>
            </w:pPr>
            <w:r w:rsidRPr="001C16F5">
              <w:rPr>
                <w:rFonts w:ascii="Times New Roman" w:hAnsi="Times New Roman" w:cs="Times New Roman"/>
                <w:sz w:val="24"/>
                <w:szCs w:val="24"/>
              </w:rPr>
              <w:t>6211</w:t>
            </w:r>
          </w:p>
        </w:tc>
      </w:tr>
      <w:tr w:rsidR="00206FF9" w:rsidRPr="001C16F5" w:rsidTr="006C207E">
        <w:trPr>
          <w:trHeight w:val="258"/>
        </w:trPr>
        <w:tc>
          <w:tcPr>
            <w:tcW w:w="1642" w:type="pct"/>
            <w:tcBorders>
              <w:top w:val="single" w:sz="4" w:space="0" w:color="auto"/>
              <w:left w:val="single" w:sz="4" w:space="0" w:color="auto"/>
              <w:right w:val="single" w:sz="4" w:space="0" w:color="auto"/>
            </w:tcBorders>
            <w:shd w:val="clear" w:color="auto" w:fill="auto"/>
          </w:tcPr>
          <w:p w:rsidR="00206FF9" w:rsidRPr="000622EE" w:rsidRDefault="00206FF9" w:rsidP="007B4884">
            <w:pPr>
              <w:spacing w:after="0" w:line="240" w:lineRule="auto"/>
              <w:rPr>
                <w:rFonts w:ascii="Times New Roman" w:hAnsi="Times New Roman" w:cs="Times New Roman"/>
                <w:sz w:val="24"/>
                <w:szCs w:val="24"/>
              </w:rPr>
            </w:pPr>
            <w:r w:rsidRPr="000622EE">
              <w:rPr>
                <w:rFonts w:ascii="Times New Roman" w:hAnsi="Times New Roman" w:cs="Times New Roman"/>
                <w:sz w:val="24"/>
                <w:szCs w:val="24"/>
              </w:rPr>
              <w:t>Долгосрочные активы, тыс. р. (стр. 190)</w:t>
            </w:r>
          </w:p>
        </w:tc>
        <w:tc>
          <w:tcPr>
            <w:tcW w:w="821" w:type="pct"/>
            <w:tcBorders>
              <w:top w:val="single" w:sz="4" w:space="0" w:color="auto"/>
              <w:left w:val="nil"/>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659</w:t>
            </w:r>
          </w:p>
        </w:tc>
        <w:tc>
          <w:tcPr>
            <w:tcW w:w="746" w:type="pct"/>
            <w:gridSpan w:val="2"/>
            <w:tcBorders>
              <w:top w:val="single" w:sz="4" w:space="0" w:color="auto"/>
              <w:left w:val="nil"/>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556</w:t>
            </w:r>
          </w:p>
        </w:tc>
        <w:tc>
          <w:tcPr>
            <w:tcW w:w="671" w:type="pct"/>
            <w:tcBorders>
              <w:top w:val="single" w:sz="4" w:space="0" w:color="auto"/>
              <w:left w:val="nil"/>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452</w:t>
            </w:r>
          </w:p>
        </w:tc>
        <w:tc>
          <w:tcPr>
            <w:tcW w:w="597" w:type="pct"/>
            <w:tcBorders>
              <w:top w:val="single" w:sz="4" w:space="0" w:color="auto"/>
              <w:left w:val="nil"/>
              <w:right w:val="single" w:sz="4" w:space="0" w:color="auto"/>
            </w:tcBorders>
            <w:vAlign w:val="center"/>
          </w:tcPr>
          <w:p w:rsidR="00206FF9" w:rsidRPr="001C16F5" w:rsidRDefault="00206FF9" w:rsidP="007B4884">
            <w:pPr>
              <w:spacing w:after="0"/>
              <w:jc w:val="center"/>
              <w:rPr>
                <w:rFonts w:ascii="Times New Roman" w:hAnsi="Times New Roman" w:cs="Times New Roman"/>
                <w:sz w:val="24"/>
                <w:szCs w:val="24"/>
              </w:rPr>
            </w:pPr>
            <w:r w:rsidRPr="001C16F5">
              <w:rPr>
                <w:rFonts w:ascii="Times New Roman" w:hAnsi="Times New Roman" w:cs="Times New Roman"/>
                <w:sz w:val="24"/>
                <w:szCs w:val="24"/>
              </w:rPr>
              <w:t>-207</w:t>
            </w:r>
          </w:p>
        </w:tc>
        <w:tc>
          <w:tcPr>
            <w:tcW w:w="523" w:type="pct"/>
            <w:tcBorders>
              <w:top w:val="single" w:sz="4" w:space="0" w:color="auto"/>
              <w:left w:val="nil"/>
              <w:right w:val="single" w:sz="4" w:space="0" w:color="auto"/>
            </w:tcBorders>
            <w:vAlign w:val="center"/>
          </w:tcPr>
          <w:p w:rsidR="00206FF9" w:rsidRPr="001C16F5" w:rsidRDefault="00206FF9" w:rsidP="007B4884">
            <w:pPr>
              <w:spacing w:after="0"/>
              <w:jc w:val="center"/>
              <w:rPr>
                <w:rFonts w:ascii="Times New Roman" w:hAnsi="Times New Roman" w:cs="Times New Roman"/>
                <w:sz w:val="24"/>
                <w:szCs w:val="24"/>
              </w:rPr>
            </w:pPr>
            <w:r w:rsidRPr="001C16F5">
              <w:rPr>
                <w:rFonts w:ascii="Times New Roman" w:hAnsi="Times New Roman" w:cs="Times New Roman"/>
                <w:sz w:val="24"/>
                <w:szCs w:val="24"/>
              </w:rPr>
              <w:t>-104</w:t>
            </w:r>
          </w:p>
        </w:tc>
      </w:tr>
      <w:tr w:rsidR="00206FF9" w:rsidRPr="001C16F5" w:rsidTr="006C207E">
        <w:trPr>
          <w:trHeight w:val="258"/>
        </w:trPr>
        <w:tc>
          <w:tcPr>
            <w:tcW w:w="1642" w:type="pct"/>
            <w:tcBorders>
              <w:top w:val="single" w:sz="4" w:space="0" w:color="auto"/>
              <w:left w:val="single" w:sz="4" w:space="0" w:color="auto"/>
              <w:right w:val="single" w:sz="4" w:space="0" w:color="auto"/>
            </w:tcBorders>
            <w:shd w:val="clear" w:color="auto" w:fill="auto"/>
          </w:tcPr>
          <w:p w:rsidR="00206FF9" w:rsidRPr="000622EE" w:rsidRDefault="00206FF9" w:rsidP="007B4884">
            <w:pPr>
              <w:spacing w:after="0" w:line="240" w:lineRule="auto"/>
              <w:rPr>
                <w:rFonts w:ascii="Times New Roman" w:hAnsi="Times New Roman" w:cs="Times New Roman"/>
                <w:sz w:val="24"/>
                <w:szCs w:val="24"/>
              </w:rPr>
            </w:pPr>
            <w:r w:rsidRPr="000622EE">
              <w:rPr>
                <w:rFonts w:ascii="Times New Roman" w:hAnsi="Times New Roman" w:cs="Times New Roman"/>
                <w:sz w:val="24"/>
                <w:szCs w:val="24"/>
              </w:rPr>
              <w:t>Собственные оборотные средства, тыс. р</w:t>
            </w:r>
            <w:r>
              <w:rPr>
                <w:rFonts w:ascii="Times New Roman" w:hAnsi="Times New Roman" w:cs="Times New Roman"/>
                <w:sz w:val="24"/>
                <w:szCs w:val="24"/>
              </w:rPr>
              <w:t>уб.</w:t>
            </w:r>
          </w:p>
        </w:tc>
        <w:tc>
          <w:tcPr>
            <w:tcW w:w="821" w:type="pct"/>
            <w:tcBorders>
              <w:top w:val="single" w:sz="4" w:space="0" w:color="auto"/>
              <w:left w:val="nil"/>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2874</w:t>
            </w:r>
          </w:p>
        </w:tc>
        <w:tc>
          <w:tcPr>
            <w:tcW w:w="746" w:type="pct"/>
            <w:gridSpan w:val="2"/>
            <w:tcBorders>
              <w:top w:val="single" w:sz="4" w:space="0" w:color="auto"/>
              <w:left w:val="nil"/>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3267</w:t>
            </w:r>
          </w:p>
        </w:tc>
        <w:tc>
          <w:tcPr>
            <w:tcW w:w="671" w:type="pct"/>
            <w:tcBorders>
              <w:top w:val="single" w:sz="4" w:space="0" w:color="auto"/>
              <w:left w:val="nil"/>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sidRPr="000622EE">
              <w:rPr>
                <w:rFonts w:ascii="Times New Roman" w:hAnsi="Times New Roman" w:cs="Times New Roman"/>
                <w:sz w:val="24"/>
                <w:szCs w:val="24"/>
              </w:rPr>
              <w:t>3309</w:t>
            </w:r>
          </w:p>
        </w:tc>
        <w:tc>
          <w:tcPr>
            <w:tcW w:w="597" w:type="pct"/>
            <w:tcBorders>
              <w:top w:val="single" w:sz="4" w:space="0" w:color="auto"/>
              <w:left w:val="nil"/>
              <w:right w:val="single" w:sz="4" w:space="0" w:color="auto"/>
            </w:tcBorders>
            <w:vAlign w:val="center"/>
          </w:tcPr>
          <w:p w:rsidR="00206FF9" w:rsidRPr="001C16F5" w:rsidRDefault="00206FF9" w:rsidP="007B4884">
            <w:pPr>
              <w:spacing w:after="0"/>
              <w:jc w:val="center"/>
              <w:rPr>
                <w:rFonts w:ascii="Times New Roman" w:hAnsi="Times New Roman" w:cs="Times New Roman"/>
                <w:sz w:val="24"/>
                <w:szCs w:val="24"/>
              </w:rPr>
            </w:pPr>
            <w:r w:rsidRPr="001C16F5">
              <w:rPr>
                <w:rFonts w:ascii="Times New Roman" w:hAnsi="Times New Roman" w:cs="Times New Roman"/>
                <w:sz w:val="24"/>
                <w:szCs w:val="24"/>
              </w:rPr>
              <w:t>435</w:t>
            </w:r>
          </w:p>
        </w:tc>
        <w:tc>
          <w:tcPr>
            <w:tcW w:w="523" w:type="pct"/>
            <w:tcBorders>
              <w:top w:val="single" w:sz="4" w:space="0" w:color="auto"/>
              <w:left w:val="nil"/>
              <w:right w:val="single" w:sz="4" w:space="0" w:color="auto"/>
            </w:tcBorders>
            <w:vAlign w:val="center"/>
          </w:tcPr>
          <w:p w:rsidR="00206FF9" w:rsidRPr="001C16F5" w:rsidRDefault="00206FF9" w:rsidP="007B4884">
            <w:pPr>
              <w:spacing w:after="0"/>
              <w:jc w:val="center"/>
              <w:rPr>
                <w:rFonts w:ascii="Times New Roman" w:hAnsi="Times New Roman" w:cs="Times New Roman"/>
                <w:sz w:val="24"/>
                <w:szCs w:val="24"/>
              </w:rPr>
            </w:pPr>
            <w:r w:rsidRPr="001C16F5">
              <w:rPr>
                <w:rFonts w:ascii="Times New Roman" w:hAnsi="Times New Roman" w:cs="Times New Roman"/>
                <w:sz w:val="24"/>
                <w:szCs w:val="24"/>
              </w:rPr>
              <w:t>42</w:t>
            </w:r>
          </w:p>
        </w:tc>
      </w:tr>
      <w:tr w:rsidR="00206FF9" w:rsidRPr="001C16F5" w:rsidTr="006C207E">
        <w:trPr>
          <w:trHeight w:val="258"/>
        </w:trPr>
        <w:tc>
          <w:tcPr>
            <w:tcW w:w="1642" w:type="pct"/>
            <w:tcBorders>
              <w:top w:val="single" w:sz="4" w:space="0" w:color="auto"/>
              <w:left w:val="single" w:sz="4" w:space="0" w:color="auto"/>
              <w:bottom w:val="single" w:sz="4" w:space="0" w:color="auto"/>
              <w:right w:val="single" w:sz="4" w:space="0" w:color="auto"/>
            </w:tcBorders>
            <w:shd w:val="clear" w:color="auto" w:fill="auto"/>
          </w:tcPr>
          <w:p w:rsidR="00206FF9" w:rsidRPr="000622EE" w:rsidRDefault="00206FF9" w:rsidP="007B4884">
            <w:pPr>
              <w:spacing w:after="0" w:line="240" w:lineRule="auto"/>
              <w:rPr>
                <w:rFonts w:ascii="Times New Roman" w:hAnsi="Times New Roman" w:cs="Times New Roman"/>
                <w:sz w:val="24"/>
                <w:szCs w:val="24"/>
              </w:rPr>
            </w:pPr>
            <w:r w:rsidRPr="000622EE">
              <w:rPr>
                <w:rFonts w:ascii="Times New Roman" w:hAnsi="Times New Roman" w:cs="Times New Roman"/>
                <w:sz w:val="24"/>
                <w:szCs w:val="24"/>
              </w:rPr>
              <w:t>Коэффициент финансовой независимости (автономии) (стр.3/стр.1) (оптимальное значение 0,5 и выше)</w:t>
            </w:r>
          </w:p>
        </w:tc>
        <w:tc>
          <w:tcPr>
            <w:tcW w:w="821" w:type="pct"/>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0,84</w:t>
            </w:r>
          </w:p>
        </w:tc>
        <w:tc>
          <w:tcPr>
            <w:tcW w:w="746" w:type="pct"/>
            <w:gridSpan w:val="2"/>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0,407</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0,749</w:t>
            </w:r>
          </w:p>
        </w:tc>
        <w:tc>
          <w:tcPr>
            <w:tcW w:w="597" w:type="pct"/>
            <w:tcBorders>
              <w:top w:val="single" w:sz="4" w:space="0" w:color="auto"/>
              <w:left w:val="nil"/>
              <w:bottom w:val="single" w:sz="4" w:space="0" w:color="auto"/>
              <w:right w:val="single" w:sz="4" w:space="0" w:color="auto"/>
            </w:tcBorders>
            <w:vAlign w:val="center"/>
          </w:tcPr>
          <w:p w:rsidR="00206FF9" w:rsidRPr="001C16F5" w:rsidRDefault="00206FF9" w:rsidP="007B4884">
            <w:pPr>
              <w:jc w:val="center"/>
              <w:rPr>
                <w:rFonts w:ascii="Times New Roman" w:hAnsi="Times New Roman" w:cs="Times New Roman"/>
                <w:sz w:val="24"/>
                <w:szCs w:val="24"/>
              </w:rPr>
            </w:pPr>
            <w:r w:rsidRPr="001C16F5">
              <w:rPr>
                <w:rFonts w:ascii="Times New Roman" w:hAnsi="Times New Roman" w:cs="Times New Roman"/>
                <w:sz w:val="24"/>
                <w:szCs w:val="24"/>
              </w:rPr>
              <w:t>-0,091</w:t>
            </w:r>
          </w:p>
        </w:tc>
        <w:tc>
          <w:tcPr>
            <w:tcW w:w="523" w:type="pct"/>
            <w:tcBorders>
              <w:top w:val="single" w:sz="4" w:space="0" w:color="auto"/>
              <w:left w:val="nil"/>
              <w:bottom w:val="single" w:sz="4" w:space="0" w:color="auto"/>
              <w:right w:val="single" w:sz="4" w:space="0" w:color="auto"/>
            </w:tcBorders>
            <w:vAlign w:val="center"/>
          </w:tcPr>
          <w:p w:rsidR="00206FF9" w:rsidRPr="001C16F5" w:rsidRDefault="00206FF9" w:rsidP="007B4884">
            <w:pPr>
              <w:jc w:val="center"/>
              <w:rPr>
                <w:rFonts w:ascii="Times New Roman" w:hAnsi="Times New Roman" w:cs="Times New Roman"/>
                <w:sz w:val="24"/>
                <w:szCs w:val="24"/>
              </w:rPr>
            </w:pPr>
            <w:r w:rsidRPr="001C16F5">
              <w:rPr>
                <w:rFonts w:ascii="Times New Roman" w:hAnsi="Times New Roman" w:cs="Times New Roman"/>
                <w:sz w:val="24"/>
                <w:szCs w:val="24"/>
              </w:rPr>
              <w:t>0,342</w:t>
            </w:r>
          </w:p>
        </w:tc>
      </w:tr>
      <w:tr w:rsidR="00206FF9" w:rsidRPr="001C16F5" w:rsidTr="006C207E">
        <w:trPr>
          <w:trHeight w:val="258"/>
        </w:trPr>
        <w:tc>
          <w:tcPr>
            <w:tcW w:w="1642" w:type="pct"/>
            <w:tcBorders>
              <w:top w:val="single" w:sz="4" w:space="0" w:color="auto"/>
              <w:left w:val="single" w:sz="4" w:space="0" w:color="auto"/>
              <w:bottom w:val="single" w:sz="4" w:space="0" w:color="auto"/>
              <w:right w:val="single" w:sz="4" w:space="0" w:color="auto"/>
            </w:tcBorders>
            <w:shd w:val="clear" w:color="auto" w:fill="auto"/>
          </w:tcPr>
          <w:p w:rsidR="00206FF9" w:rsidRPr="000622EE" w:rsidRDefault="00206FF9" w:rsidP="007B4884">
            <w:pPr>
              <w:spacing w:after="0" w:line="240" w:lineRule="auto"/>
              <w:rPr>
                <w:rFonts w:ascii="Times New Roman" w:hAnsi="Times New Roman" w:cs="Times New Roman"/>
                <w:sz w:val="24"/>
                <w:szCs w:val="24"/>
              </w:rPr>
            </w:pPr>
            <w:r w:rsidRPr="000622EE">
              <w:rPr>
                <w:rFonts w:ascii="Times New Roman" w:hAnsi="Times New Roman" w:cs="Times New Roman"/>
                <w:sz w:val="24"/>
                <w:szCs w:val="24"/>
              </w:rPr>
              <w:t xml:space="preserve">Коэффициент (плечо) финансового </w:t>
            </w:r>
            <w:proofErr w:type="spellStart"/>
            <w:r w:rsidRPr="000622EE">
              <w:rPr>
                <w:rFonts w:ascii="Times New Roman" w:hAnsi="Times New Roman" w:cs="Times New Roman"/>
                <w:sz w:val="24"/>
                <w:szCs w:val="24"/>
              </w:rPr>
              <w:t>левереджа</w:t>
            </w:r>
            <w:proofErr w:type="spellEnd"/>
            <w:r w:rsidRPr="000622EE">
              <w:rPr>
                <w:rFonts w:ascii="Times New Roman" w:hAnsi="Times New Roman" w:cs="Times New Roman"/>
                <w:sz w:val="24"/>
                <w:szCs w:val="24"/>
              </w:rPr>
              <w:t xml:space="preserve"> (финансового риска) (стр.2/стр.3)</w:t>
            </w:r>
          </w:p>
        </w:tc>
        <w:tc>
          <w:tcPr>
            <w:tcW w:w="821" w:type="pct"/>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746" w:type="pct"/>
            <w:gridSpan w:val="2"/>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6,75</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206FF9" w:rsidRPr="000622EE"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2,88</w:t>
            </w:r>
          </w:p>
        </w:tc>
        <w:tc>
          <w:tcPr>
            <w:tcW w:w="597" w:type="pct"/>
            <w:tcBorders>
              <w:top w:val="single" w:sz="4" w:space="0" w:color="auto"/>
              <w:left w:val="nil"/>
              <w:bottom w:val="single" w:sz="4" w:space="0" w:color="auto"/>
              <w:right w:val="single" w:sz="4" w:space="0" w:color="auto"/>
            </w:tcBorders>
            <w:vAlign w:val="center"/>
          </w:tcPr>
          <w:p w:rsidR="00206FF9" w:rsidRPr="001C16F5" w:rsidRDefault="00206FF9" w:rsidP="007B4884">
            <w:pPr>
              <w:jc w:val="center"/>
              <w:rPr>
                <w:rFonts w:ascii="Times New Roman" w:hAnsi="Times New Roman" w:cs="Times New Roman"/>
                <w:sz w:val="24"/>
                <w:szCs w:val="24"/>
              </w:rPr>
            </w:pPr>
            <w:r w:rsidRPr="001C16F5">
              <w:rPr>
                <w:rFonts w:ascii="Times New Roman" w:hAnsi="Times New Roman" w:cs="Times New Roman"/>
                <w:sz w:val="24"/>
                <w:szCs w:val="24"/>
              </w:rPr>
              <w:t>-1,12</w:t>
            </w:r>
          </w:p>
        </w:tc>
        <w:tc>
          <w:tcPr>
            <w:tcW w:w="523" w:type="pct"/>
            <w:tcBorders>
              <w:top w:val="single" w:sz="4" w:space="0" w:color="auto"/>
              <w:left w:val="nil"/>
              <w:bottom w:val="single" w:sz="4" w:space="0" w:color="auto"/>
              <w:right w:val="single" w:sz="4" w:space="0" w:color="auto"/>
            </w:tcBorders>
            <w:vAlign w:val="center"/>
          </w:tcPr>
          <w:p w:rsidR="00206FF9" w:rsidRPr="001C16F5" w:rsidRDefault="00206FF9" w:rsidP="007B4884">
            <w:pPr>
              <w:jc w:val="center"/>
              <w:rPr>
                <w:rFonts w:ascii="Times New Roman" w:hAnsi="Times New Roman" w:cs="Times New Roman"/>
                <w:sz w:val="24"/>
                <w:szCs w:val="24"/>
              </w:rPr>
            </w:pPr>
            <w:r w:rsidRPr="001C16F5">
              <w:rPr>
                <w:rFonts w:ascii="Times New Roman" w:hAnsi="Times New Roman" w:cs="Times New Roman"/>
                <w:sz w:val="24"/>
                <w:szCs w:val="24"/>
              </w:rPr>
              <w:t>-3,87</w:t>
            </w:r>
          </w:p>
        </w:tc>
      </w:tr>
      <w:tr w:rsidR="00206FF9" w:rsidRPr="001C16F5" w:rsidTr="006C207E">
        <w:trPr>
          <w:trHeight w:val="1245"/>
        </w:trPr>
        <w:tc>
          <w:tcPr>
            <w:tcW w:w="1642" w:type="pct"/>
            <w:tcBorders>
              <w:top w:val="nil"/>
              <w:left w:val="single" w:sz="4" w:space="0" w:color="auto"/>
              <w:bottom w:val="single" w:sz="4" w:space="0" w:color="auto"/>
              <w:right w:val="single" w:sz="4" w:space="0" w:color="auto"/>
            </w:tcBorders>
            <w:shd w:val="clear" w:color="auto" w:fill="auto"/>
            <w:hideMark/>
          </w:tcPr>
          <w:p w:rsidR="00206FF9" w:rsidRPr="000622EE" w:rsidRDefault="00206FF9" w:rsidP="007B4884">
            <w:pPr>
              <w:spacing w:after="0" w:line="240" w:lineRule="auto"/>
              <w:rPr>
                <w:rFonts w:ascii="Times New Roman" w:eastAsia="Times New Roman" w:hAnsi="Times New Roman" w:cs="Times New Roman"/>
                <w:color w:val="000000"/>
                <w:sz w:val="24"/>
                <w:szCs w:val="24"/>
              </w:rPr>
            </w:pPr>
            <w:r w:rsidRPr="000622EE">
              <w:rPr>
                <w:rFonts w:ascii="Times New Roman" w:eastAsia="Times New Roman" w:hAnsi="Times New Roman" w:cs="Times New Roman"/>
                <w:color w:val="000000"/>
                <w:sz w:val="24"/>
                <w:szCs w:val="24"/>
              </w:rPr>
              <w:t>Коэффициент маневренности собственных средств (стр.6/стр.3) (оптимальное значение – 0,3)</w:t>
            </w:r>
            <w:r w:rsidRPr="000622EE">
              <w:rPr>
                <w:rFonts w:ascii="Times New Roman" w:hAnsi="Times New Roman" w:cs="Times New Roman"/>
                <w:sz w:val="24"/>
                <w:szCs w:val="24"/>
              </w:rPr>
              <w:t xml:space="preserve"> </w:t>
            </w:r>
          </w:p>
        </w:tc>
        <w:tc>
          <w:tcPr>
            <w:tcW w:w="821" w:type="pct"/>
            <w:tcBorders>
              <w:top w:val="nil"/>
              <w:left w:val="nil"/>
              <w:bottom w:val="single" w:sz="4" w:space="0" w:color="auto"/>
              <w:right w:val="single" w:sz="4" w:space="0" w:color="auto"/>
            </w:tcBorders>
            <w:shd w:val="clear" w:color="auto" w:fill="auto"/>
            <w:noWrap/>
            <w:vAlign w:val="center"/>
            <w:hideMark/>
          </w:tcPr>
          <w:p w:rsidR="00206FF9" w:rsidRPr="000622EE"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746" w:type="pct"/>
            <w:gridSpan w:val="2"/>
            <w:tcBorders>
              <w:top w:val="nil"/>
              <w:left w:val="nil"/>
              <w:bottom w:val="single" w:sz="4" w:space="0" w:color="auto"/>
              <w:right w:val="single" w:sz="4" w:space="0" w:color="auto"/>
            </w:tcBorders>
            <w:shd w:val="clear" w:color="auto" w:fill="auto"/>
            <w:noWrap/>
            <w:vAlign w:val="center"/>
            <w:hideMark/>
          </w:tcPr>
          <w:p w:rsidR="00206FF9" w:rsidRPr="000622EE"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2,69</w:t>
            </w:r>
          </w:p>
        </w:tc>
        <w:tc>
          <w:tcPr>
            <w:tcW w:w="671" w:type="pct"/>
            <w:tcBorders>
              <w:top w:val="nil"/>
              <w:left w:val="nil"/>
              <w:bottom w:val="single" w:sz="4" w:space="0" w:color="auto"/>
              <w:right w:val="single" w:sz="4" w:space="0" w:color="auto"/>
            </w:tcBorders>
            <w:shd w:val="clear" w:color="auto" w:fill="auto"/>
            <w:noWrap/>
            <w:vAlign w:val="center"/>
            <w:hideMark/>
          </w:tcPr>
          <w:p w:rsidR="00206FF9" w:rsidRPr="000622EE"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597" w:type="pct"/>
            <w:tcBorders>
              <w:top w:val="nil"/>
              <w:left w:val="nil"/>
              <w:bottom w:val="single" w:sz="4" w:space="0" w:color="auto"/>
              <w:right w:val="single" w:sz="4" w:space="0" w:color="auto"/>
            </w:tcBorders>
            <w:vAlign w:val="center"/>
          </w:tcPr>
          <w:p w:rsidR="00206FF9" w:rsidRPr="001C16F5" w:rsidRDefault="00206FF9" w:rsidP="007B4884">
            <w:pPr>
              <w:jc w:val="center"/>
              <w:rPr>
                <w:rFonts w:ascii="Times New Roman" w:hAnsi="Times New Roman" w:cs="Times New Roman"/>
                <w:sz w:val="24"/>
                <w:szCs w:val="24"/>
              </w:rPr>
            </w:pPr>
            <w:r w:rsidRPr="001C16F5">
              <w:rPr>
                <w:rFonts w:ascii="Times New Roman" w:hAnsi="Times New Roman" w:cs="Times New Roman"/>
                <w:sz w:val="24"/>
                <w:szCs w:val="24"/>
              </w:rPr>
              <w:t>0,05</w:t>
            </w:r>
          </w:p>
        </w:tc>
        <w:tc>
          <w:tcPr>
            <w:tcW w:w="523" w:type="pct"/>
            <w:tcBorders>
              <w:top w:val="nil"/>
              <w:left w:val="nil"/>
              <w:bottom w:val="single" w:sz="4" w:space="0" w:color="auto"/>
              <w:right w:val="single" w:sz="4" w:space="0" w:color="auto"/>
            </w:tcBorders>
            <w:vAlign w:val="center"/>
          </w:tcPr>
          <w:p w:rsidR="00206FF9" w:rsidRPr="001C16F5" w:rsidRDefault="00206FF9" w:rsidP="007B4884">
            <w:pPr>
              <w:jc w:val="center"/>
              <w:rPr>
                <w:rFonts w:ascii="Times New Roman" w:hAnsi="Times New Roman" w:cs="Times New Roman"/>
                <w:sz w:val="24"/>
                <w:szCs w:val="24"/>
              </w:rPr>
            </w:pPr>
            <w:r w:rsidRPr="001C16F5">
              <w:rPr>
                <w:rFonts w:ascii="Times New Roman" w:hAnsi="Times New Roman" w:cs="Times New Roman"/>
                <w:sz w:val="24"/>
                <w:szCs w:val="24"/>
              </w:rPr>
              <w:t>-1,51</w:t>
            </w:r>
          </w:p>
        </w:tc>
      </w:tr>
      <w:tr w:rsidR="00206FF9" w:rsidRPr="001C16F5" w:rsidTr="006C207E">
        <w:trPr>
          <w:trHeight w:val="831"/>
        </w:trPr>
        <w:tc>
          <w:tcPr>
            <w:tcW w:w="1642" w:type="pct"/>
            <w:tcBorders>
              <w:top w:val="nil"/>
              <w:left w:val="single" w:sz="4" w:space="0" w:color="auto"/>
              <w:bottom w:val="single" w:sz="4" w:space="0" w:color="auto"/>
              <w:right w:val="single" w:sz="4" w:space="0" w:color="auto"/>
            </w:tcBorders>
            <w:shd w:val="clear" w:color="auto" w:fill="auto"/>
            <w:hideMark/>
          </w:tcPr>
          <w:p w:rsidR="00206FF9" w:rsidRPr="000622EE" w:rsidRDefault="00206FF9" w:rsidP="007B4884">
            <w:pPr>
              <w:spacing w:after="0" w:line="240" w:lineRule="auto"/>
              <w:rPr>
                <w:rFonts w:ascii="Times New Roman" w:eastAsia="Times New Roman" w:hAnsi="Times New Roman" w:cs="Times New Roman"/>
                <w:color w:val="000000"/>
                <w:sz w:val="24"/>
                <w:szCs w:val="24"/>
              </w:rPr>
            </w:pPr>
            <w:r w:rsidRPr="000622EE">
              <w:rPr>
                <w:rFonts w:ascii="Times New Roman" w:eastAsia="Times New Roman" w:hAnsi="Times New Roman" w:cs="Times New Roman"/>
                <w:color w:val="000000"/>
                <w:sz w:val="24"/>
                <w:szCs w:val="24"/>
              </w:rPr>
              <w:t>Коэффициент банкротства (стр.2/стр.1) (критический&gt;0,9)</w:t>
            </w:r>
            <w:r w:rsidRPr="000622EE">
              <w:rPr>
                <w:rFonts w:ascii="Times New Roman" w:hAnsi="Times New Roman" w:cs="Times New Roman"/>
                <w:sz w:val="24"/>
                <w:szCs w:val="24"/>
              </w:rPr>
              <w:t xml:space="preserve"> </w:t>
            </w:r>
          </w:p>
        </w:tc>
        <w:tc>
          <w:tcPr>
            <w:tcW w:w="821" w:type="pct"/>
            <w:tcBorders>
              <w:top w:val="nil"/>
              <w:left w:val="nil"/>
              <w:bottom w:val="single" w:sz="4" w:space="0" w:color="auto"/>
              <w:right w:val="single" w:sz="4" w:space="0" w:color="auto"/>
            </w:tcBorders>
            <w:shd w:val="clear" w:color="auto" w:fill="auto"/>
            <w:noWrap/>
            <w:vAlign w:val="center"/>
            <w:hideMark/>
          </w:tcPr>
          <w:p w:rsidR="00206FF9" w:rsidRPr="000622EE"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3,388</w:t>
            </w:r>
          </w:p>
        </w:tc>
        <w:tc>
          <w:tcPr>
            <w:tcW w:w="746" w:type="pct"/>
            <w:gridSpan w:val="2"/>
            <w:tcBorders>
              <w:top w:val="nil"/>
              <w:left w:val="nil"/>
              <w:bottom w:val="single" w:sz="4" w:space="0" w:color="auto"/>
              <w:right w:val="single" w:sz="4" w:space="0" w:color="auto"/>
            </w:tcBorders>
            <w:shd w:val="clear" w:color="auto" w:fill="auto"/>
            <w:noWrap/>
            <w:vAlign w:val="center"/>
            <w:hideMark/>
          </w:tcPr>
          <w:p w:rsidR="00206FF9" w:rsidRPr="000622EE"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671" w:type="pct"/>
            <w:tcBorders>
              <w:top w:val="nil"/>
              <w:left w:val="nil"/>
              <w:bottom w:val="single" w:sz="4" w:space="0" w:color="auto"/>
              <w:right w:val="single" w:sz="4" w:space="0" w:color="auto"/>
            </w:tcBorders>
            <w:shd w:val="clear" w:color="auto" w:fill="auto"/>
            <w:noWrap/>
            <w:vAlign w:val="center"/>
            <w:hideMark/>
          </w:tcPr>
          <w:p w:rsidR="00206FF9" w:rsidRPr="000622EE"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597" w:type="pct"/>
            <w:tcBorders>
              <w:top w:val="nil"/>
              <w:left w:val="nil"/>
              <w:bottom w:val="single" w:sz="4" w:space="0" w:color="auto"/>
              <w:right w:val="single" w:sz="4" w:space="0" w:color="auto"/>
            </w:tcBorders>
            <w:vAlign w:val="center"/>
          </w:tcPr>
          <w:p w:rsidR="00206FF9" w:rsidRPr="001C16F5" w:rsidRDefault="00206FF9" w:rsidP="007B4884">
            <w:pPr>
              <w:jc w:val="center"/>
              <w:rPr>
                <w:rFonts w:ascii="Times New Roman" w:hAnsi="Times New Roman" w:cs="Times New Roman"/>
                <w:sz w:val="24"/>
                <w:szCs w:val="24"/>
              </w:rPr>
            </w:pPr>
            <w:r w:rsidRPr="001C16F5">
              <w:rPr>
                <w:rFonts w:ascii="Times New Roman" w:hAnsi="Times New Roman" w:cs="Times New Roman"/>
                <w:sz w:val="24"/>
                <w:szCs w:val="24"/>
              </w:rPr>
              <w:t>-1,228</w:t>
            </w:r>
          </w:p>
        </w:tc>
        <w:tc>
          <w:tcPr>
            <w:tcW w:w="523" w:type="pct"/>
            <w:tcBorders>
              <w:top w:val="nil"/>
              <w:left w:val="nil"/>
              <w:bottom w:val="single" w:sz="4" w:space="0" w:color="auto"/>
              <w:right w:val="single" w:sz="4" w:space="0" w:color="auto"/>
            </w:tcBorders>
            <w:vAlign w:val="center"/>
          </w:tcPr>
          <w:p w:rsidR="00206FF9" w:rsidRPr="001C16F5" w:rsidRDefault="00206FF9" w:rsidP="007B4884">
            <w:pPr>
              <w:jc w:val="center"/>
              <w:rPr>
                <w:rFonts w:ascii="Times New Roman" w:hAnsi="Times New Roman" w:cs="Times New Roman"/>
                <w:sz w:val="24"/>
                <w:szCs w:val="24"/>
              </w:rPr>
            </w:pPr>
            <w:r w:rsidRPr="001C16F5">
              <w:rPr>
                <w:rFonts w:ascii="Times New Roman" w:hAnsi="Times New Roman" w:cs="Times New Roman"/>
                <w:sz w:val="24"/>
                <w:szCs w:val="24"/>
              </w:rPr>
              <w:t>-0,59</w:t>
            </w:r>
          </w:p>
        </w:tc>
      </w:tr>
    </w:tbl>
    <w:p w:rsidR="00696BA6" w:rsidRPr="00317C58" w:rsidRDefault="00696BA6" w:rsidP="00696BA6">
      <w:pPr>
        <w:spacing w:after="0" w:line="360" w:lineRule="exact"/>
        <w:ind w:firstLine="708"/>
        <w:jc w:val="both"/>
        <w:rPr>
          <w:rFonts w:ascii="Times New Roman" w:hAnsi="Times New Roman" w:cs="Times New Roman"/>
          <w:sz w:val="24"/>
          <w:szCs w:val="28"/>
        </w:rPr>
      </w:pPr>
      <w:r w:rsidRPr="00317C58">
        <w:rPr>
          <w:rFonts w:ascii="Times New Roman" w:hAnsi="Times New Roman" w:cs="Times New Roman"/>
          <w:sz w:val="24"/>
          <w:szCs w:val="28"/>
        </w:rPr>
        <w:t>Примечание – Источник: собственная разработка на основе данных организации</w:t>
      </w:r>
    </w:p>
    <w:p w:rsidR="00206FF9" w:rsidRDefault="00206FF9" w:rsidP="00206FF9">
      <w:pPr>
        <w:widowControl w:val="0"/>
        <w:autoSpaceDE w:val="0"/>
        <w:autoSpaceDN w:val="0"/>
        <w:adjustRightInd w:val="0"/>
        <w:spacing w:after="0" w:line="360" w:lineRule="exact"/>
        <w:ind w:firstLine="709"/>
        <w:jc w:val="both"/>
        <w:rPr>
          <w:rFonts w:ascii="Times New Roman" w:hAnsi="Times New Roman" w:cs="Times New Roman"/>
          <w:sz w:val="28"/>
          <w:szCs w:val="28"/>
        </w:rPr>
      </w:pPr>
    </w:p>
    <w:p w:rsidR="00634A33" w:rsidRDefault="00206FF9" w:rsidP="00206FF9">
      <w:pPr>
        <w:widowControl w:val="0"/>
        <w:autoSpaceDE w:val="0"/>
        <w:autoSpaceDN w:val="0"/>
        <w:adjustRightInd w:val="0"/>
        <w:spacing w:after="0" w:line="360" w:lineRule="exact"/>
        <w:ind w:right="57" w:firstLine="709"/>
        <w:jc w:val="both"/>
        <w:rPr>
          <w:rFonts w:ascii="Times New Roman" w:hAnsi="Times New Roman"/>
          <w:sz w:val="28"/>
          <w:szCs w:val="28"/>
        </w:rPr>
      </w:pPr>
      <w:r w:rsidRPr="001E556D">
        <w:rPr>
          <w:rFonts w:ascii="Times New Roman" w:hAnsi="Times New Roman"/>
          <w:sz w:val="28"/>
          <w:szCs w:val="28"/>
        </w:rPr>
        <w:t xml:space="preserve">Коэффициент маневренности собственных средств не достигает оптимального значения, наблюдается тенденция к уменьшению значения данного показателя: на конец </w:t>
      </w:r>
      <w:r w:rsidR="00453696">
        <w:rPr>
          <w:rFonts w:ascii="Times New Roman" w:hAnsi="Times New Roman"/>
          <w:sz w:val="28"/>
          <w:szCs w:val="28"/>
        </w:rPr>
        <w:t>2021</w:t>
      </w:r>
      <w:r w:rsidRPr="001E556D">
        <w:rPr>
          <w:rFonts w:ascii="Times New Roman" w:hAnsi="Times New Roman"/>
          <w:sz w:val="28"/>
          <w:szCs w:val="28"/>
        </w:rPr>
        <w:t xml:space="preserve"> года его значение составило </w:t>
      </w:r>
      <w:r w:rsidRPr="00B076FB">
        <w:rPr>
          <w:rFonts w:ascii="Times New Roman" w:hAnsi="Times New Roman"/>
          <w:sz w:val="28"/>
          <w:szCs w:val="28"/>
        </w:rPr>
        <w:t>1,18</w:t>
      </w:r>
      <w:r w:rsidRPr="001E556D">
        <w:rPr>
          <w:rFonts w:ascii="Times New Roman" w:hAnsi="Times New Roman"/>
          <w:sz w:val="28"/>
          <w:szCs w:val="28"/>
        </w:rPr>
        <w:t xml:space="preserve">, что на </w:t>
      </w:r>
      <w:r w:rsidRPr="00B076FB">
        <w:rPr>
          <w:rFonts w:ascii="Times New Roman" w:hAnsi="Times New Roman"/>
          <w:sz w:val="28"/>
          <w:szCs w:val="28"/>
        </w:rPr>
        <w:t>1,51</w:t>
      </w:r>
      <w:r>
        <w:rPr>
          <w:rFonts w:ascii="Times New Roman" w:hAnsi="Times New Roman"/>
          <w:sz w:val="28"/>
          <w:szCs w:val="28"/>
        </w:rPr>
        <w:t xml:space="preserve"> </w:t>
      </w:r>
      <w:r w:rsidRPr="001E556D">
        <w:rPr>
          <w:rFonts w:ascii="Times New Roman" w:hAnsi="Times New Roman"/>
          <w:sz w:val="28"/>
          <w:szCs w:val="28"/>
        </w:rPr>
        <w:t xml:space="preserve">меньше, чем на конец </w:t>
      </w:r>
      <w:r w:rsidR="00453696">
        <w:rPr>
          <w:rFonts w:ascii="Times New Roman" w:hAnsi="Times New Roman"/>
          <w:sz w:val="28"/>
          <w:szCs w:val="28"/>
        </w:rPr>
        <w:t>2020</w:t>
      </w:r>
      <w:r w:rsidRPr="001E556D">
        <w:rPr>
          <w:rFonts w:ascii="Times New Roman" w:hAnsi="Times New Roman"/>
          <w:sz w:val="28"/>
          <w:szCs w:val="28"/>
        </w:rPr>
        <w:t xml:space="preserve"> года.</w:t>
      </w:r>
      <w:r>
        <w:rPr>
          <w:rFonts w:ascii="Times New Roman" w:hAnsi="Times New Roman"/>
          <w:sz w:val="28"/>
          <w:szCs w:val="28"/>
        </w:rPr>
        <w:t xml:space="preserve"> </w:t>
      </w:r>
      <w:r w:rsidRPr="001E556D">
        <w:rPr>
          <w:rFonts w:ascii="Times New Roman" w:hAnsi="Times New Roman"/>
          <w:sz w:val="28"/>
          <w:szCs w:val="28"/>
        </w:rPr>
        <w:t xml:space="preserve">Коэффициент банкротства также имеет положительную динамику, так как за </w:t>
      </w:r>
      <w:r w:rsidR="00453696">
        <w:rPr>
          <w:rFonts w:ascii="Times New Roman" w:hAnsi="Times New Roman"/>
          <w:sz w:val="28"/>
          <w:szCs w:val="28"/>
        </w:rPr>
        <w:t>2021</w:t>
      </w:r>
      <w:r w:rsidRPr="001E556D">
        <w:rPr>
          <w:rFonts w:ascii="Times New Roman" w:hAnsi="Times New Roman"/>
          <w:sz w:val="28"/>
          <w:szCs w:val="28"/>
        </w:rPr>
        <w:t xml:space="preserve"> год произошло уменьшение значения данного показателя на </w:t>
      </w:r>
      <w:r w:rsidRPr="00B076FB">
        <w:rPr>
          <w:rFonts w:ascii="Times New Roman" w:hAnsi="Times New Roman"/>
          <w:sz w:val="28"/>
          <w:szCs w:val="28"/>
        </w:rPr>
        <w:t>0,59</w:t>
      </w:r>
      <w:r w:rsidRPr="001E556D">
        <w:rPr>
          <w:rFonts w:ascii="Times New Roman" w:hAnsi="Times New Roman"/>
          <w:sz w:val="28"/>
          <w:szCs w:val="28"/>
        </w:rPr>
        <w:t>.</w:t>
      </w:r>
      <w:r>
        <w:rPr>
          <w:rFonts w:ascii="Times New Roman" w:hAnsi="Times New Roman"/>
          <w:sz w:val="28"/>
          <w:szCs w:val="28"/>
        </w:rPr>
        <w:t xml:space="preserve"> </w:t>
      </w:r>
    </w:p>
    <w:p w:rsidR="00206FF9" w:rsidRPr="0057324C" w:rsidRDefault="00206FF9" w:rsidP="00206FF9">
      <w:pPr>
        <w:widowControl w:val="0"/>
        <w:autoSpaceDE w:val="0"/>
        <w:autoSpaceDN w:val="0"/>
        <w:adjustRightInd w:val="0"/>
        <w:spacing w:after="0" w:line="360" w:lineRule="exact"/>
        <w:ind w:right="57" w:firstLine="709"/>
        <w:jc w:val="both"/>
        <w:rPr>
          <w:rFonts w:ascii="Times New Roman" w:hAnsi="Times New Roman"/>
          <w:sz w:val="28"/>
          <w:szCs w:val="28"/>
        </w:rPr>
      </w:pPr>
      <w:r w:rsidRPr="0057324C">
        <w:rPr>
          <w:rFonts w:ascii="Times New Roman" w:eastAsia="Times New Roman" w:hAnsi="Times New Roman"/>
          <w:sz w:val="28"/>
          <w:szCs w:val="28"/>
        </w:rPr>
        <w:t>В таблице 2.</w:t>
      </w:r>
      <w:r>
        <w:rPr>
          <w:rFonts w:ascii="Times New Roman" w:eastAsia="Times New Roman" w:hAnsi="Times New Roman"/>
          <w:sz w:val="28"/>
          <w:szCs w:val="28"/>
        </w:rPr>
        <w:t>1</w:t>
      </w:r>
      <w:r w:rsidR="00634A33">
        <w:rPr>
          <w:rFonts w:ascii="Times New Roman" w:eastAsia="Times New Roman" w:hAnsi="Times New Roman"/>
          <w:sz w:val="28"/>
          <w:szCs w:val="28"/>
        </w:rPr>
        <w:t>3</w:t>
      </w:r>
      <w:r w:rsidRPr="0057324C">
        <w:rPr>
          <w:rFonts w:ascii="Times New Roman" w:eastAsia="Times New Roman" w:hAnsi="Times New Roman"/>
          <w:sz w:val="28"/>
          <w:szCs w:val="28"/>
        </w:rPr>
        <w:t xml:space="preserve"> рассчитаем</w:t>
      </w:r>
      <w:r w:rsidRPr="0057324C">
        <w:rPr>
          <w:rFonts w:ascii="Times New Roman" w:hAnsi="Times New Roman"/>
          <w:b/>
          <w:sz w:val="24"/>
          <w:szCs w:val="24"/>
        </w:rPr>
        <w:t xml:space="preserve"> </w:t>
      </w:r>
      <w:r w:rsidRPr="0057324C">
        <w:rPr>
          <w:rFonts w:ascii="Times New Roman" w:hAnsi="Times New Roman"/>
          <w:sz w:val="28"/>
          <w:szCs w:val="28"/>
        </w:rPr>
        <w:t xml:space="preserve">коэффициенты оборачиваемости активов. </w:t>
      </w:r>
    </w:p>
    <w:p w:rsidR="00206FF9" w:rsidRPr="0057324C" w:rsidRDefault="00206FF9" w:rsidP="00206FF9">
      <w:pPr>
        <w:spacing w:after="0" w:line="240" w:lineRule="auto"/>
        <w:jc w:val="both"/>
        <w:rPr>
          <w:rFonts w:ascii="Times New Roman" w:hAnsi="Times New Roman"/>
          <w:b/>
          <w:sz w:val="28"/>
          <w:szCs w:val="28"/>
        </w:rPr>
      </w:pPr>
    </w:p>
    <w:p w:rsidR="00206FF9" w:rsidRDefault="00206FF9" w:rsidP="00206FF9">
      <w:pPr>
        <w:spacing w:after="0" w:line="240" w:lineRule="auto"/>
        <w:jc w:val="both"/>
        <w:rPr>
          <w:rFonts w:ascii="Times New Roman" w:hAnsi="Times New Roman" w:cs="Times New Roman"/>
          <w:sz w:val="28"/>
          <w:szCs w:val="28"/>
        </w:rPr>
      </w:pPr>
      <w:r w:rsidRPr="00AF6A75">
        <w:rPr>
          <w:rFonts w:ascii="Times New Roman" w:hAnsi="Times New Roman"/>
          <w:sz w:val="28"/>
          <w:szCs w:val="28"/>
        </w:rPr>
        <w:t>Таблица 2.</w:t>
      </w:r>
      <w:r>
        <w:rPr>
          <w:rFonts w:ascii="Times New Roman" w:hAnsi="Times New Roman"/>
          <w:sz w:val="28"/>
          <w:szCs w:val="28"/>
        </w:rPr>
        <w:t>1</w:t>
      </w:r>
      <w:r w:rsidR="00634A33">
        <w:rPr>
          <w:rFonts w:ascii="Times New Roman" w:hAnsi="Times New Roman"/>
          <w:sz w:val="28"/>
          <w:szCs w:val="28"/>
        </w:rPr>
        <w:t>3</w:t>
      </w:r>
      <w:r w:rsidRPr="00AF6A75">
        <w:rPr>
          <w:rFonts w:ascii="Times New Roman" w:hAnsi="Times New Roman"/>
          <w:sz w:val="28"/>
          <w:szCs w:val="28"/>
        </w:rPr>
        <w:t xml:space="preserve"> – Расчет коэффициентов оборачиваемости активов </w:t>
      </w:r>
      <w:r w:rsidR="00FA3609">
        <w:rPr>
          <w:rFonts w:ascii="Times New Roman" w:hAnsi="Times New Roman" w:cs="Times New Roman"/>
          <w:sz w:val="28"/>
          <w:szCs w:val="28"/>
        </w:rPr>
        <w:t xml:space="preserve"> ООО «Вечерний город»</w:t>
      </w:r>
      <w:r>
        <w:rPr>
          <w:rFonts w:ascii="Times New Roman" w:hAnsi="Times New Roman" w:cs="Times New Roman"/>
          <w:sz w:val="28"/>
          <w:szCs w:val="28"/>
        </w:rPr>
        <w:t xml:space="preserve"> </w:t>
      </w:r>
      <w:r w:rsidR="00453696">
        <w:rPr>
          <w:rFonts w:ascii="Times New Roman" w:hAnsi="Times New Roman" w:cs="Times New Roman"/>
          <w:sz w:val="28"/>
          <w:szCs w:val="28"/>
        </w:rPr>
        <w:t>2019</w:t>
      </w:r>
      <w:r>
        <w:rPr>
          <w:rFonts w:ascii="Times New Roman" w:hAnsi="Times New Roman" w:cs="Times New Roman"/>
          <w:sz w:val="28"/>
          <w:szCs w:val="28"/>
        </w:rPr>
        <w:t xml:space="preserve"> – </w:t>
      </w:r>
      <w:r w:rsidR="00453696">
        <w:rPr>
          <w:rFonts w:ascii="Times New Roman" w:hAnsi="Times New Roman" w:cs="Times New Roman"/>
          <w:sz w:val="28"/>
          <w:szCs w:val="28"/>
        </w:rPr>
        <w:t>2021</w:t>
      </w:r>
      <w:r>
        <w:rPr>
          <w:rFonts w:ascii="Times New Roman" w:hAnsi="Times New Roman" w:cs="Times New Roman"/>
          <w:sz w:val="28"/>
          <w:szCs w:val="28"/>
        </w:rPr>
        <w:t xml:space="preserve">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1"/>
        <w:gridCol w:w="1448"/>
        <w:gridCol w:w="1419"/>
        <w:gridCol w:w="1334"/>
      </w:tblGrid>
      <w:tr w:rsidR="00206FF9" w:rsidRPr="0057324C" w:rsidTr="00634A33">
        <w:trPr>
          <w:trHeight w:val="466"/>
        </w:trPr>
        <w:tc>
          <w:tcPr>
            <w:tcW w:w="2868" w:type="pct"/>
            <w:vAlign w:val="center"/>
          </w:tcPr>
          <w:p w:rsidR="00206FF9" w:rsidRPr="0057324C" w:rsidRDefault="00206FF9" w:rsidP="007B4884">
            <w:pPr>
              <w:pStyle w:val="af8"/>
              <w:jc w:val="center"/>
              <w:rPr>
                <w:rFonts w:ascii="Times New Roman" w:hAnsi="Times New Roman"/>
                <w:sz w:val="24"/>
                <w:szCs w:val="24"/>
              </w:rPr>
            </w:pPr>
            <w:r w:rsidRPr="0057324C">
              <w:rPr>
                <w:rFonts w:ascii="Times New Roman" w:hAnsi="Times New Roman"/>
                <w:sz w:val="24"/>
                <w:szCs w:val="24"/>
              </w:rPr>
              <w:t>Показатели</w:t>
            </w:r>
          </w:p>
        </w:tc>
        <w:tc>
          <w:tcPr>
            <w:tcW w:w="735" w:type="pct"/>
            <w:vAlign w:val="center"/>
          </w:tcPr>
          <w:p w:rsidR="00206FF9" w:rsidRPr="0057324C" w:rsidRDefault="00453696" w:rsidP="007B4884">
            <w:pPr>
              <w:pStyle w:val="af8"/>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2019</w:t>
            </w:r>
            <w:r w:rsidR="00206FF9" w:rsidRPr="0057324C">
              <w:rPr>
                <w:rFonts w:ascii="Times New Roman" w:hAnsi="Times New Roman"/>
                <w:color w:val="000000"/>
                <w:sz w:val="24"/>
                <w:szCs w:val="24"/>
              </w:rPr>
              <w:t xml:space="preserve"> </w:t>
            </w:r>
          </w:p>
        </w:tc>
        <w:tc>
          <w:tcPr>
            <w:tcW w:w="720" w:type="pct"/>
            <w:vAlign w:val="center"/>
          </w:tcPr>
          <w:p w:rsidR="00206FF9" w:rsidRPr="0057324C" w:rsidRDefault="00453696" w:rsidP="007B4884">
            <w:pPr>
              <w:pStyle w:val="af8"/>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2020</w:t>
            </w:r>
            <w:r w:rsidR="00206FF9" w:rsidRPr="0057324C">
              <w:rPr>
                <w:rFonts w:ascii="Times New Roman" w:hAnsi="Times New Roman"/>
                <w:color w:val="000000"/>
                <w:sz w:val="24"/>
                <w:szCs w:val="24"/>
              </w:rPr>
              <w:t xml:space="preserve"> </w:t>
            </w:r>
          </w:p>
        </w:tc>
        <w:tc>
          <w:tcPr>
            <w:tcW w:w="677" w:type="pct"/>
            <w:vAlign w:val="center"/>
          </w:tcPr>
          <w:p w:rsidR="00206FF9" w:rsidRPr="0057324C" w:rsidRDefault="00453696" w:rsidP="007B4884">
            <w:pPr>
              <w:pStyle w:val="af8"/>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2021</w:t>
            </w:r>
            <w:r w:rsidR="00206FF9" w:rsidRPr="0057324C">
              <w:rPr>
                <w:rFonts w:ascii="Times New Roman" w:hAnsi="Times New Roman"/>
                <w:color w:val="000000"/>
                <w:sz w:val="24"/>
                <w:szCs w:val="24"/>
              </w:rPr>
              <w:t xml:space="preserve"> </w:t>
            </w:r>
          </w:p>
        </w:tc>
      </w:tr>
      <w:tr w:rsidR="00206FF9" w:rsidRPr="0057324C" w:rsidTr="00634A33">
        <w:trPr>
          <w:trHeight w:val="291"/>
        </w:trPr>
        <w:tc>
          <w:tcPr>
            <w:tcW w:w="2868" w:type="pct"/>
            <w:vAlign w:val="center"/>
          </w:tcPr>
          <w:p w:rsidR="00206FF9" w:rsidRPr="0057324C" w:rsidRDefault="00206FF9" w:rsidP="007B4884">
            <w:pPr>
              <w:pStyle w:val="af8"/>
              <w:jc w:val="center"/>
              <w:rPr>
                <w:rFonts w:ascii="Times New Roman" w:hAnsi="Times New Roman"/>
                <w:sz w:val="24"/>
                <w:szCs w:val="24"/>
              </w:rPr>
            </w:pPr>
            <w:r>
              <w:rPr>
                <w:rFonts w:ascii="Times New Roman" w:hAnsi="Times New Roman"/>
                <w:sz w:val="24"/>
                <w:szCs w:val="24"/>
              </w:rPr>
              <w:t>1</w:t>
            </w:r>
          </w:p>
        </w:tc>
        <w:tc>
          <w:tcPr>
            <w:tcW w:w="735" w:type="pct"/>
            <w:vAlign w:val="center"/>
          </w:tcPr>
          <w:p w:rsidR="00206FF9" w:rsidRDefault="00206FF9" w:rsidP="007B4884">
            <w:pPr>
              <w:pStyle w:val="af8"/>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w:t>
            </w:r>
          </w:p>
        </w:tc>
        <w:tc>
          <w:tcPr>
            <w:tcW w:w="720" w:type="pct"/>
            <w:vAlign w:val="center"/>
          </w:tcPr>
          <w:p w:rsidR="00206FF9" w:rsidRDefault="00206FF9" w:rsidP="007B4884">
            <w:pPr>
              <w:pStyle w:val="af8"/>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3</w:t>
            </w:r>
          </w:p>
        </w:tc>
        <w:tc>
          <w:tcPr>
            <w:tcW w:w="677" w:type="pct"/>
            <w:vAlign w:val="center"/>
          </w:tcPr>
          <w:p w:rsidR="00206FF9" w:rsidRDefault="00206FF9" w:rsidP="007B4884">
            <w:pPr>
              <w:pStyle w:val="af8"/>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4</w:t>
            </w:r>
          </w:p>
        </w:tc>
      </w:tr>
      <w:tr w:rsidR="00206FF9" w:rsidRPr="0057324C" w:rsidTr="00634A33">
        <w:trPr>
          <w:trHeight w:val="567"/>
        </w:trPr>
        <w:tc>
          <w:tcPr>
            <w:tcW w:w="2868" w:type="pct"/>
            <w:vAlign w:val="center"/>
          </w:tcPr>
          <w:p w:rsidR="00206FF9" w:rsidRPr="0057324C" w:rsidRDefault="00206FF9" w:rsidP="007B4884">
            <w:pPr>
              <w:pStyle w:val="af8"/>
              <w:rPr>
                <w:rFonts w:ascii="Times New Roman" w:hAnsi="Times New Roman"/>
                <w:sz w:val="24"/>
                <w:szCs w:val="24"/>
              </w:rPr>
            </w:pPr>
            <w:r w:rsidRPr="0057324C">
              <w:rPr>
                <w:rFonts w:ascii="Times New Roman" w:hAnsi="Times New Roman" w:cs="Times New Roman"/>
                <w:sz w:val="24"/>
                <w:szCs w:val="24"/>
              </w:rPr>
              <w:t>Выручка от реализации продукции, товаров, работ, услуг</w:t>
            </w:r>
          </w:p>
        </w:tc>
        <w:tc>
          <w:tcPr>
            <w:tcW w:w="735" w:type="pct"/>
          </w:tcPr>
          <w:p w:rsidR="00206FF9" w:rsidRPr="00AF6A75" w:rsidRDefault="00206FF9" w:rsidP="007B4884">
            <w:pPr>
              <w:spacing w:after="0" w:line="240" w:lineRule="auto"/>
              <w:jc w:val="center"/>
              <w:rPr>
                <w:rFonts w:ascii="Times New Roman" w:hAnsi="Times New Roman" w:cs="Times New Roman"/>
                <w:sz w:val="24"/>
                <w:szCs w:val="24"/>
              </w:rPr>
            </w:pPr>
            <w:r w:rsidRPr="00AF6A75">
              <w:rPr>
                <w:rFonts w:ascii="Times New Roman" w:hAnsi="Times New Roman" w:cs="Times New Roman"/>
                <w:sz w:val="24"/>
                <w:szCs w:val="24"/>
              </w:rPr>
              <w:t>17 613</w:t>
            </w:r>
          </w:p>
        </w:tc>
        <w:tc>
          <w:tcPr>
            <w:tcW w:w="720" w:type="pct"/>
          </w:tcPr>
          <w:p w:rsidR="00206FF9" w:rsidRPr="00AF6A75" w:rsidRDefault="00206FF9" w:rsidP="007B4884">
            <w:pPr>
              <w:spacing w:after="0" w:line="240" w:lineRule="auto"/>
              <w:jc w:val="center"/>
              <w:rPr>
                <w:rFonts w:ascii="Times New Roman" w:hAnsi="Times New Roman" w:cs="Times New Roman"/>
                <w:sz w:val="24"/>
                <w:szCs w:val="24"/>
              </w:rPr>
            </w:pPr>
            <w:r w:rsidRPr="00AF6A75">
              <w:rPr>
                <w:rFonts w:ascii="Times New Roman" w:hAnsi="Times New Roman" w:cs="Times New Roman"/>
                <w:sz w:val="24"/>
                <w:szCs w:val="24"/>
              </w:rPr>
              <w:t>18 720</w:t>
            </w:r>
          </w:p>
        </w:tc>
        <w:tc>
          <w:tcPr>
            <w:tcW w:w="677" w:type="pct"/>
          </w:tcPr>
          <w:p w:rsidR="00206FF9" w:rsidRPr="00AF6A75" w:rsidRDefault="00206FF9" w:rsidP="007B4884">
            <w:pPr>
              <w:spacing w:after="0" w:line="240" w:lineRule="auto"/>
              <w:jc w:val="center"/>
              <w:rPr>
                <w:rFonts w:ascii="Times New Roman" w:hAnsi="Times New Roman" w:cs="Times New Roman"/>
                <w:sz w:val="24"/>
                <w:szCs w:val="24"/>
              </w:rPr>
            </w:pPr>
            <w:r w:rsidRPr="00AF6A75">
              <w:rPr>
                <w:rFonts w:ascii="Times New Roman" w:hAnsi="Times New Roman" w:cs="Times New Roman"/>
                <w:sz w:val="24"/>
                <w:szCs w:val="24"/>
              </w:rPr>
              <w:t>22 497</w:t>
            </w:r>
          </w:p>
        </w:tc>
      </w:tr>
      <w:tr w:rsidR="00206FF9" w:rsidRPr="0057324C" w:rsidTr="00634A33">
        <w:trPr>
          <w:trHeight w:val="277"/>
        </w:trPr>
        <w:tc>
          <w:tcPr>
            <w:tcW w:w="2868" w:type="pct"/>
            <w:tcBorders>
              <w:bottom w:val="single" w:sz="4" w:space="0" w:color="auto"/>
            </w:tcBorders>
            <w:vAlign w:val="center"/>
          </w:tcPr>
          <w:p w:rsidR="00206FF9" w:rsidRPr="0057324C" w:rsidRDefault="00206FF9" w:rsidP="007B4884">
            <w:pPr>
              <w:spacing w:after="0" w:line="240" w:lineRule="auto"/>
              <w:rPr>
                <w:rFonts w:ascii="Times New Roman" w:hAnsi="Times New Roman"/>
                <w:sz w:val="24"/>
                <w:szCs w:val="24"/>
              </w:rPr>
            </w:pPr>
            <w:r w:rsidRPr="0057324C">
              <w:rPr>
                <w:rFonts w:ascii="Times New Roman" w:hAnsi="Times New Roman"/>
                <w:sz w:val="24"/>
                <w:szCs w:val="24"/>
              </w:rPr>
              <w:t>Среднегодовой остаток денежных средств</w:t>
            </w:r>
          </w:p>
        </w:tc>
        <w:tc>
          <w:tcPr>
            <w:tcW w:w="735" w:type="pct"/>
            <w:tcBorders>
              <w:bottom w:val="single" w:sz="4" w:space="0" w:color="auto"/>
            </w:tcBorders>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1718,5</w:t>
            </w:r>
          </w:p>
        </w:tc>
        <w:tc>
          <w:tcPr>
            <w:tcW w:w="720" w:type="pct"/>
            <w:tcBorders>
              <w:bottom w:val="single" w:sz="4" w:space="0" w:color="auto"/>
            </w:tcBorders>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1991</w:t>
            </w:r>
          </w:p>
        </w:tc>
        <w:tc>
          <w:tcPr>
            <w:tcW w:w="677" w:type="pct"/>
            <w:tcBorders>
              <w:bottom w:val="single" w:sz="4" w:space="0" w:color="auto"/>
            </w:tcBorders>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2323,5</w:t>
            </w:r>
          </w:p>
        </w:tc>
      </w:tr>
      <w:tr w:rsidR="00206FF9" w:rsidRPr="0057324C" w:rsidTr="00634A33">
        <w:trPr>
          <w:trHeight w:val="538"/>
        </w:trPr>
        <w:tc>
          <w:tcPr>
            <w:tcW w:w="2868" w:type="pct"/>
            <w:tcBorders>
              <w:bottom w:val="nil"/>
            </w:tcBorders>
            <w:vAlign w:val="center"/>
          </w:tcPr>
          <w:p w:rsidR="00206FF9" w:rsidRPr="0057324C" w:rsidRDefault="00206FF9" w:rsidP="007B4884">
            <w:pPr>
              <w:spacing w:after="0" w:line="240" w:lineRule="auto"/>
              <w:rPr>
                <w:rFonts w:ascii="Times New Roman" w:hAnsi="Times New Roman"/>
                <w:sz w:val="24"/>
                <w:szCs w:val="24"/>
              </w:rPr>
            </w:pPr>
            <w:r w:rsidRPr="0057324C">
              <w:rPr>
                <w:rFonts w:ascii="Times New Roman" w:hAnsi="Times New Roman"/>
                <w:sz w:val="24"/>
                <w:szCs w:val="24"/>
              </w:rPr>
              <w:t>Среднегодовая стоимость дебиторской задолженности</w:t>
            </w:r>
          </w:p>
        </w:tc>
        <w:tc>
          <w:tcPr>
            <w:tcW w:w="735" w:type="pct"/>
            <w:tcBorders>
              <w:bottom w:val="nil"/>
            </w:tcBorders>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2820,5</w:t>
            </w:r>
          </w:p>
        </w:tc>
        <w:tc>
          <w:tcPr>
            <w:tcW w:w="720" w:type="pct"/>
            <w:tcBorders>
              <w:bottom w:val="nil"/>
            </w:tcBorders>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3809</w:t>
            </w:r>
          </w:p>
        </w:tc>
        <w:tc>
          <w:tcPr>
            <w:tcW w:w="677" w:type="pct"/>
            <w:tcBorders>
              <w:bottom w:val="nil"/>
            </w:tcBorders>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4223</w:t>
            </w:r>
          </w:p>
        </w:tc>
      </w:tr>
      <w:tr w:rsidR="00206FF9" w:rsidRPr="0057324C" w:rsidTr="00634A33">
        <w:tc>
          <w:tcPr>
            <w:tcW w:w="2868" w:type="pct"/>
            <w:vAlign w:val="center"/>
          </w:tcPr>
          <w:p w:rsidR="00206FF9" w:rsidRPr="0057324C" w:rsidRDefault="00206FF9" w:rsidP="007B4884">
            <w:pPr>
              <w:spacing w:after="0" w:line="240" w:lineRule="auto"/>
              <w:rPr>
                <w:rFonts w:ascii="Times New Roman" w:hAnsi="Times New Roman"/>
                <w:sz w:val="24"/>
                <w:szCs w:val="24"/>
              </w:rPr>
            </w:pPr>
            <w:r w:rsidRPr="0057324C">
              <w:rPr>
                <w:rFonts w:ascii="Times New Roman" w:hAnsi="Times New Roman"/>
                <w:sz w:val="24"/>
                <w:szCs w:val="24"/>
              </w:rPr>
              <w:lastRenderedPageBreak/>
              <w:t>Среднегодовая стоимость кредиторской задолженности</w:t>
            </w:r>
          </w:p>
        </w:tc>
        <w:tc>
          <w:tcPr>
            <w:tcW w:w="735" w:type="pct"/>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3584,5</w:t>
            </w:r>
          </w:p>
        </w:tc>
        <w:tc>
          <w:tcPr>
            <w:tcW w:w="720" w:type="pct"/>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5067</w:t>
            </w:r>
          </w:p>
        </w:tc>
        <w:tc>
          <w:tcPr>
            <w:tcW w:w="677" w:type="pct"/>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5355,5</w:t>
            </w:r>
          </w:p>
        </w:tc>
      </w:tr>
      <w:tr w:rsidR="00206FF9" w:rsidRPr="0057324C" w:rsidTr="00634A33">
        <w:trPr>
          <w:trHeight w:val="291"/>
        </w:trPr>
        <w:tc>
          <w:tcPr>
            <w:tcW w:w="2868" w:type="pct"/>
            <w:vAlign w:val="center"/>
          </w:tcPr>
          <w:p w:rsidR="00206FF9" w:rsidRPr="0057324C" w:rsidRDefault="00206FF9" w:rsidP="007B4884">
            <w:pPr>
              <w:spacing w:after="0" w:line="240" w:lineRule="auto"/>
              <w:rPr>
                <w:rFonts w:ascii="Times New Roman" w:hAnsi="Times New Roman"/>
                <w:sz w:val="24"/>
                <w:szCs w:val="24"/>
              </w:rPr>
            </w:pPr>
            <w:proofErr w:type="spellStart"/>
            <w:r w:rsidRPr="0057324C">
              <w:rPr>
                <w:rFonts w:ascii="Times New Roman" w:hAnsi="Times New Roman"/>
                <w:sz w:val="24"/>
                <w:szCs w:val="24"/>
              </w:rPr>
              <w:t>Кдс</w:t>
            </w:r>
            <w:proofErr w:type="spellEnd"/>
            <w:r w:rsidRPr="0057324C">
              <w:rPr>
                <w:rFonts w:ascii="Times New Roman" w:hAnsi="Times New Roman"/>
                <w:sz w:val="24"/>
                <w:szCs w:val="24"/>
              </w:rPr>
              <w:t xml:space="preserve"> (стр. 1/стр.2)</w:t>
            </w:r>
          </w:p>
        </w:tc>
        <w:tc>
          <w:tcPr>
            <w:tcW w:w="735" w:type="pct"/>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35,83</w:t>
            </w:r>
          </w:p>
        </w:tc>
        <w:tc>
          <w:tcPr>
            <w:tcW w:w="720" w:type="pct"/>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31,88</w:t>
            </w:r>
          </w:p>
        </w:tc>
        <w:tc>
          <w:tcPr>
            <w:tcW w:w="677" w:type="pct"/>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28,21</w:t>
            </w:r>
          </w:p>
        </w:tc>
      </w:tr>
      <w:tr w:rsidR="00206FF9" w:rsidRPr="0057324C" w:rsidTr="00634A33">
        <w:trPr>
          <w:trHeight w:val="409"/>
        </w:trPr>
        <w:tc>
          <w:tcPr>
            <w:tcW w:w="2868" w:type="pct"/>
            <w:vAlign w:val="center"/>
          </w:tcPr>
          <w:p w:rsidR="00206FF9" w:rsidRPr="0057324C" w:rsidRDefault="00206FF9" w:rsidP="007B4884">
            <w:pPr>
              <w:spacing w:after="0" w:line="240" w:lineRule="auto"/>
              <w:rPr>
                <w:rFonts w:ascii="Times New Roman" w:hAnsi="Times New Roman"/>
                <w:sz w:val="24"/>
                <w:szCs w:val="24"/>
              </w:rPr>
            </w:pPr>
            <w:proofErr w:type="spellStart"/>
            <w:r w:rsidRPr="0057324C">
              <w:rPr>
                <w:rFonts w:ascii="Times New Roman" w:hAnsi="Times New Roman"/>
                <w:sz w:val="24"/>
                <w:szCs w:val="24"/>
              </w:rPr>
              <w:t>Кдз</w:t>
            </w:r>
            <w:proofErr w:type="spellEnd"/>
            <w:r w:rsidRPr="0057324C">
              <w:rPr>
                <w:rFonts w:ascii="Times New Roman" w:hAnsi="Times New Roman"/>
                <w:sz w:val="24"/>
                <w:szCs w:val="24"/>
              </w:rPr>
              <w:t xml:space="preserve"> (стр.1/стр.3)</w:t>
            </w:r>
          </w:p>
        </w:tc>
        <w:tc>
          <w:tcPr>
            <w:tcW w:w="735" w:type="pct"/>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21,83</w:t>
            </w:r>
          </w:p>
        </w:tc>
        <w:tc>
          <w:tcPr>
            <w:tcW w:w="720" w:type="pct"/>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16,66</w:t>
            </w:r>
          </w:p>
        </w:tc>
        <w:tc>
          <w:tcPr>
            <w:tcW w:w="677" w:type="pct"/>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15,52</w:t>
            </w:r>
          </w:p>
        </w:tc>
      </w:tr>
      <w:tr w:rsidR="00206FF9" w:rsidRPr="00166CE7" w:rsidTr="00634A33">
        <w:trPr>
          <w:trHeight w:val="416"/>
        </w:trPr>
        <w:tc>
          <w:tcPr>
            <w:tcW w:w="2868" w:type="pct"/>
            <w:vAlign w:val="center"/>
          </w:tcPr>
          <w:p w:rsidR="00206FF9" w:rsidRPr="00166CE7" w:rsidRDefault="00206FF9" w:rsidP="007B4884">
            <w:pPr>
              <w:spacing w:after="0" w:line="240" w:lineRule="auto"/>
              <w:rPr>
                <w:rFonts w:ascii="Times New Roman" w:hAnsi="Times New Roman"/>
                <w:sz w:val="24"/>
                <w:szCs w:val="24"/>
              </w:rPr>
            </w:pPr>
            <w:proofErr w:type="spellStart"/>
            <w:r w:rsidRPr="00166CE7">
              <w:rPr>
                <w:rFonts w:ascii="Times New Roman" w:hAnsi="Times New Roman"/>
                <w:sz w:val="24"/>
                <w:szCs w:val="24"/>
              </w:rPr>
              <w:t>Ккз</w:t>
            </w:r>
            <w:proofErr w:type="spellEnd"/>
            <w:r w:rsidRPr="00166CE7">
              <w:rPr>
                <w:rFonts w:ascii="Times New Roman" w:hAnsi="Times New Roman"/>
                <w:sz w:val="24"/>
                <w:szCs w:val="24"/>
              </w:rPr>
              <w:t xml:space="preserve"> (стр.1/стр.4)</w:t>
            </w:r>
          </w:p>
        </w:tc>
        <w:tc>
          <w:tcPr>
            <w:tcW w:w="735" w:type="pct"/>
            <w:vAlign w:val="center"/>
          </w:tcPr>
          <w:p w:rsidR="00206FF9" w:rsidRPr="00166CE7"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166CE7">
              <w:rPr>
                <w:rFonts w:ascii="Times New Roman" w:eastAsia="Times New Roman" w:hAnsi="Times New Roman" w:cs="Times New Roman"/>
                <w:color w:val="000000"/>
                <w:sz w:val="24"/>
                <w:szCs w:val="24"/>
                <w:lang w:eastAsia="ru-RU"/>
              </w:rPr>
              <w:t>17,18</w:t>
            </w:r>
          </w:p>
        </w:tc>
        <w:tc>
          <w:tcPr>
            <w:tcW w:w="720" w:type="pct"/>
            <w:vAlign w:val="center"/>
          </w:tcPr>
          <w:p w:rsidR="00206FF9" w:rsidRPr="00166CE7"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166CE7">
              <w:rPr>
                <w:rFonts w:ascii="Times New Roman" w:eastAsia="Times New Roman" w:hAnsi="Times New Roman" w:cs="Times New Roman"/>
                <w:color w:val="000000"/>
                <w:sz w:val="24"/>
                <w:szCs w:val="24"/>
                <w:lang w:eastAsia="ru-RU"/>
              </w:rPr>
              <w:t>12,53</w:t>
            </w:r>
          </w:p>
        </w:tc>
        <w:tc>
          <w:tcPr>
            <w:tcW w:w="677" w:type="pct"/>
            <w:vAlign w:val="center"/>
          </w:tcPr>
          <w:p w:rsidR="00206FF9" w:rsidRPr="00166CE7"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166CE7">
              <w:rPr>
                <w:rFonts w:ascii="Times New Roman" w:eastAsia="Times New Roman" w:hAnsi="Times New Roman" w:cs="Times New Roman"/>
                <w:color w:val="000000"/>
                <w:sz w:val="24"/>
                <w:szCs w:val="24"/>
                <w:lang w:eastAsia="ru-RU"/>
              </w:rPr>
              <w:t>12,24</w:t>
            </w:r>
          </w:p>
        </w:tc>
      </w:tr>
    </w:tbl>
    <w:p w:rsidR="00696BA6" w:rsidRPr="00317C58" w:rsidRDefault="00696BA6" w:rsidP="00696BA6">
      <w:pPr>
        <w:spacing w:after="0" w:line="360" w:lineRule="exact"/>
        <w:ind w:firstLine="708"/>
        <w:jc w:val="both"/>
        <w:rPr>
          <w:rFonts w:ascii="Times New Roman" w:hAnsi="Times New Roman" w:cs="Times New Roman"/>
          <w:sz w:val="24"/>
          <w:szCs w:val="28"/>
        </w:rPr>
      </w:pPr>
      <w:r w:rsidRPr="00317C58">
        <w:rPr>
          <w:rFonts w:ascii="Times New Roman" w:hAnsi="Times New Roman" w:cs="Times New Roman"/>
          <w:sz w:val="24"/>
          <w:szCs w:val="28"/>
        </w:rPr>
        <w:t>Примечание – Источник: собственная разработка на основе данных организации</w:t>
      </w:r>
    </w:p>
    <w:p w:rsidR="00206FF9" w:rsidRPr="00BC3286" w:rsidRDefault="00206FF9" w:rsidP="00206FF9">
      <w:pPr>
        <w:spacing w:after="0" w:line="240" w:lineRule="auto"/>
        <w:ind w:firstLine="709"/>
        <w:jc w:val="both"/>
        <w:rPr>
          <w:rFonts w:ascii="Times New Roman" w:eastAsia="Times New Roman" w:hAnsi="Times New Roman"/>
          <w:sz w:val="28"/>
          <w:szCs w:val="28"/>
          <w:highlight w:val="yellow"/>
        </w:rPr>
      </w:pPr>
    </w:p>
    <w:p w:rsidR="00206FF9" w:rsidRDefault="00206FF9" w:rsidP="00634A33">
      <w:pPr>
        <w:tabs>
          <w:tab w:val="left" w:pos="0"/>
        </w:tabs>
        <w:autoSpaceDE w:val="0"/>
        <w:autoSpaceDN w:val="0"/>
        <w:adjustRightInd w:val="0"/>
        <w:spacing w:after="0" w:line="240" w:lineRule="auto"/>
        <w:ind w:firstLine="709"/>
        <w:jc w:val="both"/>
        <w:rPr>
          <w:rFonts w:ascii="Times New Roman" w:hAnsi="Times New Roman"/>
          <w:sz w:val="28"/>
          <w:szCs w:val="28"/>
        </w:rPr>
      </w:pPr>
      <w:r w:rsidRPr="001E556D">
        <w:rPr>
          <w:rFonts w:ascii="Times New Roman" w:eastAsia="Times New Roman" w:hAnsi="Times New Roman"/>
          <w:sz w:val="28"/>
          <w:szCs w:val="28"/>
        </w:rPr>
        <w:t>В таблице 2.</w:t>
      </w:r>
      <w:r>
        <w:rPr>
          <w:rFonts w:ascii="Times New Roman" w:eastAsia="Times New Roman" w:hAnsi="Times New Roman"/>
          <w:sz w:val="28"/>
          <w:szCs w:val="28"/>
        </w:rPr>
        <w:t>1</w:t>
      </w:r>
      <w:r w:rsidR="00634A33">
        <w:rPr>
          <w:rFonts w:ascii="Times New Roman" w:eastAsia="Times New Roman" w:hAnsi="Times New Roman"/>
          <w:sz w:val="28"/>
          <w:szCs w:val="28"/>
        </w:rPr>
        <w:t>4</w:t>
      </w:r>
      <w:r w:rsidRPr="001E556D">
        <w:rPr>
          <w:rFonts w:ascii="Times New Roman" w:eastAsia="Times New Roman" w:hAnsi="Times New Roman"/>
          <w:sz w:val="28"/>
          <w:szCs w:val="28"/>
        </w:rPr>
        <w:t xml:space="preserve"> рассчитаем</w:t>
      </w:r>
      <w:r w:rsidRPr="001E556D">
        <w:rPr>
          <w:rFonts w:ascii="Times New Roman" w:hAnsi="Times New Roman"/>
          <w:b/>
          <w:sz w:val="24"/>
          <w:szCs w:val="24"/>
        </w:rPr>
        <w:t xml:space="preserve"> </w:t>
      </w:r>
      <w:r w:rsidRPr="001E556D">
        <w:rPr>
          <w:rFonts w:ascii="Times New Roman" w:hAnsi="Times New Roman"/>
          <w:sz w:val="28"/>
          <w:szCs w:val="28"/>
        </w:rPr>
        <w:t>длительность операционного и финансового циклов.</w:t>
      </w:r>
      <w:r>
        <w:rPr>
          <w:rFonts w:ascii="Times New Roman" w:hAnsi="Times New Roman"/>
          <w:sz w:val="28"/>
          <w:szCs w:val="28"/>
        </w:rPr>
        <w:t xml:space="preserve"> </w:t>
      </w:r>
    </w:p>
    <w:p w:rsidR="00206FF9" w:rsidRPr="001E556D" w:rsidRDefault="00206FF9" w:rsidP="00206FF9">
      <w:pPr>
        <w:spacing w:after="0" w:line="240" w:lineRule="auto"/>
        <w:ind w:firstLine="709"/>
        <w:jc w:val="both"/>
        <w:rPr>
          <w:rFonts w:ascii="Times New Roman" w:hAnsi="Times New Roman"/>
          <w:sz w:val="28"/>
          <w:szCs w:val="28"/>
        </w:rPr>
      </w:pPr>
    </w:p>
    <w:p w:rsidR="00206FF9" w:rsidRDefault="00206FF9" w:rsidP="00206FF9">
      <w:pPr>
        <w:spacing w:after="0" w:line="240" w:lineRule="auto"/>
        <w:jc w:val="both"/>
        <w:rPr>
          <w:rFonts w:ascii="Times New Roman" w:hAnsi="Times New Roman" w:cs="Times New Roman"/>
          <w:sz w:val="28"/>
          <w:szCs w:val="28"/>
        </w:rPr>
      </w:pPr>
      <w:r w:rsidRPr="00AF6A75">
        <w:rPr>
          <w:rFonts w:ascii="Times New Roman" w:hAnsi="Times New Roman"/>
          <w:sz w:val="28"/>
          <w:szCs w:val="28"/>
        </w:rPr>
        <w:t>Таблица 2.</w:t>
      </w:r>
      <w:r>
        <w:rPr>
          <w:rFonts w:ascii="Times New Roman" w:hAnsi="Times New Roman"/>
          <w:sz w:val="28"/>
          <w:szCs w:val="28"/>
        </w:rPr>
        <w:t>1</w:t>
      </w:r>
      <w:r w:rsidR="00634A33">
        <w:rPr>
          <w:rFonts w:ascii="Times New Roman" w:hAnsi="Times New Roman"/>
          <w:sz w:val="28"/>
          <w:szCs w:val="28"/>
        </w:rPr>
        <w:t>4</w:t>
      </w:r>
      <w:r w:rsidRPr="00AF6A75">
        <w:rPr>
          <w:rFonts w:ascii="Times New Roman" w:hAnsi="Times New Roman"/>
          <w:sz w:val="28"/>
          <w:szCs w:val="28"/>
        </w:rPr>
        <w:t xml:space="preserve"> – Расчет длительности операционного и финансового циклов </w:t>
      </w:r>
      <w:r w:rsidR="00FA3609">
        <w:rPr>
          <w:rFonts w:ascii="Times New Roman" w:hAnsi="Times New Roman" w:cs="Times New Roman"/>
          <w:sz w:val="28"/>
          <w:szCs w:val="28"/>
        </w:rPr>
        <w:t xml:space="preserve"> ООО «Вечерний город»</w:t>
      </w:r>
      <w:r>
        <w:rPr>
          <w:rFonts w:ascii="Times New Roman" w:hAnsi="Times New Roman" w:cs="Times New Roman"/>
          <w:sz w:val="28"/>
          <w:szCs w:val="28"/>
        </w:rPr>
        <w:t xml:space="preserve"> </w:t>
      </w:r>
      <w:r w:rsidR="00453696">
        <w:rPr>
          <w:rFonts w:ascii="Times New Roman" w:hAnsi="Times New Roman" w:cs="Times New Roman"/>
          <w:sz w:val="28"/>
          <w:szCs w:val="28"/>
        </w:rPr>
        <w:t>2019</w:t>
      </w:r>
      <w:r>
        <w:rPr>
          <w:rFonts w:ascii="Times New Roman" w:hAnsi="Times New Roman" w:cs="Times New Roman"/>
          <w:sz w:val="28"/>
          <w:szCs w:val="28"/>
        </w:rPr>
        <w:t xml:space="preserve"> – </w:t>
      </w:r>
      <w:r w:rsidR="00453696">
        <w:rPr>
          <w:rFonts w:ascii="Times New Roman" w:hAnsi="Times New Roman" w:cs="Times New Roman"/>
          <w:sz w:val="28"/>
          <w:szCs w:val="28"/>
        </w:rPr>
        <w:t>2021</w:t>
      </w:r>
      <w:r>
        <w:rPr>
          <w:rFonts w:ascii="Times New Roman" w:hAnsi="Times New Roman" w:cs="Times New Roman"/>
          <w:sz w:val="28"/>
          <w:szCs w:val="28"/>
        </w:rPr>
        <w:t xml:space="preserve"> гг.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2393"/>
        <w:gridCol w:w="2393"/>
        <w:gridCol w:w="2046"/>
      </w:tblGrid>
      <w:tr w:rsidR="00206FF9" w:rsidRPr="001E556D" w:rsidTr="007B4884">
        <w:tc>
          <w:tcPr>
            <w:tcW w:w="2807" w:type="dxa"/>
          </w:tcPr>
          <w:p w:rsidR="00206FF9" w:rsidRPr="001E556D" w:rsidRDefault="00206FF9" w:rsidP="007B4884">
            <w:pPr>
              <w:pStyle w:val="af8"/>
              <w:jc w:val="center"/>
              <w:rPr>
                <w:rFonts w:ascii="Times New Roman" w:hAnsi="Times New Roman"/>
                <w:sz w:val="24"/>
                <w:szCs w:val="24"/>
              </w:rPr>
            </w:pPr>
            <w:r w:rsidRPr="001E556D">
              <w:rPr>
                <w:rFonts w:ascii="Times New Roman" w:hAnsi="Times New Roman"/>
                <w:sz w:val="24"/>
                <w:szCs w:val="24"/>
              </w:rPr>
              <w:t>Показатели</w:t>
            </w:r>
          </w:p>
        </w:tc>
        <w:tc>
          <w:tcPr>
            <w:tcW w:w="2393" w:type="dxa"/>
          </w:tcPr>
          <w:p w:rsidR="00206FF9" w:rsidRPr="001E556D" w:rsidRDefault="00453696" w:rsidP="007B4884">
            <w:pPr>
              <w:pStyle w:val="af8"/>
              <w:jc w:val="center"/>
              <w:rPr>
                <w:rFonts w:ascii="Times New Roman" w:hAnsi="Times New Roman"/>
                <w:sz w:val="24"/>
                <w:szCs w:val="24"/>
              </w:rPr>
            </w:pPr>
            <w:r>
              <w:rPr>
                <w:rFonts w:ascii="Times New Roman" w:hAnsi="Times New Roman"/>
                <w:sz w:val="24"/>
                <w:szCs w:val="24"/>
              </w:rPr>
              <w:t>2019</w:t>
            </w:r>
            <w:r w:rsidR="00206FF9" w:rsidRPr="001E556D">
              <w:rPr>
                <w:rFonts w:ascii="Times New Roman" w:hAnsi="Times New Roman"/>
                <w:sz w:val="24"/>
                <w:szCs w:val="24"/>
              </w:rPr>
              <w:t xml:space="preserve"> </w:t>
            </w:r>
          </w:p>
        </w:tc>
        <w:tc>
          <w:tcPr>
            <w:tcW w:w="2393" w:type="dxa"/>
          </w:tcPr>
          <w:p w:rsidR="00206FF9" w:rsidRPr="001E556D" w:rsidRDefault="00453696" w:rsidP="007B4884">
            <w:pPr>
              <w:pStyle w:val="af8"/>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2020</w:t>
            </w:r>
          </w:p>
        </w:tc>
        <w:tc>
          <w:tcPr>
            <w:tcW w:w="2046" w:type="dxa"/>
          </w:tcPr>
          <w:p w:rsidR="00206FF9" w:rsidRPr="001E556D" w:rsidRDefault="00453696" w:rsidP="007B4884">
            <w:pPr>
              <w:pStyle w:val="af8"/>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2021</w:t>
            </w:r>
          </w:p>
        </w:tc>
      </w:tr>
      <w:tr w:rsidR="00206FF9" w:rsidRPr="001E556D" w:rsidTr="007B4884">
        <w:tc>
          <w:tcPr>
            <w:tcW w:w="2807" w:type="dxa"/>
          </w:tcPr>
          <w:p w:rsidR="00206FF9" w:rsidRPr="001E556D" w:rsidRDefault="00206FF9" w:rsidP="007B4884">
            <w:pPr>
              <w:spacing w:after="0" w:line="240" w:lineRule="auto"/>
              <w:rPr>
                <w:sz w:val="24"/>
                <w:szCs w:val="24"/>
              </w:rPr>
            </w:pPr>
            <w:proofErr w:type="spellStart"/>
            <w:r w:rsidRPr="001E556D">
              <w:rPr>
                <w:rFonts w:ascii="Times New Roman" w:hAnsi="Times New Roman"/>
                <w:sz w:val="24"/>
                <w:szCs w:val="24"/>
              </w:rPr>
              <w:t>Тдс</w:t>
            </w:r>
            <w:proofErr w:type="spellEnd"/>
            <w:r w:rsidRPr="001E556D">
              <w:rPr>
                <w:rFonts w:ascii="Times New Roman" w:hAnsi="Times New Roman"/>
                <w:sz w:val="24"/>
                <w:szCs w:val="24"/>
              </w:rPr>
              <w:t>, дни</w:t>
            </w:r>
          </w:p>
        </w:tc>
        <w:tc>
          <w:tcPr>
            <w:tcW w:w="2393"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10,05</w:t>
            </w:r>
          </w:p>
        </w:tc>
        <w:tc>
          <w:tcPr>
            <w:tcW w:w="2393"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11,29</w:t>
            </w:r>
          </w:p>
        </w:tc>
        <w:tc>
          <w:tcPr>
            <w:tcW w:w="2046"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12,76</w:t>
            </w:r>
          </w:p>
        </w:tc>
      </w:tr>
      <w:tr w:rsidR="00206FF9" w:rsidRPr="001E556D" w:rsidTr="007B4884">
        <w:tc>
          <w:tcPr>
            <w:tcW w:w="2807" w:type="dxa"/>
          </w:tcPr>
          <w:p w:rsidR="00206FF9" w:rsidRPr="001E556D" w:rsidRDefault="00206FF9" w:rsidP="007B4884">
            <w:pPr>
              <w:spacing w:after="0" w:line="240" w:lineRule="auto"/>
              <w:rPr>
                <w:sz w:val="24"/>
                <w:szCs w:val="24"/>
              </w:rPr>
            </w:pPr>
            <w:proofErr w:type="spellStart"/>
            <w:r w:rsidRPr="001E556D">
              <w:rPr>
                <w:rFonts w:ascii="Times New Roman" w:hAnsi="Times New Roman"/>
                <w:sz w:val="24"/>
                <w:szCs w:val="24"/>
              </w:rPr>
              <w:t>Тдз</w:t>
            </w:r>
            <w:proofErr w:type="spellEnd"/>
            <w:r w:rsidRPr="001E556D">
              <w:rPr>
                <w:rFonts w:ascii="Times New Roman" w:hAnsi="Times New Roman"/>
                <w:sz w:val="24"/>
                <w:szCs w:val="24"/>
              </w:rPr>
              <w:t>, дни</w:t>
            </w:r>
          </w:p>
        </w:tc>
        <w:tc>
          <w:tcPr>
            <w:tcW w:w="2393"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16,49</w:t>
            </w:r>
          </w:p>
        </w:tc>
        <w:tc>
          <w:tcPr>
            <w:tcW w:w="2393"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21,60</w:t>
            </w:r>
          </w:p>
        </w:tc>
        <w:tc>
          <w:tcPr>
            <w:tcW w:w="2046"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23,19</w:t>
            </w:r>
          </w:p>
        </w:tc>
      </w:tr>
      <w:tr w:rsidR="00206FF9" w:rsidRPr="001E556D" w:rsidTr="007B4884">
        <w:tc>
          <w:tcPr>
            <w:tcW w:w="2807" w:type="dxa"/>
          </w:tcPr>
          <w:p w:rsidR="00206FF9" w:rsidRPr="001E556D" w:rsidRDefault="00206FF9" w:rsidP="007B4884">
            <w:pPr>
              <w:spacing w:after="0" w:line="240" w:lineRule="auto"/>
              <w:rPr>
                <w:rFonts w:ascii="Times New Roman" w:hAnsi="Times New Roman"/>
                <w:sz w:val="24"/>
                <w:szCs w:val="24"/>
              </w:rPr>
            </w:pPr>
            <w:proofErr w:type="spellStart"/>
            <w:r w:rsidRPr="001E556D">
              <w:rPr>
                <w:rFonts w:ascii="Times New Roman" w:hAnsi="Times New Roman"/>
                <w:sz w:val="24"/>
                <w:szCs w:val="24"/>
              </w:rPr>
              <w:t>Ткз</w:t>
            </w:r>
            <w:proofErr w:type="spellEnd"/>
            <w:r w:rsidRPr="001E556D">
              <w:rPr>
                <w:rFonts w:ascii="Times New Roman" w:hAnsi="Times New Roman"/>
                <w:sz w:val="24"/>
                <w:szCs w:val="24"/>
              </w:rPr>
              <w:t>, дни</w:t>
            </w:r>
          </w:p>
        </w:tc>
        <w:tc>
          <w:tcPr>
            <w:tcW w:w="2393"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20,96</w:t>
            </w:r>
          </w:p>
        </w:tc>
        <w:tc>
          <w:tcPr>
            <w:tcW w:w="2393"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28,74</w:t>
            </w:r>
          </w:p>
        </w:tc>
        <w:tc>
          <w:tcPr>
            <w:tcW w:w="2046"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29,41</w:t>
            </w:r>
          </w:p>
        </w:tc>
      </w:tr>
      <w:tr w:rsidR="00206FF9" w:rsidRPr="001E556D" w:rsidTr="007B4884">
        <w:tc>
          <w:tcPr>
            <w:tcW w:w="2807" w:type="dxa"/>
          </w:tcPr>
          <w:p w:rsidR="00206FF9" w:rsidRPr="001E556D" w:rsidRDefault="00206FF9" w:rsidP="007B4884">
            <w:pPr>
              <w:spacing w:after="0" w:line="240" w:lineRule="auto"/>
              <w:rPr>
                <w:rFonts w:ascii="Times New Roman" w:hAnsi="Times New Roman"/>
                <w:sz w:val="24"/>
                <w:szCs w:val="24"/>
              </w:rPr>
            </w:pPr>
            <w:proofErr w:type="spellStart"/>
            <w:r w:rsidRPr="001E556D">
              <w:rPr>
                <w:rFonts w:ascii="Times New Roman" w:hAnsi="Times New Roman"/>
                <w:sz w:val="24"/>
                <w:szCs w:val="24"/>
              </w:rPr>
              <w:t>Тоц</w:t>
            </w:r>
            <w:proofErr w:type="spellEnd"/>
            <w:r w:rsidRPr="001E556D">
              <w:rPr>
                <w:rFonts w:ascii="Times New Roman" w:hAnsi="Times New Roman"/>
                <w:sz w:val="24"/>
                <w:szCs w:val="24"/>
              </w:rPr>
              <w:t>, дни</w:t>
            </w:r>
          </w:p>
        </w:tc>
        <w:tc>
          <w:tcPr>
            <w:tcW w:w="2393"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47,49</w:t>
            </w:r>
          </w:p>
        </w:tc>
        <w:tc>
          <w:tcPr>
            <w:tcW w:w="2393"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61,64</w:t>
            </w:r>
          </w:p>
        </w:tc>
        <w:tc>
          <w:tcPr>
            <w:tcW w:w="2046"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65,36</w:t>
            </w:r>
          </w:p>
        </w:tc>
      </w:tr>
      <w:tr w:rsidR="00206FF9" w:rsidRPr="001E556D" w:rsidTr="007B4884">
        <w:tc>
          <w:tcPr>
            <w:tcW w:w="2807" w:type="dxa"/>
          </w:tcPr>
          <w:p w:rsidR="00206FF9" w:rsidRPr="001E556D" w:rsidRDefault="00206FF9" w:rsidP="007B4884">
            <w:pPr>
              <w:spacing w:after="0" w:line="240" w:lineRule="auto"/>
              <w:rPr>
                <w:rFonts w:ascii="Times New Roman" w:hAnsi="Times New Roman"/>
                <w:sz w:val="24"/>
                <w:szCs w:val="24"/>
              </w:rPr>
            </w:pPr>
            <w:proofErr w:type="spellStart"/>
            <w:r w:rsidRPr="001E556D">
              <w:rPr>
                <w:rFonts w:ascii="Times New Roman" w:hAnsi="Times New Roman"/>
                <w:sz w:val="24"/>
                <w:szCs w:val="24"/>
              </w:rPr>
              <w:t>Тфц</w:t>
            </w:r>
            <w:proofErr w:type="spellEnd"/>
            <w:r w:rsidRPr="001E556D">
              <w:rPr>
                <w:rFonts w:ascii="Times New Roman" w:hAnsi="Times New Roman"/>
                <w:sz w:val="24"/>
                <w:szCs w:val="24"/>
              </w:rPr>
              <w:t>, дни</w:t>
            </w:r>
          </w:p>
        </w:tc>
        <w:tc>
          <w:tcPr>
            <w:tcW w:w="2393"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5,58</w:t>
            </w:r>
          </w:p>
        </w:tc>
        <w:tc>
          <w:tcPr>
            <w:tcW w:w="2393"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4,16</w:t>
            </w:r>
          </w:p>
        </w:tc>
        <w:tc>
          <w:tcPr>
            <w:tcW w:w="2046" w:type="dxa"/>
            <w:vAlign w:val="center"/>
          </w:tcPr>
          <w:p w:rsidR="00206FF9" w:rsidRPr="0057324C" w:rsidRDefault="00206FF9" w:rsidP="007B4884">
            <w:pPr>
              <w:spacing w:after="0" w:line="240" w:lineRule="auto"/>
              <w:jc w:val="center"/>
              <w:rPr>
                <w:rFonts w:ascii="Times New Roman" w:eastAsia="Times New Roman" w:hAnsi="Times New Roman" w:cs="Times New Roman"/>
                <w:color w:val="000000"/>
                <w:sz w:val="24"/>
                <w:szCs w:val="24"/>
                <w:lang w:eastAsia="ru-RU"/>
              </w:rPr>
            </w:pPr>
            <w:r w:rsidRPr="0057324C">
              <w:rPr>
                <w:rFonts w:ascii="Times New Roman" w:eastAsia="Times New Roman" w:hAnsi="Times New Roman" w:cs="Times New Roman"/>
                <w:color w:val="000000"/>
                <w:sz w:val="24"/>
                <w:szCs w:val="24"/>
                <w:lang w:eastAsia="ru-RU"/>
              </w:rPr>
              <w:t>6,54</w:t>
            </w:r>
          </w:p>
        </w:tc>
      </w:tr>
    </w:tbl>
    <w:p w:rsidR="00206FF9" w:rsidRPr="00166CE7" w:rsidRDefault="00206FF9" w:rsidP="00206FF9">
      <w:pPr>
        <w:spacing w:after="0" w:line="240" w:lineRule="auto"/>
        <w:ind w:firstLine="708"/>
        <w:rPr>
          <w:rFonts w:ascii="Times New Roman" w:hAnsi="Times New Roman" w:cs="Times New Roman"/>
          <w:sz w:val="28"/>
          <w:szCs w:val="28"/>
        </w:rPr>
      </w:pPr>
      <w:r w:rsidRPr="001E556D">
        <w:rPr>
          <w:rFonts w:ascii="Times New Roman" w:hAnsi="Times New Roman"/>
          <w:sz w:val="24"/>
          <w:szCs w:val="24"/>
        </w:rPr>
        <w:t xml:space="preserve">Примечание </w:t>
      </w:r>
      <w:r w:rsidRPr="001E556D">
        <w:rPr>
          <w:rFonts w:ascii="Times New Roman" w:hAnsi="Times New Roman" w:cs="Times New Roman"/>
          <w:sz w:val="24"/>
          <w:szCs w:val="24"/>
        </w:rPr>
        <w:t xml:space="preserve">– </w:t>
      </w:r>
      <w:r w:rsidRPr="001E556D">
        <w:rPr>
          <w:rFonts w:ascii="Times New Roman" w:hAnsi="Times New Roman"/>
          <w:sz w:val="24"/>
          <w:szCs w:val="24"/>
        </w:rPr>
        <w:t xml:space="preserve">Источник: собственная разработка на </w:t>
      </w:r>
      <w:r w:rsidRPr="00166CE7">
        <w:rPr>
          <w:rFonts w:ascii="Times New Roman" w:hAnsi="Times New Roman"/>
          <w:sz w:val="24"/>
          <w:szCs w:val="24"/>
        </w:rPr>
        <w:t xml:space="preserve">основе приложений </w:t>
      </w:r>
      <w:r>
        <w:rPr>
          <w:rFonts w:ascii="Times New Roman" w:hAnsi="Times New Roman"/>
          <w:sz w:val="24"/>
          <w:szCs w:val="24"/>
        </w:rPr>
        <w:t>А-Е</w:t>
      </w:r>
    </w:p>
    <w:p w:rsidR="00206FF9" w:rsidRPr="00166CE7" w:rsidRDefault="00206FF9" w:rsidP="00206FF9">
      <w:pPr>
        <w:spacing w:after="0" w:line="240" w:lineRule="auto"/>
        <w:jc w:val="both"/>
        <w:rPr>
          <w:rFonts w:ascii="Times New Roman" w:hAnsi="Times New Roman"/>
          <w:sz w:val="28"/>
          <w:szCs w:val="28"/>
        </w:rPr>
      </w:pPr>
    </w:p>
    <w:p w:rsidR="00206FF9" w:rsidRPr="004A28A7" w:rsidRDefault="00206FF9" w:rsidP="00206FF9">
      <w:pPr>
        <w:widowControl w:val="0"/>
        <w:spacing w:after="0" w:line="360" w:lineRule="exact"/>
        <w:ind w:firstLine="709"/>
        <w:jc w:val="both"/>
        <w:rPr>
          <w:rFonts w:ascii="Times New Roman" w:hAnsi="Times New Roman"/>
          <w:sz w:val="28"/>
          <w:szCs w:val="28"/>
        </w:rPr>
      </w:pPr>
      <w:r w:rsidRPr="00166CE7">
        <w:rPr>
          <w:rFonts w:ascii="Times New Roman" w:hAnsi="Times New Roman"/>
          <w:sz w:val="28"/>
          <w:szCs w:val="28"/>
        </w:rPr>
        <w:t>Таким образом, продолжительность операционного цикла увеличилась</w:t>
      </w:r>
      <w:r w:rsidRPr="0057324C">
        <w:rPr>
          <w:rFonts w:ascii="Times New Roman" w:hAnsi="Times New Roman"/>
          <w:sz w:val="28"/>
          <w:szCs w:val="28"/>
        </w:rPr>
        <w:t xml:space="preserve"> на 3,73 </w:t>
      </w:r>
      <w:proofErr w:type="spellStart"/>
      <w:r w:rsidRPr="0057324C">
        <w:rPr>
          <w:rFonts w:ascii="Times New Roman" w:hAnsi="Times New Roman"/>
          <w:sz w:val="28"/>
          <w:szCs w:val="28"/>
        </w:rPr>
        <w:t>дн</w:t>
      </w:r>
      <w:proofErr w:type="spellEnd"/>
      <w:r w:rsidRPr="0057324C">
        <w:rPr>
          <w:rFonts w:ascii="Times New Roman" w:hAnsi="Times New Roman"/>
          <w:sz w:val="28"/>
          <w:szCs w:val="28"/>
        </w:rPr>
        <w:t xml:space="preserve">., что является отрицательным фактом, поскольку приводит к </w:t>
      </w:r>
      <w:r w:rsidRPr="0057324C">
        <w:rPr>
          <w:rFonts w:ascii="Times New Roman" w:hAnsi="Times New Roman"/>
          <w:sz w:val="28"/>
          <w:szCs w:val="28"/>
          <w:shd w:val="clear" w:color="auto" w:fill="FFFFFF"/>
        </w:rPr>
        <w:t>увеличению</w:t>
      </w:r>
      <w:r w:rsidRPr="0057324C">
        <w:rPr>
          <w:rFonts w:ascii="Times New Roman" w:hAnsi="Times New Roman"/>
          <w:sz w:val="28"/>
          <w:szCs w:val="28"/>
        </w:rPr>
        <w:t xml:space="preserve"> потребности в оборотных средствах для финансирования текущей деятельности, что в свою очередь приводит к </w:t>
      </w:r>
      <w:r w:rsidRPr="0057324C">
        <w:rPr>
          <w:rFonts w:ascii="Times New Roman" w:hAnsi="Times New Roman"/>
          <w:sz w:val="28"/>
          <w:szCs w:val="28"/>
          <w:shd w:val="clear" w:color="auto" w:fill="FFFFFF"/>
        </w:rPr>
        <w:t>дополнительному вовлечению</w:t>
      </w:r>
      <w:r w:rsidRPr="0057324C">
        <w:rPr>
          <w:rFonts w:ascii="Times New Roman" w:hAnsi="Times New Roman"/>
          <w:sz w:val="28"/>
          <w:szCs w:val="28"/>
        </w:rPr>
        <w:t xml:space="preserve"> денежных средств в запасах и средствах расчета.</w:t>
      </w:r>
      <w:r>
        <w:rPr>
          <w:rFonts w:ascii="Times New Roman" w:hAnsi="Times New Roman"/>
          <w:sz w:val="28"/>
          <w:szCs w:val="28"/>
        </w:rPr>
        <w:t xml:space="preserve"> </w:t>
      </w:r>
      <w:r w:rsidRPr="0057324C">
        <w:rPr>
          <w:rFonts w:ascii="Times New Roman" w:hAnsi="Times New Roman"/>
          <w:sz w:val="28"/>
          <w:szCs w:val="28"/>
        </w:rPr>
        <w:t xml:space="preserve">Продолжительность финансового цикла увеличилась на 2,38 дня, что </w:t>
      </w:r>
      <w:r w:rsidRPr="0057324C">
        <w:rPr>
          <w:rFonts w:ascii="Times New Roman" w:hAnsi="Times New Roman"/>
          <w:sz w:val="28"/>
          <w:szCs w:val="28"/>
          <w:shd w:val="clear" w:color="auto" w:fill="FFFFFF"/>
        </w:rPr>
        <w:t>является отрицательным фактом, поскольку замедляет процесс реинвестирования прибыли в текущую деятельность предприятия.</w:t>
      </w:r>
    </w:p>
    <w:p w:rsidR="00206FF9" w:rsidRPr="0064547B" w:rsidRDefault="00206FF9" w:rsidP="00206FF9">
      <w:pPr>
        <w:spacing w:after="0" w:line="360" w:lineRule="exact"/>
        <w:ind w:firstLine="709"/>
        <w:jc w:val="both"/>
        <w:rPr>
          <w:rFonts w:ascii="Times New Roman" w:hAnsi="Times New Roman" w:cs="Times New Roman"/>
          <w:sz w:val="28"/>
          <w:szCs w:val="28"/>
        </w:rPr>
      </w:pPr>
      <w:r w:rsidRPr="00EF1259">
        <w:rPr>
          <w:rFonts w:ascii="Times New Roman" w:hAnsi="Times New Roman" w:cs="Times New Roman"/>
          <w:sz w:val="28"/>
          <w:szCs w:val="28"/>
        </w:rPr>
        <w:t xml:space="preserve">В таблице </w:t>
      </w:r>
      <w:r>
        <w:rPr>
          <w:rFonts w:ascii="Times New Roman" w:hAnsi="Times New Roman" w:cs="Times New Roman"/>
          <w:sz w:val="28"/>
          <w:szCs w:val="28"/>
        </w:rPr>
        <w:t>2.1</w:t>
      </w:r>
      <w:r w:rsidR="00634A33">
        <w:rPr>
          <w:rFonts w:ascii="Times New Roman" w:hAnsi="Times New Roman" w:cs="Times New Roman"/>
          <w:sz w:val="28"/>
          <w:szCs w:val="28"/>
        </w:rPr>
        <w:t>5</w:t>
      </w:r>
      <w:r>
        <w:rPr>
          <w:rFonts w:ascii="Times New Roman" w:hAnsi="Times New Roman" w:cs="Times New Roman"/>
          <w:sz w:val="28"/>
          <w:szCs w:val="28"/>
        </w:rPr>
        <w:t xml:space="preserve"> представлен расчет</w:t>
      </w:r>
      <w:r w:rsidRPr="000E5597">
        <w:rPr>
          <w:rFonts w:ascii="Times New Roman" w:hAnsi="Times New Roman" w:cs="Times New Roman"/>
          <w:sz w:val="28"/>
          <w:szCs w:val="28"/>
        </w:rPr>
        <w:t xml:space="preserve"> рентабельности </w:t>
      </w:r>
      <w:r>
        <w:rPr>
          <w:rFonts w:ascii="Times New Roman" w:hAnsi="Times New Roman" w:cs="Times New Roman"/>
          <w:sz w:val="28"/>
          <w:szCs w:val="28"/>
        </w:rPr>
        <w:t xml:space="preserve">себестоимости </w:t>
      </w:r>
      <w:r w:rsidR="00FA3609">
        <w:rPr>
          <w:rFonts w:ascii="Times New Roman" w:hAnsi="Times New Roman" w:cs="Times New Roman"/>
          <w:sz w:val="28"/>
          <w:szCs w:val="28"/>
        </w:rPr>
        <w:t xml:space="preserve"> ООО «Вечерний город»</w:t>
      </w:r>
      <w:r w:rsidRPr="00EF1259">
        <w:rPr>
          <w:rFonts w:ascii="Times New Roman" w:hAnsi="Times New Roman" w:cs="Times New Roman"/>
          <w:sz w:val="28"/>
          <w:szCs w:val="28"/>
        </w:rPr>
        <w:t>.</w:t>
      </w:r>
      <w:r>
        <w:rPr>
          <w:rFonts w:ascii="Times New Roman" w:hAnsi="Times New Roman" w:cs="Times New Roman"/>
          <w:sz w:val="28"/>
          <w:szCs w:val="28"/>
        </w:rPr>
        <w:t xml:space="preserve"> </w:t>
      </w:r>
      <w:r w:rsidRPr="00FA632F">
        <w:rPr>
          <w:rFonts w:ascii="Times New Roman" w:eastAsia="Times New Roman" w:hAnsi="Times New Roman"/>
          <w:sz w:val="28"/>
          <w:szCs w:val="28"/>
        </w:rPr>
        <w:t xml:space="preserve">Рентабельность </w:t>
      </w:r>
      <w:r>
        <w:rPr>
          <w:rFonts w:ascii="Times New Roman" w:eastAsia="Times New Roman" w:hAnsi="Times New Roman"/>
          <w:sz w:val="28"/>
          <w:szCs w:val="28"/>
        </w:rPr>
        <w:t>себестоимости</w:t>
      </w:r>
      <w:r w:rsidRPr="00FA632F">
        <w:rPr>
          <w:rFonts w:ascii="Times New Roman" w:eastAsia="Times New Roman" w:hAnsi="Times New Roman"/>
          <w:sz w:val="28"/>
          <w:szCs w:val="28"/>
        </w:rPr>
        <w:t xml:space="preserve"> показывает, насколько результативно используется имущество предприятия.</w:t>
      </w:r>
    </w:p>
    <w:p w:rsidR="00206FF9" w:rsidRDefault="00206FF9" w:rsidP="00206FF9">
      <w:pPr>
        <w:spacing w:after="0" w:line="360" w:lineRule="exact"/>
        <w:ind w:firstLine="709"/>
        <w:jc w:val="both"/>
        <w:rPr>
          <w:rFonts w:ascii="Times New Roman" w:hAnsi="Times New Roman"/>
          <w:b/>
          <w:sz w:val="26"/>
          <w:szCs w:val="26"/>
        </w:rPr>
      </w:pPr>
    </w:p>
    <w:p w:rsidR="00206FF9" w:rsidRDefault="00206FF9" w:rsidP="00206FF9">
      <w:pPr>
        <w:spacing w:after="0" w:line="360" w:lineRule="exact"/>
        <w:jc w:val="both"/>
        <w:rPr>
          <w:rFonts w:ascii="Times New Roman" w:hAnsi="Times New Roman" w:cs="Times New Roman"/>
          <w:sz w:val="28"/>
          <w:szCs w:val="28"/>
        </w:rPr>
      </w:pPr>
      <w:r w:rsidRPr="000D1056">
        <w:rPr>
          <w:rFonts w:ascii="Times New Roman" w:hAnsi="Times New Roman"/>
          <w:sz w:val="28"/>
          <w:szCs w:val="28"/>
        </w:rPr>
        <w:t>Таблица 2.</w:t>
      </w:r>
      <w:r>
        <w:rPr>
          <w:rFonts w:ascii="Times New Roman" w:hAnsi="Times New Roman"/>
          <w:sz w:val="28"/>
          <w:szCs w:val="28"/>
        </w:rPr>
        <w:t>1</w:t>
      </w:r>
      <w:r w:rsidR="00634A33">
        <w:rPr>
          <w:rFonts w:ascii="Times New Roman" w:hAnsi="Times New Roman"/>
          <w:sz w:val="28"/>
          <w:szCs w:val="28"/>
        </w:rPr>
        <w:t>5</w:t>
      </w:r>
      <w:r w:rsidRPr="000D1056">
        <w:rPr>
          <w:rFonts w:ascii="Times New Roman" w:hAnsi="Times New Roman"/>
          <w:sz w:val="28"/>
          <w:szCs w:val="28"/>
        </w:rPr>
        <w:t xml:space="preserve"> – Динамика показат</w:t>
      </w:r>
      <w:r>
        <w:rPr>
          <w:rFonts w:ascii="Times New Roman" w:hAnsi="Times New Roman"/>
          <w:sz w:val="28"/>
          <w:szCs w:val="28"/>
        </w:rPr>
        <w:t>еля рентабельности производства</w:t>
      </w:r>
      <w:r w:rsidRPr="000D1056">
        <w:rPr>
          <w:rFonts w:ascii="Times New Roman" w:hAnsi="Times New Roman"/>
          <w:sz w:val="28"/>
          <w:szCs w:val="28"/>
        </w:rPr>
        <w:t xml:space="preserve"> </w:t>
      </w:r>
      <w:r w:rsidR="00FA3609">
        <w:rPr>
          <w:rFonts w:ascii="Times New Roman" w:hAnsi="Times New Roman" w:cs="Times New Roman"/>
          <w:sz w:val="28"/>
          <w:szCs w:val="28"/>
        </w:rPr>
        <w:t xml:space="preserve"> ООО «Вечерний город»</w:t>
      </w:r>
      <w:r>
        <w:rPr>
          <w:rFonts w:ascii="Times New Roman" w:hAnsi="Times New Roman" w:cs="Times New Roman"/>
          <w:sz w:val="28"/>
          <w:szCs w:val="28"/>
        </w:rPr>
        <w:t xml:space="preserve"> </w:t>
      </w:r>
      <w:r w:rsidR="00453696">
        <w:rPr>
          <w:rFonts w:ascii="Times New Roman" w:hAnsi="Times New Roman" w:cs="Times New Roman"/>
          <w:sz w:val="28"/>
          <w:szCs w:val="28"/>
        </w:rPr>
        <w:t>2019</w:t>
      </w:r>
      <w:r>
        <w:rPr>
          <w:rFonts w:ascii="Times New Roman" w:hAnsi="Times New Roman" w:cs="Times New Roman"/>
          <w:sz w:val="28"/>
          <w:szCs w:val="28"/>
        </w:rPr>
        <w:t xml:space="preserve"> – </w:t>
      </w:r>
      <w:r w:rsidR="00453696">
        <w:rPr>
          <w:rFonts w:ascii="Times New Roman" w:hAnsi="Times New Roman" w:cs="Times New Roman"/>
          <w:sz w:val="28"/>
          <w:szCs w:val="28"/>
        </w:rPr>
        <w:t>2021</w:t>
      </w:r>
      <w:r>
        <w:rPr>
          <w:rFonts w:ascii="Times New Roman" w:hAnsi="Times New Roman" w:cs="Times New Roman"/>
          <w:sz w:val="28"/>
          <w:szCs w:val="28"/>
        </w:rPr>
        <w:t xml:space="preserve"> гг.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1101"/>
        <w:gridCol w:w="992"/>
        <w:gridCol w:w="1134"/>
        <w:gridCol w:w="1418"/>
        <w:gridCol w:w="1417"/>
      </w:tblGrid>
      <w:tr w:rsidR="00206FF9" w:rsidRPr="00B07CE9" w:rsidTr="007B4884">
        <w:trPr>
          <w:trHeight w:val="20"/>
        </w:trPr>
        <w:tc>
          <w:tcPr>
            <w:tcW w:w="3572" w:type="dxa"/>
            <w:vMerge w:val="restart"/>
            <w:shd w:val="clear" w:color="auto" w:fill="auto"/>
            <w:vAlign w:val="center"/>
            <w:hideMark/>
          </w:tcPr>
          <w:p w:rsidR="00206FF9" w:rsidRPr="00B07CE9" w:rsidRDefault="00206FF9" w:rsidP="007B4884">
            <w:pPr>
              <w:spacing w:after="0" w:line="240" w:lineRule="auto"/>
              <w:jc w:val="center"/>
              <w:rPr>
                <w:rFonts w:ascii="Times New Roman" w:eastAsia="Calibri" w:hAnsi="Times New Roman" w:cs="Times New Roman"/>
                <w:color w:val="000000"/>
                <w:sz w:val="24"/>
                <w:szCs w:val="24"/>
                <w:lang w:eastAsia="ru-RU"/>
              </w:rPr>
            </w:pPr>
            <w:r w:rsidRPr="00B07CE9">
              <w:rPr>
                <w:rFonts w:ascii="Times New Roman" w:eastAsia="Calibri" w:hAnsi="Times New Roman" w:cs="Times New Roman"/>
                <w:color w:val="000000"/>
                <w:sz w:val="24"/>
                <w:szCs w:val="24"/>
                <w:lang w:eastAsia="ru-RU"/>
              </w:rPr>
              <w:t>Показатели</w:t>
            </w:r>
          </w:p>
        </w:tc>
        <w:tc>
          <w:tcPr>
            <w:tcW w:w="1101" w:type="dxa"/>
            <w:vMerge w:val="restart"/>
            <w:shd w:val="clear" w:color="auto" w:fill="auto"/>
            <w:vAlign w:val="center"/>
            <w:hideMark/>
          </w:tcPr>
          <w:p w:rsidR="00206FF9" w:rsidRPr="00B07CE9" w:rsidRDefault="00453696" w:rsidP="007B4884">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2019</w:t>
            </w:r>
            <w:r w:rsidR="00206FF9" w:rsidRPr="00B07CE9">
              <w:rPr>
                <w:rFonts w:ascii="Times New Roman" w:eastAsia="Calibri" w:hAnsi="Times New Roman" w:cs="Times New Roman"/>
                <w:color w:val="000000"/>
                <w:sz w:val="24"/>
                <w:szCs w:val="24"/>
                <w:lang w:eastAsia="ru-RU"/>
              </w:rPr>
              <w:t xml:space="preserve"> </w:t>
            </w:r>
          </w:p>
        </w:tc>
        <w:tc>
          <w:tcPr>
            <w:tcW w:w="992" w:type="dxa"/>
            <w:vMerge w:val="restart"/>
            <w:shd w:val="clear" w:color="auto" w:fill="auto"/>
            <w:vAlign w:val="center"/>
            <w:hideMark/>
          </w:tcPr>
          <w:p w:rsidR="00206FF9" w:rsidRPr="00B07CE9" w:rsidRDefault="00453696" w:rsidP="007B4884">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2020</w:t>
            </w:r>
            <w:r w:rsidR="00206FF9" w:rsidRPr="00B07CE9">
              <w:rPr>
                <w:rFonts w:ascii="Times New Roman" w:eastAsia="Calibri" w:hAnsi="Times New Roman" w:cs="Times New Roman"/>
                <w:color w:val="000000"/>
                <w:sz w:val="24"/>
                <w:szCs w:val="24"/>
                <w:lang w:eastAsia="ru-RU"/>
              </w:rPr>
              <w:t xml:space="preserve"> </w:t>
            </w:r>
          </w:p>
        </w:tc>
        <w:tc>
          <w:tcPr>
            <w:tcW w:w="1134" w:type="dxa"/>
            <w:vMerge w:val="restart"/>
            <w:shd w:val="clear" w:color="auto" w:fill="auto"/>
            <w:vAlign w:val="center"/>
            <w:hideMark/>
          </w:tcPr>
          <w:p w:rsidR="00206FF9" w:rsidRPr="00B07CE9" w:rsidRDefault="00453696" w:rsidP="007B4884">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2021</w:t>
            </w:r>
            <w:r w:rsidR="00206FF9" w:rsidRPr="00B07CE9">
              <w:rPr>
                <w:rFonts w:ascii="Times New Roman" w:eastAsia="Calibri" w:hAnsi="Times New Roman" w:cs="Times New Roman"/>
                <w:color w:val="000000"/>
                <w:sz w:val="24"/>
                <w:szCs w:val="24"/>
                <w:lang w:eastAsia="ru-RU"/>
              </w:rPr>
              <w:t xml:space="preserve"> </w:t>
            </w:r>
          </w:p>
        </w:tc>
        <w:tc>
          <w:tcPr>
            <w:tcW w:w="2835" w:type="dxa"/>
            <w:gridSpan w:val="2"/>
            <w:shd w:val="clear" w:color="auto" w:fill="auto"/>
            <w:vAlign w:val="center"/>
            <w:hideMark/>
          </w:tcPr>
          <w:p w:rsidR="00206FF9" w:rsidRPr="00B07CE9" w:rsidRDefault="00206FF9" w:rsidP="007B4884">
            <w:pPr>
              <w:spacing w:after="0" w:line="240" w:lineRule="auto"/>
              <w:jc w:val="center"/>
              <w:rPr>
                <w:rFonts w:ascii="Times New Roman" w:eastAsia="Calibri" w:hAnsi="Times New Roman" w:cs="Times New Roman"/>
                <w:color w:val="000000"/>
                <w:sz w:val="24"/>
                <w:szCs w:val="24"/>
                <w:lang w:eastAsia="ru-RU"/>
              </w:rPr>
            </w:pPr>
            <w:r w:rsidRPr="00B07CE9">
              <w:rPr>
                <w:rFonts w:ascii="Times New Roman" w:eastAsia="Calibri" w:hAnsi="Times New Roman" w:cs="Times New Roman"/>
                <w:color w:val="000000"/>
                <w:sz w:val="24"/>
                <w:szCs w:val="24"/>
                <w:lang w:eastAsia="ru-RU"/>
              </w:rPr>
              <w:t>Отклонение, +/-</w:t>
            </w:r>
          </w:p>
        </w:tc>
      </w:tr>
      <w:tr w:rsidR="00206FF9" w:rsidRPr="00B07CE9" w:rsidTr="007B4884">
        <w:trPr>
          <w:trHeight w:val="20"/>
        </w:trPr>
        <w:tc>
          <w:tcPr>
            <w:tcW w:w="3572" w:type="dxa"/>
            <w:vMerge/>
            <w:vAlign w:val="center"/>
            <w:hideMark/>
          </w:tcPr>
          <w:p w:rsidR="00206FF9" w:rsidRPr="00B07CE9" w:rsidRDefault="00206FF9" w:rsidP="007B4884">
            <w:pPr>
              <w:spacing w:after="0" w:line="240" w:lineRule="auto"/>
              <w:jc w:val="center"/>
              <w:rPr>
                <w:rFonts w:ascii="Times New Roman" w:eastAsia="Calibri" w:hAnsi="Times New Roman" w:cs="Times New Roman"/>
                <w:color w:val="000000"/>
                <w:sz w:val="24"/>
                <w:szCs w:val="24"/>
                <w:lang w:eastAsia="ru-RU"/>
              </w:rPr>
            </w:pPr>
          </w:p>
        </w:tc>
        <w:tc>
          <w:tcPr>
            <w:tcW w:w="1101" w:type="dxa"/>
            <w:vMerge/>
            <w:vAlign w:val="center"/>
            <w:hideMark/>
          </w:tcPr>
          <w:p w:rsidR="00206FF9" w:rsidRPr="00B07CE9" w:rsidRDefault="00206FF9" w:rsidP="007B4884">
            <w:pPr>
              <w:spacing w:after="0" w:line="240" w:lineRule="auto"/>
              <w:jc w:val="center"/>
              <w:rPr>
                <w:rFonts w:ascii="Times New Roman" w:eastAsia="Calibri" w:hAnsi="Times New Roman" w:cs="Times New Roman"/>
                <w:color w:val="000000"/>
                <w:sz w:val="24"/>
                <w:szCs w:val="24"/>
                <w:lang w:eastAsia="ru-RU"/>
              </w:rPr>
            </w:pPr>
          </w:p>
        </w:tc>
        <w:tc>
          <w:tcPr>
            <w:tcW w:w="992" w:type="dxa"/>
            <w:vMerge/>
            <w:vAlign w:val="center"/>
            <w:hideMark/>
          </w:tcPr>
          <w:p w:rsidR="00206FF9" w:rsidRPr="00B07CE9" w:rsidRDefault="00206FF9" w:rsidP="007B4884">
            <w:pPr>
              <w:spacing w:after="0" w:line="240" w:lineRule="auto"/>
              <w:jc w:val="center"/>
              <w:rPr>
                <w:rFonts w:ascii="Times New Roman" w:eastAsia="Calibri" w:hAnsi="Times New Roman" w:cs="Times New Roman"/>
                <w:color w:val="000000"/>
                <w:sz w:val="24"/>
                <w:szCs w:val="24"/>
                <w:lang w:eastAsia="ru-RU"/>
              </w:rPr>
            </w:pPr>
          </w:p>
        </w:tc>
        <w:tc>
          <w:tcPr>
            <w:tcW w:w="1134" w:type="dxa"/>
            <w:vMerge/>
            <w:vAlign w:val="center"/>
            <w:hideMark/>
          </w:tcPr>
          <w:p w:rsidR="00206FF9" w:rsidRPr="00B07CE9" w:rsidRDefault="00206FF9" w:rsidP="007B4884">
            <w:pPr>
              <w:spacing w:after="0" w:line="240" w:lineRule="auto"/>
              <w:jc w:val="center"/>
              <w:rPr>
                <w:rFonts w:ascii="Times New Roman" w:eastAsia="Calibri" w:hAnsi="Times New Roman" w:cs="Times New Roman"/>
                <w:color w:val="000000"/>
                <w:sz w:val="24"/>
                <w:szCs w:val="24"/>
                <w:lang w:eastAsia="ru-RU"/>
              </w:rPr>
            </w:pPr>
          </w:p>
        </w:tc>
        <w:tc>
          <w:tcPr>
            <w:tcW w:w="1418" w:type="dxa"/>
            <w:shd w:val="clear" w:color="auto" w:fill="auto"/>
            <w:vAlign w:val="center"/>
            <w:hideMark/>
          </w:tcPr>
          <w:p w:rsidR="00206FF9" w:rsidRPr="00B07CE9" w:rsidRDefault="00453696" w:rsidP="007B4884">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2020</w:t>
            </w:r>
            <w:r w:rsidR="00206FF9">
              <w:rPr>
                <w:rFonts w:ascii="Times New Roman" w:eastAsia="Calibri" w:hAnsi="Times New Roman" w:cs="Times New Roman"/>
                <w:color w:val="000000"/>
                <w:sz w:val="24"/>
                <w:szCs w:val="24"/>
                <w:lang w:eastAsia="ru-RU"/>
              </w:rPr>
              <w:t xml:space="preserve"> / </w:t>
            </w:r>
            <w:r>
              <w:rPr>
                <w:rFonts w:ascii="Times New Roman" w:eastAsia="Calibri" w:hAnsi="Times New Roman" w:cs="Times New Roman"/>
                <w:color w:val="000000"/>
                <w:sz w:val="24"/>
                <w:szCs w:val="24"/>
                <w:lang w:eastAsia="ru-RU"/>
              </w:rPr>
              <w:t>2019</w:t>
            </w:r>
          </w:p>
        </w:tc>
        <w:tc>
          <w:tcPr>
            <w:tcW w:w="1417" w:type="dxa"/>
            <w:shd w:val="clear" w:color="auto" w:fill="auto"/>
            <w:vAlign w:val="center"/>
            <w:hideMark/>
          </w:tcPr>
          <w:p w:rsidR="00206FF9" w:rsidRPr="00B07CE9" w:rsidRDefault="00453696" w:rsidP="007B4884">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2021</w:t>
            </w:r>
            <w:r w:rsidR="00206FF9">
              <w:rPr>
                <w:rFonts w:ascii="Times New Roman" w:eastAsia="Calibri" w:hAnsi="Times New Roman" w:cs="Times New Roman"/>
                <w:color w:val="000000"/>
                <w:sz w:val="24"/>
                <w:szCs w:val="24"/>
                <w:lang w:eastAsia="ru-RU"/>
              </w:rPr>
              <w:t xml:space="preserve"> / </w:t>
            </w:r>
            <w:r>
              <w:rPr>
                <w:rFonts w:ascii="Times New Roman" w:eastAsia="Calibri" w:hAnsi="Times New Roman" w:cs="Times New Roman"/>
                <w:color w:val="000000"/>
                <w:sz w:val="24"/>
                <w:szCs w:val="24"/>
                <w:lang w:eastAsia="ru-RU"/>
              </w:rPr>
              <w:t>2020</w:t>
            </w:r>
          </w:p>
        </w:tc>
      </w:tr>
      <w:tr w:rsidR="00206FF9" w:rsidRPr="00B07CE9" w:rsidTr="007B48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572" w:type="dxa"/>
          </w:tcPr>
          <w:p w:rsidR="00206FF9" w:rsidRPr="00B07CE9" w:rsidRDefault="00206FF9" w:rsidP="007B4884">
            <w:pPr>
              <w:pStyle w:val="af8"/>
              <w:autoSpaceDE w:val="0"/>
              <w:autoSpaceDN w:val="0"/>
              <w:adjustRightInd w:val="0"/>
              <w:rPr>
                <w:rFonts w:ascii="Times New Roman" w:hAnsi="Times New Roman" w:cs="Times New Roman"/>
                <w:color w:val="000000"/>
                <w:sz w:val="24"/>
                <w:szCs w:val="24"/>
              </w:rPr>
            </w:pPr>
            <w:r w:rsidRPr="00B07CE9">
              <w:rPr>
                <w:rFonts w:ascii="Times New Roman" w:hAnsi="Times New Roman" w:cs="Times New Roman"/>
                <w:sz w:val="24"/>
                <w:szCs w:val="24"/>
              </w:rPr>
              <w:t xml:space="preserve">Валовая прибыль, </w:t>
            </w:r>
            <w:r w:rsidRPr="007F16E8">
              <w:rPr>
                <w:rFonts w:ascii="Times New Roman" w:hAnsi="Times New Roman" w:cs="Times New Roman"/>
                <w:color w:val="000000"/>
                <w:sz w:val="24"/>
                <w:szCs w:val="24"/>
              </w:rPr>
              <w:t>тыс. р</w:t>
            </w:r>
            <w:r>
              <w:rPr>
                <w:rFonts w:ascii="Times New Roman" w:hAnsi="Times New Roman" w:cs="Times New Roman"/>
                <w:color w:val="000000"/>
                <w:sz w:val="24"/>
                <w:szCs w:val="24"/>
              </w:rPr>
              <w:t>уб.</w:t>
            </w:r>
          </w:p>
        </w:tc>
        <w:tc>
          <w:tcPr>
            <w:tcW w:w="1101" w:type="dxa"/>
            <w:vAlign w:val="center"/>
          </w:tcPr>
          <w:p w:rsidR="00206FF9" w:rsidRPr="00B07CE9" w:rsidRDefault="00206FF9" w:rsidP="007B4884">
            <w:pPr>
              <w:spacing w:after="0" w:line="240" w:lineRule="auto"/>
              <w:jc w:val="center"/>
              <w:rPr>
                <w:rFonts w:ascii="Times New Roman" w:hAnsi="Times New Roman" w:cs="Times New Roman"/>
                <w:sz w:val="24"/>
                <w:szCs w:val="24"/>
              </w:rPr>
            </w:pPr>
            <w:r w:rsidRPr="00B07CE9">
              <w:rPr>
                <w:rFonts w:ascii="Times New Roman" w:hAnsi="Times New Roman" w:cs="Times New Roman"/>
                <w:sz w:val="24"/>
                <w:szCs w:val="24"/>
              </w:rPr>
              <w:t>2 493</w:t>
            </w:r>
          </w:p>
        </w:tc>
        <w:tc>
          <w:tcPr>
            <w:tcW w:w="992" w:type="dxa"/>
            <w:vAlign w:val="center"/>
          </w:tcPr>
          <w:p w:rsidR="00206FF9" w:rsidRPr="00B07CE9" w:rsidRDefault="00206FF9" w:rsidP="007B4884">
            <w:pPr>
              <w:spacing w:after="0" w:line="240" w:lineRule="auto"/>
              <w:jc w:val="center"/>
              <w:rPr>
                <w:rFonts w:ascii="Times New Roman" w:hAnsi="Times New Roman" w:cs="Times New Roman"/>
                <w:sz w:val="24"/>
                <w:szCs w:val="24"/>
              </w:rPr>
            </w:pPr>
            <w:r w:rsidRPr="00B07CE9">
              <w:rPr>
                <w:rFonts w:ascii="Times New Roman" w:hAnsi="Times New Roman" w:cs="Times New Roman"/>
                <w:sz w:val="24"/>
                <w:szCs w:val="24"/>
              </w:rPr>
              <w:t>4 008</w:t>
            </w:r>
          </w:p>
        </w:tc>
        <w:tc>
          <w:tcPr>
            <w:tcW w:w="1134" w:type="dxa"/>
            <w:vAlign w:val="center"/>
          </w:tcPr>
          <w:p w:rsidR="00206FF9" w:rsidRPr="00B07CE9" w:rsidRDefault="00206FF9" w:rsidP="007B4884">
            <w:pPr>
              <w:spacing w:after="0" w:line="240" w:lineRule="auto"/>
              <w:jc w:val="center"/>
              <w:rPr>
                <w:rFonts w:ascii="Times New Roman" w:hAnsi="Times New Roman" w:cs="Times New Roman"/>
                <w:sz w:val="24"/>
                <w:szCs w:val="24"/>
              </w:rPr>
            </w:pPr>
            <w:r w:rsidRPr="00B07CE9">
              <w:rPr>
                <w:rFonts w:ascii="Times New Roman" w:hAnsi="Times New Roman" w:cs="Times New Roman"/>
                <w:sz w:val="24"/>
                <w:szCs w:val="24"/>
              </w:rPr>
              <w:t>2 835</w:t>
            </w:r>
          </w:p>
        </w:tc>
        <w:tc>
          <w:tcPr>
            <w:tcW w:w="1418" w:type="dxa"/>
            <w:vAlign w:val="center"/>
          </w:tcPr>
          <w:p w:rsidR="00206FF9" w:rsidRPr="00B07CE9" w:rsidRDefault="00206FF9" w:rsidP="007B4884">
            <w:pPr>
              <w:spacing w:after="0" w:line="240" w:lineRule="auto"/>
              <w:jc w:val="center"/>
              <w:rPr>
                <w:rFonts w:ascii="Times New Roman" w:hAnsi="Times New Roman" w:cs="Times New Roman"/>
                <w:sz w:val="24"/>
                <w:szCs w:val="24"/>
              </w:rPr>
            </w:pPr>
            <w:r w:rsidRPr="00B07CE9">
              <w:rPr>
                <w:rFonts w:ascii="Times New Roman" w:hAnsi="Times New Roman" w:cs="Times New Roman"/>
                <w:sz w:val="24"/>
                <w:szCs w:val="24"/>
              </w:rPr>
              <w:t>342</w:t>
            </w:r>
          </w:p>
        </w:tc>
        <w:tc>
          <w:tcPr>
            <w:tcW w:w="1417" w:type="dxa"/>
            <w:vAlign w:val="center"/>
          </w:tcPr>
          <w:p w:rsidR="00206FF9" w:rsidRPr="00B07CE9" w:rsidRDefault="00206FF9" w:rsidP="007B4884">
            <w:pPr>
              <w:spacing w:after="0" w:line="240" w:lineRule="auto"/>
              <w:jc w:val="center"/>
              <w:rPr>
                <w:rFonts w:ascii="Times New Roman" w:hAnsi="Times New Roman" w:cs="Times New Roman"/>
                <w:sz w:val="24"/>
                <w:szCs w:val="24"/>
              </w:rPr>
            </w:pPr>
            <w:r w:rsidRPr="00B07CE9">
              <w:rPr>
                <w:rFonts w:ascii="Times New Roman" w:hAnsi="Times New Roman" w:cs="Times New Roman"/>
                <w:sz w:val="24"/>
                <w:szCs w:val="24"/>
              </w:rPr>
              <w:t>-1 173</w:t>
            </w:r>
          </w:p>
        </w:tc>
      </w:tr>
      <w:tr w:rsidR="00206FF9" w:rsidRPr="00B07CE9" w:rsidTr="007B48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572" w:type="dxa"/>
          </w:tcPr>
          <w:p w:rsidR="00206FF9" w:rsidRPr="00B07CE9" w:rsidRDefault="00206FF9" w:rsidP="007B4884">
            <w:pPr>
              <w:pStyle w:val="af8"/>
              <w:autoSpaceDE w:val="0"/>
              <w:autoSpaceDN w:val="0"/>
              <w:adjustRightInd w:val="0"/>
              <w:rPr>
                <w:rFonts w:ascii="Times New Roman" w:hAnsi="Times New Roman" w:cs="Times New Roman"/>
                <w:color w:val="000000"/>
                <w:sz w:val="24"/>
                <w:szCs w:val="24"/>
              </w:rPr>
            </w:pPr>
            <w:r w:rsidRPr="00B07CE9">
              <w:rPr>
                <w:rFonts w:ascii="Times New Roman" w:hAnsi="Times New Roman" w:cs="Times New Roman"/>
                <w:sz w:val="24"/>
                <w:szCs w:val="24"/>
              </w:rPr>
              <w:t xml:space="preserve">Себестоимость продукции, </w:t>
            </w:r>
            <w:r w:rsidRPr="007F16E8">
              <w:rPr>
                <w:rFonts w:ascii="Times New Roman" w:hAnsi="Times New Roman" w:cs="Times New Roman"/>
                <w:color w:val="000000"/>
                <w:sz w:val="24"/>
                <w:szCs w:val="24"/>
              </w:rPr>
              <w:t>тыс. р</w:t>
            </w:r>
            <w:r>
              <w:rPr>
                <w:rFonts w:ascii="Times New Roman" w:hAnsi="Times New Roman" w:cs="Times New Roman"/>
                <w:color w:val="000000"/>
                <w:sz w:val="24"/>
                <w:szCs w:val="24"/>
              </w:rPr>
              <w:t>уб.</w:t>
            </w:r>
          </w:p>
        </w:tc>
        <w:tc>
          <w:tcPr>
            <w:tcW w:w="1101" w:type="dxa"/>
            <w:vAlign w:val="center"/>
          </w:tcPr>
          <w:p w:rsidR="00206FF9" w:rsidRPr="00B07CE9" w:rsidRDefault="00206FF9" w:rsidP="007B4884">
            <w:pPr>
              <w:spacing w:after="0" w:line="240" w:lineRule="auto"/>
              <w:jc w:val="center"/>
              <w:rPr>
                <w:rFonts w:ascii="Times New Roman" w:hAnsi="Times New Roman" w:cs="Times New Roman"/>
                <w:sz w:val="24"/>
                <w:szCs w:val="24"/>
              </w:rPr>
            </w:pPr>
            <w:r w:rsidRPr="00B07CE9">
              <w:rPr>
                <w:rFonts w:ascii="Times New Roman" w:hAnsi="Times New Roman" w:cs="Times New Roman"/>
                <w:sz w:val="24"/>
                <w:szCs w:val="24"/>
              </w:rPr>
              <w:t>15 120</w:t>
            </w:r>
          </w:p>
        </w:tc>
        <w:tc>
          <w:tcPr>
            <w:tcW w:w="992" w:type="dxa"/>
            <w:vAlign w:val="center"/>
          </w:tcPr>
          <w:p w:rsidR="00206FF9" w:rsidRPr="00B07CE9" w:rsidRDefault="00206FF9" w:rsidP="007B4884">
            <w:pPr>
              <w:spacing w:after="0" w:line="240" w:lineRule="auto"/>
              <w:jc w:val="center"/>
              <w:rPr>
                <w:rFonts w:ascii="Times New Roman" w:hAnsi="Times New Roman" w:cs="Times New Roman"/>
                <w:sz w:val="24"/>
                <w:szCs w:val="24"/>
              </w:rPr>
            </w:pPr>
            <w:r w:rsidRPr="00B07CE9">
              <w:rPr>
                <w:rFonts w:ascii="Times New Roman" w:hAnsi="Times New Roman" w:cs="Times New Roman"/>
                <w:sz w:val="24"/>
                <w:szCs w:val="24"/>
              </w:rPr>
              <w:t>14 712</w:t>
            </w:r>
          </w:p>
        </w:tc>
        <w:tc>
          <w:tcPr>
            <w:tcW w:w="1134" w:type="dxa"/>
            <w:vAlign w:val="center"/>
          </w:tcPr>
          <w:p w:rsidR="00206FF9" w:rsidRPr="00B07CE9" w:rsidRDefault="00206FF9" w:rsidP="007B4884">
            <w:pPr>
              <w:spacing w:after="0" w:line="240" w:lineRule="auto"/>
              <w:jc w:val="center"/>
              <w:rPr>
                <w:rFonts w:ascii="Times New Roman" w:hAnsi="Times New Roman" w:cs="Times New Roman"/>
                <w:sz w:val="24"/>
                <w:szCs w:val="24"/>
              </w:rPr>
            </w:pPr>
            <w:r w:rsidRPr="00B07CE9">
              <w:rPr>
                <w:rFonts w:ascii="Times New Roman" w:hAnsi="Times New Roman" w:cs="Times New Roman"/>
                <w:sz w:val="24"/>
                <w:szCs w:val="24"/>
              </w:rPr>
              <w:t>19 662</w:t>
            </w:r>
          </w:p>
        </w:tc>
        <w:tc>
          <w:tcPr>
            <w:tcW w:w="1418" w:type="dxa"/>
            <w:vAlign w:val="center"/>
          </w:tcPr>
          <w:p w:rsidR="00206FF9" w:rsidRPr="00B07CE9" w:rsidRDefault="00206FF9" w:rsidP="007B4884">
            <w:pPr>
              <w:spacing w:after="0" w:line="240" w:lineRule="auto"/>
              <w:jc w:val="center"/>
              <w:rPr>
                <w:rFonts w:ascii="Times New Roman" w:hAnsi="Times New Roman" w:cs="Times New Roman"/>
                <w:sz w:val="24"/>
                <w:szCs w:val="24"/>
              </w:rPr>
            </w:pPr>
            <w:r w:rsidRPr="00B07CE9">
              <w:rPr>
                <w:rFonts w:ascii="Times New Roman" w:hAnsi="Times New Roman" w:cs="Times New Roman"/>
                <w:sz w:val="24"/>
                <w:szCs w:val="24"/>
              </w:rPr>
              <w:t>4 542</w:t>
            </w:r>
          </w:p>
        </w:tc>
        <w:tc>
          <w:tcPr>
            <w:tcW w:w="1417" w:type="dxa"/>
            <w:vAlign w:val="center"/>
          </w:tcPr>
          <w:p w:rsidR="00206FF9" w:rsidRPr="00B07CE9" w:rsidRDefault="00206FF9" w:rsidP="007B4884">
            <w:pPr>
              <w:spacing w:after="0" w:line="240" w:lineRule="auto"/>
              <w:jc w:val="center"/>
              <w:rPr>
                <w:rFonts w:ascii="Times New Roman" w:hAnsi="Times New Roman" w:cs="Times New Roman"/>
                <w:sz w:val="24"/>
                <w:szCs w:val="24"/>
              </w:rPr>
            </w:pPr>
            <w:r w:rsidRPr="00B07CE9">
              <w:rPr>
                <w:rFonts w:ascii="Times New Roman" w:hAnsi="Times New Roman" w:cs="Times New Roman"/>
                <w:sz w:val="24"/>
                <w:szCs w:val="24"/>
              </w:rPr>
              <w:t>4 950</w:t>
            </w:r>
          </w:p>
        </w:tc>
      </w:tr>
      <w:tr w:rsidR="00206FF9" w:rsidRPr="00B07CE9" w:rsidTr="007B48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572" w:type="dxa"/>
          </w:tcPr>
          <w:p w:rsidR="00206FF9" w:rsidRPr="00B07CE9" w:rsidRDefault="00206FF9" w:rsidP="007B4884">
            <w:pPr>
              <w:pStyle w:val="af8"/>
              <w:autoSpaceDE w:val="0"/>
              <w:autoSpaceDN w:val="0"/>
              <w:adjustRightInd w:val="0"/>
              <w:rPr>
                <w:rFonts w:ascii="Times New Roman" w:hAnsi="Times New Roman" w:cs="Times New Roman"/>
                <w:color w:val="000000"/>
                <w:sz w:val="24"/>
                <w:szCs w:val="24"/>
              </w:rPr>
            </w:pPr>
            <w:r w:rsidRPr="00B07CE9">
              <w:rPr>
                <w:rFonts w:ascii="Times New Roman" w:hAnsi="Times New Roman" w:cs="Times New Roman"/>
                <w:color w:val="000000"/>
                <w:sz w:val="24"/>
                <w:szCs w:val="24"/>
              </w:rPr>
              <w:t>Рентабельность производства (стр.1/стр.2 × 100), %</w:t>
            </w:r>
          </w:p>
        </w:tc>
        <w:tc>
          <w:tcPr>
            <w:tcW w:w="1101" w:type="dxa"/>
            <w:vAlign w:val="center"/>
          </w:tcPr>
          <w:p w:rsidR="00206FF9" w:rsidRPr="00AB11AC"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0,16</w:t>
            </w:r>
          </w:p>
        </w:tc>
        <w:tc>
          <w:tcPr>
            <w:tcW w:w="992" w:type="dxa"/>
            <w:vAlign w:val="center"/>
          </w:tcPr>
          <w:p w:rsidR="00206FF9" w:rsidRPr="00AB11AC"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0,27</w:t>
            </w:r>
          </w:p>
        </w:tc>
        <w:tc>
          <w:tcPr>
            <w:tcW w:w="1134" w:type="dxa"/>
            <w:vAlign w:val="center"/>
          </w:tcPr>
          <w:p w:rsidR="00206FF9" w:rsidRPr="00AB11AC"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0,144</w:t>
            </w:r>
          </w:p>
        </w:tc>
        <w:tc>
          <w:tcPr>
            <w:tcW w:w="1418" w:type="dxa"/>
            <w:vAlign w:val="center"/>
          </w:tcPr>
          <w:p w:rsidR="00206FF9" w:rsidRPr="00AB11AC"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417" w:type="dxa"/>
            <w:vAlign w:val="center"/>
          </w:tcPr>
          <w:p w:rsidR="00206FF9" w:rsidRPr="00AB11AC" w:rsidRDefault="00206FF9" w:rsidP="007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-0,128</w:t>
            </w:r>
          </w:p>
        </w:tc>
      </w:tr>
    </w:tbl>
    <w:p w:rsidR="00206FF9" w:rsidRPr="00EF1259" w:rsidRDefault="00206FF9" w:rsidP="00206FF9">
      <w:pPr>
        <w:spacing w:after="0" w:line="360" w:lineRule="exact"/>
        <w:ind w:firstLine="708"/>
        <w:rPr>
          <w:rFonts w:ascii="Times New Roman" w:hAnsi="Times New Roman" w:cs="Times New Roman"/>
          <w:sz w:val="28"/>
          <w:szCs w:val="28"/>
        </w:rPr>
      </w:pPr>
      <w:r w:rsidRPr="00EF1259">
        <w:rPr>
          <w:rFonts w:ascii="Times New Roman" w:hAnsi="Times New Roman"/>
          <w:sz w:val="24"/>
          <w:szCs w:val="24"/>
        </w:rPr>
        <w:t xml:space="preserve">Примечание </w:t>
      </w:r>
      <w:r w:rsidRPr="00EF1259">
        <w:rPr>
          <w:rFonts w:ascii="Times New Roman" w:hAnsi="Times New Roman" w:cs="Times New Roman"/>
          <w:sz w:val="24"/>
          <w:szCs w:val="24"/>
        </w:rPr>
        <w:t xml:space="preserve">– </w:t>
      </w:r>
      <w:r w:rsidRPr="00EF1259">
        <w:rPr>
          <w:rFonts w:ascii="Times New Roman" w:hAnsi="Times New Roman"/>
          <w:sz w:val="24"/>
          <w:szCs w:val="24"/>
        </w:rPr>
        <w:t>Источник: собственная разработка на</w:t>
      </w:r>
      <w:r>
        <w:rPr>
          <w:rFonts w:ascii="Times New Roman" w:hAnsi="Times New Roman"/>
          <w:sz w:val="24"/>
          <w:szCs w:val="24"/>
        </w:rPr>
        <w:t xml:space="preserve"> основе</w:t>
      </w:r>
      <w:r w:rsidRPr="00EF1259">
        <w:rPr>
          <w:rFonts w:ascii="Times New Roman" w:hAnsi="Times New Roman"/>
          <w:sz w:val="24"/>
          <w:szCs w:val="24"/>
        </w:rPr>
        <w:t xml:space="preserve"> </w:t>
      </w:r>
      <w:r>
        <w:rPr>
          <w:rFonts w:ascii="Times New Roman" w:hAnsi="Times New Roman"/>
          <w:sz w:val="24"/>
          <w:szCs w:val="24"/>
        </w:rPr>
        <w:t>приложений А-Е</w:t>
      </w:r>
    </w:p>
    <w:p w:rsidR="006C207E" w:rsidRDefault="006C207E" w:rsidP="00206FF9">
      <w:pPr>
        <w:widowControl w:val="0"/>
        <w:spacing w:after="0" w:line="360" w:lineRule="exact"/>
        <w:ind w:firstLine="709"/>
        <w:jc w:val="both"/>
        <w:rPr>
          <w:rFonts w:ascii="Times New Roman" w:eastAsia="Times New Roman" w:hAnsi="Times New Roman"/>
          <w:sz w:val="28"/>
          <w:szCs w:val="28"/>
        </w:rPr>
      </w:pPr>
    </w:p>
    <w:p w:rsidR="00206FF9" w:rsidRPr="00FA632F" w:rsidRDefault="00206FF9" w:rsidP="00206FF9">
      <w:pPr>
        <w:widowControl w:val="0"/>
        <w:spacing w:after="0" w:line="360" w:lineRule="exact"/>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 </w:t>
      </w:r>
      <w:r w:rsidR="00453696">
        <w:rPr>
          <w:rFonts w:ascii="Times New Roman" w:eastAsia="Times New Roman" w:hAnsi="Times New Roman"/>
          <w:sz w:val="28"/>
          <w:szCs w:val="28"/>
        </w:rPr>
        <w:t>2021</w:t>
      </w:r>
      <w:r w:rsidRPr="00FA632F">
        <w:rPr>
          <w:rFonts w:ascii="Times New Roman" w:eastAsia="Times New Roman" w:hAnsi="Times New Roman"/>
          <w:sz w:val="28"/>
          <w:szCs w:val="28"/>
        </w:rPr>
        <w:t xml:space="preserve"> год показатель рентабельности производства уменьшился на </w:t>
      </w:r>
      <w:r>
        <w:rPr>
          <w:rFonts w:ascii="Times New Roman" w:eastAsia="Times New Roman" w:hAnsi="Times New Roman"/>
          <w:sz w:val="28"/>
          <w:szCs w:val="28"/>
        </w:rPr>
        <w:lastRenderedPageBreak/>
        <w:t xml:space="preserve">0,128 </w:t>
      </w:r>
      <w:proofErr w:type="spellStart"/>
      <w:r>
        <w:rPr>
          <w:rFonts w:ascii="Times New Roman" w:eastAsia="Times New Roman" w:hAnsi="Times New Roman"/>
          <w:sz w:val="28"/>
          <w:szCs w:val="28"/>
        </w:rPr>
        <w:t>п.п</w:t>
      </w:r>
      <w:proofErr w:type="spellEnd"/>
      <w:r>
        <w:rPr>
          <w:rFonts w:ascii="Times New Roman" w:eastAsia="Times New Roman" w:hAnsi="Times New Roman"/>
          <w:sz w:val="28"/>
          <w:szCs w:val="28"/>
        </w:rPr>
        <w:t>., что связано с уменьшением</w:t>
      </w:r>
      <w:r w:rsidRPr="00FA632F">
        <w:rPr>
          <w:rFonts w:ascii="Times New Roman" w:eastAsia="Times New Roman" w:hAnsi="Times New Roman"/>
          <w:sz w:val="28"/>
          <w:szCs w:val="28"/>
        </w:rPr>
        <w:t xml:space="preserve"> </w:t>
      </w:r>
      <w:r>
        <w:rPr>
          <w:rFonts w:ascii="Times New Roman" w:eastAsia="Times New Roman" w:hAnsi="Times New Roman"/>
          <w:sz w:val="28"/>
          <w:szCs w:val="28"/>
        </w:rPr>
        <w:t>валовой прибыли</w:t>
      </w:r>
      <w:r w:rsidRPr="00FA632F">
        <w:rPr>
          <w:rFonts w:ascii="Times New Roman" w:eastAsia="Times New Roman" w:hAnsi="Times New Roman"/>
          <w:sz w:val="28"/>
          <w:szCs w:val="28"/>
        </w:rPr>
        <w:t>.</w:t>
      </w:r>
    </w:p>
    <w:p w:rsidR="00696BA6" w:rsidRDefault="00696BA6" w:rsidP="00696BA6">
      <w:pPr>
        <w:widowControl w:val="0"/>
        <w:autoSpaceDE w:val="0"/>
        <w:autoSpaceDN w:val="0"/>
        <w:adjustRightInd w:val="0"/>
        <w:spacing w:after="0" w:line="360" w:lineRule="exact"/>
        <w:ind w:firstLine="709"/>
        <w:jc w:val="both"/>
        <w:rPr>
          <w:rFonts w:ascii="Times New Roman" w:hAnsi="Times New Roman" w:cs="Times New Roman"/>
          <w:sz w:val="28"/>
          <w:szCs w:val="28"/>
          <w:shd w:val="clear" w:color="auto" w:fill="FFFFFF"/>
        </w:rPr>
      </w:pPr>
      <w:r w:rsidRPr="00544CB2">
        <w:rPr>
          <w:rFonts w:ascii="Times New Roman" w:hAnsi="Times New Roman" w:cs="Times New Roman"/>
          <w:sz w:val="28"/>
          <w:szCs w:val="28"/>
          <w:shd w:val="clear" w:color="auto" w:fill="FFFFFF"/>
        </w:rPr>
        <w:t xml:space="preserve">Для оценки влияния факторов на показатели </w:t>
      </w:r>
      <w:r>
        <w:rPr>
          <w:rFonts w:ascii="Times New Roman" w:hAnsi="Times New Roman" w:cs="Times New Roman"/>
          <w:sz w:val="28"/>
          <w:szCs w:val="28"/>
          <w:shd w:val="clear" w:color="auto" w:fill="FFFFFF"/>
        </w:rPr>
        <w:t>прибыли</w:t>
      </w:r>
      <w:r w:rsidRPr="00544CB2">
        <w:rPr>
          <w:rFonts w:ascii="Times New Roman" w:hAnsi="Times New Roman" w:cs="Times New Roman"/>
          <w:sz w:val="28"/>
          <w:szCs w:val="28"/>
          <w:shd w:val="clear" w:color="auto" w:fill="FFFFFF"/>
        </w:rPr>
        <w:t xml:space="preserve"> будет использоваться метод цепных подстановок</w:t>
      </w:r>
      <w:r>
        <w:rPr>
          <w:rFonts w:ascii="Times New Roman" w:hAnsi="Times New Roman" w:cs="Times New Roman"/>
          <w:sz w:val="28"/>
          <w:szCs w:val="28"/>
          <w:shd w:val="clear" w:color="auto" w:fill="FFFFFF"/>
        </w:rPr>
        <w:t>, на основе формулы 2.3:</w:t>
      </w:r>
    </w:p>
    <w:p w:rsidR="00696BA6" w:rsidRDefault="00696BA6" w:rsidP="00696BA6">
      <w:pPr>
        <w:widowControl w:val="0"/>
        <w:autoSpaceDE w:val="0"/>
        <w:autoSpaceDN w:val="0"/>
        <w:adjustRightInd w:val="0"/>
        <w:spacing w:after="0" w:line="360" w:lineRule="exact"/>
        <w:ind w:firstLine="709"/>
        <w:jc w:val="both"/>
        <w:rPr>
          <w:rFonts w:ascii="Times New Roman" w:hAnsi="Times New Roman" w:cs="Times New Roman"/>
          <w:sz w:val="28"/>
          <w:szCs w:val="28"/>
          <w:shd w:val="clear" w:color="auto" w:fill="FFFFFF"/>
        </w:rPr>
      </w:pPr>
    </w:p>
    <w:p w:rsidR="00696BA6" w:rsidRDefault="00696BA6" w:rsidP="00696BA6">
      <w:pPr>
        <w:widowControl w:val="0"/>
        <w:autoSpaceDE w:val="0"/>
        <w:autoSpaceDN w:val="0"/>
        <w:adjustRightInd w:val="0"/>
        <w:spacing w:after="0" w:line="360" w:lineRule="exact"/>
        <w:ind w:firstLine="709"/>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У = а – </w:t>
      </w:r>
      <w:r>
        <w:rPr>
          <w:rFonts w:ascii="Times New Roman" w:hAnsi="Times New Roman" w:cs="Times New Roman"/>
          <w:sz w:val="28"/>
          <w:szCs w:val="28"/>
          <w:shd w:val="clear" w:color="auto" w:fill="FFFFFF"/>
          <w:lang w:val="en-US"/>
        </w:rPr>
        <w:t>b</w:t>
      </w:r>
      <w:r>
        <w:rPr>
          <w:rFonts w:ascii="Times New Roman" w:hAnsi="Times New Roman" w:cs="Times New Roman"/>
          <w:sz w:val="28"/>
          <w:szCs w:val="28"/>
          <w:shd w:val="clear" w:color="auto" w:fill="FFFFFF"/>
        </w:rPr>
        <w:t>,                                                      (2.3)</w:t>
      </w:r>
    </w:p>
    <w:p w:rsidR="00696BA6" w:rsidRDefault="00696BA6" w:rsidP="00696BA6">
      <w:pPr>
        <w:widowControl w:val="0"/>
        <w:autoSpaceDE w:val="0"/>
        <w:autoSpaceDN w:val="0"/>
        <w:adjustRightInd w:val="0"/>
        <w:spacing w:after="0" w:line="360" w:lineRule="exact"/>
        <w:ind w:firstLine="709"/>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p w:rsidR="00696BA6" w:rsidRDefault="00696BA6" w:rsidP="00696BA6">
      <w:pPr>
        <w:widowControl w:val="0"/>
        <w:autoSpaceDE w:val="0"/>
        <w:autoSpaceDN w:val="0"/>
        <w:adjustRightInd w:val="0"/>
        <w:spacing w:after="0" w:line="360" w:lineRule="exac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где </w:t>
      </w:r>
      <w:r>
        <w:rPr>
          <w:rFonts w:ascii="Times New Roman" w:hAnsi="Times New Roman" w:cs="Times New Roman"/>
          <w:sz w:val="28"/>
          <w:szCs w:val="28"/>
          <w:shd w:val="clear" w:color="auto" w:fill="FFFFFF"/>
        </w:rPr>
        <w:tab/>
        <w:t>У – результативный показатель,</w:t>
      </w:r>
    </w:p>
    <w:p w:rsidR="00696BA6" w:rsidRPr="008B3DDA" w:rsidRDefault="00696BA6" w:rsidP="00696BA6">
      <w:pPr>
        <w:widowControl w:val="0"/>
        <w:autoSpaceDE w:val="0"/>
        <w:autoSpaceDN w:val="0"/>
        <w:adjustRightInd w:val="0"/>
        <w:spacing w:after="0" w:line="360" w:lineRule="exact"/>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а, </w:t>
      </w:r>
      <w:r>
        <w:rPr>
          <w:rFonts w:ascii="Times New Roman" w:hAnsi="Times New Roman" w:cs="Times New Roman"/>
          <w:sz w:val="28"/>
          <w:szCs w:val="28"/>
          <w:shd w:val="clear" w:color="auto" w:fill="FFFFFF"/>
          <w:lang w:val="en-US"/>
        </w:rPr>
        <w:t>b</w:t>
      </w:r>
      <w:r>
        <w:rPr>
          <w:rFonts w:ascii="Times New Roman" w:hAnsi="Times New Roman" w:cs="Times New Roman"/>
          <w:sz w:val="28"/>
          <w:szCs w:val="28"/>
          <w:shd w:val="clear" w:color="auto" w:fill="FFFFFF"/>
        </w:rPr>
        <w:t xml:space="preserve"> – факторы, влияющие на результативный показатель.</w:t>
      </w:r>
    </w:p>
    <w:p w:rsidR="00696BA6" w:rsidRDefault="00696BA6" w:rsidP="00696BA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06FF9" w:rsidRDefault="00206FF9" w:rsidP="00634A33">
      <w:pPr>
        <w:spacing w:after="0" w:line="360" w:lineRule="exact"/>
        <w:jc w:val="both"/>
        <w:rPr>
          <w:rFonts w:ascii="Times New Roman" w:eastAsia="Courier New" w:hAnsi="Times New Roman" w:cs="Times New Roman"/>
          <w:sz w:val="28"/>
          <w:szCs w:val="28"/>
        </w:rPr>
      </w:pPr>
    </w:p>
    <w:p w:rsidR="00206FF9" w:rsidRDefault="00206FF9" w:rsidP="00206FF9">
      <w:pPr>
        <w:widowControl w:val="0"/>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noProof/>
          <w:sz w:val="28"/>
          <w:szCs w:val="28"/>
          <w:lang w:eastAsia="ru-RU"/>
        </w:rPr>
        <w:drawing>
          <wp:inline distT="0" distB="0" distL="0" distR="0" wp14:anchorId="390CCF74" wp14:editId="3B7F57FA">
            <wp:extent cx="6044540" cy="4298867"/>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9"/>
              </a:graphicData>
            </a:graphic>
          </wp:inline>
        </w:drawing>
      </w:r>
    </w:p>
    <w:p w:rsidR="00206FF9" w:rsidRPr="00580F45" w:rsidRDefault="00206FF9" w:rsidP="00206FF9">
      <w:pPr>
        <w:spacing w:after="0" w:line="360" w:lineRule="exact"/>
        <w:jc w:val="center"/>
        <w:rPr>
          <w:rFonts w:ascii="Times New Roman" w:eastAsia="Times New Roman" w:hAnsi="Times New Roman" w:cs="Times New Roman"/>
          <w:b/>
          <w:sz w:val="26"/>
          <w:szCs w:val="26"/>
        </w:rPr>
      </w:pPr>
      <w:r w:rsidRPr="00580F45">
        <w:rPr>
          <w:rFonts w:ascii="Times New Roman" w:hAnsi="Times New Roman"/>
          <w:b/>
          <w:iCs/>
          <w:sz w:val="26"/>
          <w:szCs w:val="26"/>
        </w:rPr>
        <w:t>Рисунок 2.</w:t>
      </w:r>
      <w:r w:rsidR="006C207E">
        <w:rPr>
          <w:rFonts w:ascii="Times New Roman" w:hAnsi="Times New Roman"/>
          <w:b/>
          <w:iCs/>
          <w:sz w:val="26"/>
          <w:szCs w:val="26"/>
        </w:rPr>
        <w:t>5</w:t>
      </w:r>
      <w:r w:rsidRPr="00580F45">
        <w:rPr>
          <w:rFonts w:ascii="Times New Roman" w:hAnsi="Times New Roman"/>
          <w:b/>
          <w:iCs/>
          <w:sz w:val="26"/>
          <w:szCs w:val="26"/>
        </w:rPr>
        <w:t xml:space="preserve"> </w:t>
      </w:r>
      <w:r w:rsidRPr="00580F45">
        <w:rPr>
          <w:rFonts w:ascii="Times New Roman" w:eastAsia="Times New Roman" w:hAnsi="Times New Roman" w:cs="Times New Roman"/>
          <w:b/>
          <w:sz w:val="26"/>
          <w:szCs w:val="26"/>
        </w:rPr>
        <w:t>–</w:t>
      </w:r>
      <w:r w:rsidRPr="00580F45">
        <w:rPr>
          <w:rFonts w:ascii="Times New Roman" w:hAnsi="Times New Roman"/>
          <w:b/>
          <w:sz w:val="26"/>
          <w:szCs w:val="26"/>
        </w:rPr>
        <w:t xml:space="preserve"> </w:t>
      </w:r>
      <w:r w:rsidRPr="00580F45">
        <w:rPr>
          <w:rFonts w:ascii="Times New Roman" w:eastAsia="Times New Roman" w:hAnsi="Times New Roman" w:cs="Times New Roman"/>
          <w:b/>
          <w:sz w:val="26"/>
          <w:szCs w:val="26"/>
        </w:rPr>
        <w:t xml:space="preserve">Динамика показателей рентабельности </w:t>
      </w:r>
      <w:r w:rsidR="00FA3609">
        <w:rPr>
          <w:rFonts w:ascii="Times New Roman" w:hAnsi="Times New Roman" w:cs="Times New Roman"/>
          <w:b/>
          <w:sz w:val="26"/>
          <w:szCs w:val="26"/>
        </w:rPr>
        <w:t xml:space="preserve"> ООО «Вечерний город»</w:t>
      </w:r>
      <w:r w:rsidRPr="00580F45">
        <w:rPr>
          <w:rFonts w:ascii="Times New Roman" w:eastAsia="Times New Roman" w:hAnsi="Times New Roman" w:cs="Times New Roman"/>
          <w:b/>
          <w:sz w:val="26"/>
          <w:szCs w:val="26"/>
        </w:rPr>
        <w:t>, %</w:t>
      </w:r>
    </w:p>
    <w:p w:rsidR="00206FF9" w:rsidRPr="00580F45" w:rsidRDefault="00206FF9" w:rsidP="00206FF9">
      <w:pPr>
        <w:spacing w:after="0" w:line="360" w:lineRule="exact"/>
        <w:jc w:val="center"/>
        <w:rPr>
          <w:rFonts w:ascii="Times New Roman" w:hAnsi="Times New Roman"/>
          <w:sz w:val="24"/>
          <w:szCs w:val="24"/>
        </w:rPr>
      </w:pPr>
      <w:r w:rsidRPr="00580F45">
        <w:rPr>
          <w:rFonts w:ascii="Times New Roman" w:hAnsi="Times New Roman"/>
          <w:sz w:val="24"/>
          <w:szCs w:val="24"/>
        </w:rPr>
        <w:t xml:space="preserve">Примечание </w:t>
      </w:r>
      <w:r w:rsidRPr="00580F45">
        <w:rPr>
          <w:rFonts w:ascii="Times New Roman" w:eastAsia="Times New Roman" w:hAnsi="Times New Roman" w:cs="Times New Roman"/>
          <w:b/>
          <w:sz w:val="24"/>
          <w:szCs w:val="24"/>
        </w:rPr>
        <w:t>–</w:t>
      </w:r>
      <w:r w:rsidRPr="00580F45">
        <w:rPr>
          <w:rFonts w:ascii="Times New Roman" w:hAnsi="Times New Roman"/>
          <w:sz w:val="24"/>
          <w:szCs w:val="24"/>
        </w:rPr>
        <w:t xml:space="preserve"> Источник: собственная разработка на основе </w:t>
      </w:r>
      <w:r w:rsidR="00634A33">
        <w:rPr>
          <w:rFonts w:ascii="Times New Roman" w:hAnsi="Times New Roman"/>
          <w:sz w:val="24"/>
          <w:szCs w:val="24"/>
        </w:rPr>
        <w:t>данных предприятия</w:t>
      </w:r>
    </w:p>
    <w:p w:rsidR="00634A33" w:rsidRDefault="00634A33" w:rsidP="00206FF9">
      <w:pPr>
        <w:widowControl w:val="0"/>
        <w:spacing w:after="0" w:line="360" w:lineRule="exact"/>
        <w:ind w:firstLine="709"/>
        <w:jc w:val="both"/>
        <w:rPr>
          <w:rFonts w:ascii="Times New Roman" w:eastAsia="Courier New" w:hAnsi="Times New Roman" w:cs="Times New Roman"/>
          <w:sz w:val="28"/>
          <w:szCs w:val="28"/>
        </w:rPr>
      </w:pPr>
    </w:p>
    <w:p w:rsidR="00206FF9" w:rsidRPr="002E7560" w:rsidRDefault="00206FF9" w:rsidP="00206FF9">
      <w:pPr>
        <w:pStyle w:val="af8"/>
        <w:ind w:firstLine="709"/>
        <w:jc w:val="both"/>
        <w:rPr>
          <w:rFonts w:ascii="Times New Roman" w:hAnsi="Times New Roman"/>
          <w:color w:val="000000"/>
          <w:sz w:val="28"/>
          <w:szCs w:val="28"/>
        </w:rPr>
      </w:pPr>
    </w:p>
    <w:p w:rsidR="00696BA6" w:rsidRDefault="00696BA6" w:rsidP="00696BA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 расчета способом цепных подстановок для этой формулы будет следующий </w:t>
      </w:r>
      <w:r w:rsidRPr="009B4534">
        <w:rPr>
          <w:rFonts w:ascii="Times New Roman" w:hAnsi="Times New Roman" w:cs="Times New Roman"/>
          <w:sz w:val="28"/>
        </w:rPr>
        <w:t>[</w:t>
      </w:r>
      <w:r>
        <w:rPr>
          <w:rFonts w:ascii="Times New Roman" w:hAnsi="Times New Roman" w:cs="Times New Roman"/>
          <w:sz w:val="28"/>
        </w:rPr>
        <w:t>13, с. 101</w:t>
      </w:r>
      <w:r w:rsidRPr="009B4534">
        <w:rPr>
          <w:rFonts w:ascii="Times New Roman" w:hAnsi="Times New Roman" w:cs="Times New Roman"/>
          <w:sz w:val="28"/>
        </w:rPr>
        <w:t>]</w:t>
      </w:r>
      <w:r>
        <w:rPr>
          <w:rFonts w:ascii="Times New Roman" w:hAnsi="Times New Roman" w:cs="Times New Roman"/>
          <w:sz w:val="28"/>
        </w:rPr>
        <w:t>.</w:t>
      </w:r>
      <w:r>
        <w:rPr>
          <w:rFonts w:ascii="Times New Roman" w:hAnsi="Times New Roman" w:cs="Times New Roman"/>
          <w:sz w:val="28"/>
          <w:szCs w:val="28"/>
        </w:rPr>
        <w:t>:</w:t>
      </w:r>
    </w:p>
    <w:p w:rsidR="00696BA6" w:rsidRPr="00E60728" w:rsidRDefault="00696BA6" w:rsidP="00696BA6">
      <w:pPr>
        <w:widowControl w:val="0"/>
        <w:autoSpaceDE w:val="0"/>
        <w:autoSpaceDN w:val="0"/>
        <w:adjustRightInd w:val="0"/>
        <w:spacing w:after="0" w:line="240" w:lineRule="auto"/>
        <w:ind w:firstLine="709"/>
        <w:jc w:val="center"/>
        <w:rPr>
          <w:rFonts w:ascii="Times New Roman" w:hAnsi="Times New Roman" w:cs="Times New Roman"/>
          <w:sz w:val="28"/>
          <w:szCs w:val="28"/>
          <w:vertAlign w:val="subscript"/>
        </w:rPr>
      </w:pPr>
      <w:r>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vertAlign w:val="subscript"/>
        </w:rPr>
        <w:t>2020</w:t>
      </w:r>
      <w:r>
        <w:rPr>
          <w:rFonts w:ascii="Times New Roman" w:hAnsi="Times New Roman" w:cs="Times New Roman"/>
          <w:sz w:val="28"/>
          <w:szCs w:val="28"/>
          <w:shd w:val="clear" w:color="auto" w:fill="FFFFFF"/>
        </w:rPr>
        <w:t xml:space="preserve"> = а</w:t>
      </w:r>
      <w:r>
        <w:rPr>
          <w:rFonts w:ascii="Times New Roman" w:hAnsi="Times New Roman" w:cs="Times New Roman"/>
          <w:sz w:val="28"/>
          <w:szCs w:val="28"/>
          <w:shd w:val="clear" w:color="auto" w:fill="FFFFFF"/>
          <w:vertAlign w:val="subscript"/>
        </w:rPr>
        <w:t>2020</w:t>
      </w:r>
      <w:r>
        <w:rPr>
          <w:rFonts w:ascii="Times New Roman" w:hAnsi="Times New Roman" w:cs="Times New Roman"/>
          <w:sz w:val="28"/>
          <w:szCs w:val="28"/>
          <w:shd w:val="clear" w:color="auto" w:fill="FFFFFF"/>
        </w:rPr>
        <w:t xml:space="preserve"> – </w:t>
      </w:r>
      <w:r>
        <w:rPr>
          <w:rFonts w:ascii="Times New Roman" w:hAnsi="Times New Roman" w:cs="Times New Roman"/>
          <w:sz w:val="28"/>
          <w:szCs w:val="28"/>
          <w:shd w:val="clear" w:color="auto" w:fill="FFFFFF"/>
          <w:lang w:val="en-US"/>
        </w:rPr>
        <w:t>b</w:t>
      </w:r>
      <w:r>
        <w:rPr>
          <w:rFonts w:ascii="Times New Roman" w:hAnsi="Times New Roman" w:cs="Times New Roman"/>
          <w:sz w:val="28"/>
          <w:szCs w:val="28"/>
          <w:shd w:val="clear" w:color="auto" w:fill="FFFFFF"/>
          <w:vertAlign w:val="subscript"/>
        </w:rPr>
        <w:t>2020</w:t>
      </w:r>
    </w:p>
    <w:p w:rsidR="00696BA6" w:rsidRDefault="00696BA6" w:rsidP="00696BA6">
      <w:pPr>
        <w:widowControl w:val="0"/>
        <w:autoSpaceDE w:val="0"/>
        <w:autoSpaceDN w:val="0"/>
        <w:adjustRightInd w:val="0"/>
        <w:spacing w:after="0" w:line="240" w:lineRule="auto"/>
        <w:ind w:firstLine="709"/>
        <w:jc w:val="center"/>
        <w:rPr>
          <w:rFonts w:ascii="Times New Roman" w:hAnsi="Times New Roman" w:cs="Times New Roman"/>
          <w:sz w:val="28"/>
          <w:szCs w:val="28"/>
          <w:shd w:val="clear" w:color="auto" w:fill="FFFFFF"/>
          <w:vertAlign w:val="subscript"/>
        </w:rPr>
      </w:pPr>
      <w:proofErr w:type="spellStart"/>
      <w:r>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vertAlign w:val="subscript"/>
        </w:rPr>
        <w:t>усл</w:t>
      </w:r>
      <w:proofErr w:type="spellEnd"/>
      <w:r>
        <w:rPr>
          <w:rFonts w:ascii="Times New Roman" w:hAnsi="Times New Roman" w:cs="Times New Roman"/>
          <w:sz w:val="28"/>
          <w:szCs w:val="28"/>
          <w:shd w:val="clear" w:color="auto" w:fill="FFFFFF"/>
        </w:rPr>
        <w:t xml:space="preserve"> = а</w:t>
      </w:r>
      <w:r>
        <w:rPr>
          <w:rFonts w:ascii="Times New Roman" w:hAnsi="Times New Roman" w:cs="Times New Roman"/>
          <w:sz w:val="28"/>
          <w:szCs w:val="28"/>
          <w:shd w:val="clear" w:color="auto" w:fill="FFFFFF"/>
          <w:vertAlign w:val="subscript"/>
        </w:rPr>
        <w:t>2021</w:t>
      </w:r>
      <w:r>
        <w:rPr>
          <w:rFonts w:ascii="Times New Roman" w:hAnsi="Times New Roman" w:cs="Times New Roman"/>
          <w:sz w:val="28"/>
          <w:szCs w:val="28"/>
          <w:shd w:val="clear" w:color="auto" w:fill="FFFFFF"/>
        </w:rPr>
        <w:t xml:space="preserve"> – </w:t>
      </w:r>
      <w:r>
        <w:rPr>
          <w:rFonts w:ascii="Times New Roman" w:hAnsi="Times New Roman" w:cs="Times New Roman"/>
          <w:sz w:val="28"/>
          <w:szCs w:val="28"/>
          <w:shd w:val="clear" w:color="auto" w:fill="FFFFFF"/>
          <w:lang w:val="en-US"/>
        </w:rPr>
        <w:t>b</w:t>
      </w:r>
      <w:r>
        <w:rPr>
          <w:rFonts w:ascii="Times New Roman" w:hAnsi="Times New Roman" w:cs="Times New Roman"/>
          <w:sz w:val="28"/>
          <w:szCs w:val="28"/>
          <w:shd w:val="clear" w:color="auto" w:fill="FFFFFF"/>
          <w:vertAlign w:val="subscript"/>
        </w:rPr>
        <w:t>2020</w:t>
      </w:r>
    </w:p>
    <w:p w:rsidR="00696BA6" w:rsidRPr="00E60728" w:rsidRDefault="00696BA6" w:rsidP="00696BA6">
      <w:pPr>
        <w:widowControl w:val="0"/>
        <w:autoSpaceDE w:val="0"/>
        <w:autoSpaceDN w:val="0"/>
        <w:adjustRightInd w:val="0"/>
        <w:spacing w:after="0" w:line="240" w:lineRule="auto"/>
        <w:ind w:firstLine="709"/>
        <w:jc w:val="center"/>
        <w:rPr>
          <w:rFonts w:ascii="Times New Roman" w:hAnsi="Times New Roman" w:cs="Times New Roman"/>
          <w:sz w:val="28"/>
          <w:szCs w:val="28"/>
          <w:vertAlign w:val="subscript"/>
        </w:rPr>
      </w:pPr>
      <w:r>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vertAlign w:val="subscript"/>
        </w:rPr>
        <w:t>2021</w:t>
      </w:r>
      <w:r>
        <w:rPr>
          <w:rFonts w:ascii="Times New Roman" w:hAnsi="Times New Roman" w:cs="Times New Roman"/>
          <w:sz w:val="28"/>
          <w:szCs w:val="28"/>
          <w:shd w:val="clear" w:color="auto" w:fill="FFFFFF"/>
        </w:rPr>
        <w:t xml:space="preserve"> = а</w:t>
      </w:r>
      <w:r>
        <w:rPr>
          <w:rFonts w:ascii="Times New Roman" w:hAnsi="Times New Roman" w:cs="Times New Roman"/>
          <w:sz w:val="28"/>
          <w:szCs w:val="28"/>
          <w:shd w:val="clear" w:color="auto" w:fill="FFFFFF"/>
          <w:vertAlign w:val="subscript"/>
        </w:rPr>
        <w:t>2021</w:t>
      </w:r>
      <w:r>
        <w:rPr>
          <w:rFonts w:ascii="Times New Roman" w:hAnsi="Times New Roman" w:cs="Times New Roman"/>
          <w:sz w:val="28"/>
          <w:szCs w:val="28"/>
          <w:shd w:val="clear" w:color="auto" w:fill="FFFFFF"/>
        </w:rPr>
        <w:t xml:space="preserve"> – </w:t>
      </w:r>
      <w:r>
        <w:rPr>
          <w:rFonts w:ascii="Times New Roman" w:hAnsi="Times New Roman" w:cs="Times New Roman"/>
          <w:sz w:val="28"/>
          <w:szCs w:val="28"/>
          <w:shd w:val="clear" w:color="auto" w:fill="FFFFFF"/>
          <w:lang w:val="en-US"/>
        </w:rPr>
        <w:t>b</w:t>
      </w:r>
      <w:r>
        <w:rPr>
          <w:rFonts w:ascii="Times New Roman" w:hAnsi="Times New Roman" w:cs="Times New Roman"/>
          <w:sz w:val="28"/>
          <w:szCs w:val="28"/>
          <w:shd w:val="clear" w:color="auto" w:fill="FFFFFF"/>
          <w:vertAlign w:val="subscript"/>
        </w:rPr>
        <w:t>2021</w:t>
      </w:r>
    </w:p>
    <w:p w:rsidR="00696BA6" w:rsidRDefault="00696BA6" w:rsidP="00696BA6">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p>
    <w:p w:rsidR="00696BA6" w:rsidRPr="00E60728" w:rsidRDefault="00696BA6" w:rsidP="00696BA6">
      <w:pPr>
        <w:widowControl w:val="0"/>
        <w:autoSpaceDE w:val="0"/>
        <w:autoSpaceDN w:val="0"/>
        <w:adjustRightInd w:val="0"/>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Общее влияние = (</w:t>
      </w:r>
      <w:proofErr w:type="spellStart"/>
      <w:r>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vertAlign w:val="subscript"/>
        </w:rPr>
        <w:t>усл</w:t>
      </w:r>
      <w:proofErr w:type="spellEnd"/>
      <w:r>
        <w:rPr>
          <w:rFonts w:ascii="Times New Roman" w:hAnsi="Times New Roman" w:cs="Times New Roman"/>
          <w:sz w:val="28"/>
          <w:szCs w:val="28"/>
          <w:shd w:val="clear" w:color="auto" w:fill="FFFFFF"/>
        </w:rPr>
        <w:t xml:space="preserve"> – У</w:t>
      </w:r>
      <w:r>
        <w:rPr>
          <w:rFonts w:ascii="Times New Roman" w:hAnsi="Times New Roman" w:cs="Times New Roman"/>
          <w:sz w:val="28"/>
          <w:szCs w:val="28"/>
          <w:shd w:val="clear" w:color="auto" w:fill="FFFFFF"/>
          <w:vertAlign w:val="subscript"/>
        </w:rPr>
        <w:t>2020</w:t>
      </w:r>
      <w:r>
        <w:rPr>
          <w:rFonts w:ascii="Times New Roman" w:hAnsi="Times New Roman" w:cs="Times New Roman"/>
          <w:sz w:val="28"/>
          <w:szCs w:val="28"/>
          <w:shd w:val="clear" w:color="auto" w:fill="FFFFFF"/>
        </w:rPr>
        <w:t>) + (У</w:t>
      </w:r>
      <w:r>
        <w:rPr>
          <w:rFonts w:ascii="Times New Roman" w:hAnsi="Times New Roman" w:cs="Times New Roman"/>
          <w:sz w:val="28"/>
          <w:szCs w:val="28"/>
          <w:shd w:val="clear" w:color="auto" w:fill="FFFFFF"/>
          <w:vertAlign w:val="subscript"/>
        </w:rPr>
        <w:t>2021</w:t>
      </w:r>
      <w:r>
        <w:rPr>
          <w:rFonts w:ascii="Times New Roman" w:hAnsi="Times New Roman" w:cs="Times New Roman"/>
          <w:sz w:val="28"/>
          <w:szCs w:val="28"/>
          <w:shd w:val="clear" w:color="auto" w:fill="FFFFFF"/>
        </w:rPr>
        <w:t xml:space="preserve"> –</w:t>
      </w:r>
      <w:r w:rsidRPr="00E60728">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vertAlign w:val="subscript"/>
        </w:rPr>
        <w:t>усл</w:t>
      </w:r>
      <w:proofErr w:type="spellEnd"/>
      <w:r>
        <w:rPr>
          <w:rFonts w:ascii="Times New Roman" w:hAnsi="Times New Roman" w:cs="Times New Roman"/>
          <w:sz w:val="28"/>
          <w:szCs w:val="28"/>
          <w:shd w:val="clear" w:color="auto" w:fill="FFFFFF"/>
        </w:rPr>
        <w:t>)</w:t>
      </w:r>
    </w:p>
    <w:p w:rsidR="00206FF9" w:rsidRDefault="00206FF9" w:rsidP="00206FF9">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p>
    <w:p w:rsidR="00206FF9" w:rsidRPr="00DF4DEE" w:rsidRDefault="00206FF9" w:rsidP="00206FF9">
      <w:pPr>
        <w:pStyle w:val="a9"/>
        <w:spacing w:before="0" w:beforeAutospacing="0" w:after="0" w:afterAutospacing="0"/>
        <w:ind w:firstLine="709"/>
        <w:jc w:val="both"/>
        <w:rPr>
          <w:sz w:val="28"/>
          <w:szCs w:val="28"/>
        </w:rPr>
      </w:pPr>
      <w:r w:rsidRPr="00DF4DEE">
        <w:rPr>
          <w:sz w:val="28"/>
          <w:szCs w:val="28"/>
        </w:rPr>
        <w:lastRenderedPageBreak/>
        <w:t>Рентабельность себестоимости</w:t>
      </w:r>
      <w:r w:rsidRPr="00DF4DEE">
        <w:rPr>
          <w:sz w:val="28"/>
        </w:rPr>
        <w:t xml:space="preserve"> </w:t>
      </w:r>
      <w:r w:rsidR="00FA3609">
        <w:rPr>
          <w:sz w:val="28"/>
          <w:szCs w:val="28"/>
        </w:rPr>
        <w:t xml:space="preserve"> ООО «Вечерний город»</w:t>
      </w:r>
      <w:r w:rsidRPr="00DF4DEE">
        <w:rPr>
          <w:sz w:val="28"/>
          <w:szCs w:val="28"/>
        </w:rPr>
        <w:t xml:space="preserve"> за отчетный период увеличилась на 2,43 </w:t>
      </w:r>
      <w:proofErr w:type="spellStart"/>
      <w:r w:rsidRPr="00DF4DEE">
        <w:rPr>
          <w:sz w:val="28"/>
          <w:szCs w:val="28"/>
        </w:rPr>
        <w:t>п.п</w:t>
      </w:r>
      <w:proofErr w:type="spellEnd"/>
      <w:r w:rsidRPr="00DF4DEE">
        <w:rPr>
          <w:sz w:val="28"/>
          <w:szCs w:val="28"/>
        </w:rPr>
        <w:t>., в том числе за счет:</w:t>
      </w:r>
    </w:p>
    <w:p w:rsidR="00206FF9" w:rsidRDefault="00206FF9" w:rsidP="00206FF9">
      <w:pPr>
        <w:pStyle w:val="a9"/>
        <w:spacing w:before="0" w:beforeAutospacing="0" w:after="0" w:afterAutospacing="0"/>
        <w:ind w:firstLine="709"/>
        <w:jc w:val="both"/>
        <w:rPr>
          <w:sz w:val="28"/>
          <w:szCs w:val="28"/>
        </w:rPr>
      </w:pPr>
    </w:p>
    <w:p w:rsidR="00206FF9" w:rsidRPr="00DF4DEE" w:rsidRDefault="00206FF9" w:rsidP="00206FF9">
      <w:pPr>
        <w:pStyle w:val="a9"/>
        <w:spacing w:before="0" w:beforeAutospacing="0" w:after="0" w:afterAutospacing="0"/>
        <w:ind w:firstLine="709"/>
        <w:jc w:val="both"/>
        <w:rPr>
          <w:sz w:val="28"/>
          <w:szCs w:val="28"/>
        </w:rPr>
      </w:pPr>
      <w:r w:rsidRPr="00DF4DEE">
        <w:rPr>
          <w:sz w:val="28"/>
          <w:szCs w:val="28"/>
        </w:rPr>
        <w:t>– увеличения валовой прибыли на 1409 тыс. руб. рентабельность производства увеличилась на 2,8</w:t>
      </w:r>
      <w:r>
        <w:rPr>
          <w:sz w:val="28"/>
          <w:szCs w:val="28"/>
        </w:rPr>
        <w:t>6</w:t>
      </w:r>
      <w:r w:rsidRPr="00DF4DEE">
        <w:rPr>
          <w:sz w:val="28"/>
          <w:szCs w:val="28"/>
        </w:rPr>
        <w:t xml:space="preserve"> </w:t>
      </w:r>
      <w:proofErr w:type="spellStart"/>
      <w:r w:rsidRPr="00DF4DEE">
        <w:rPr>
          <w:sz w:val="28"/>
          <w:szCs w:val="28"/>
        </w:rPr>
        <w:t>п.п</w:t>
      </w:r>
      <w:proofErr w:type="spellEnd"/>
      <w:r w:rsidRPr="00DF4DEE">
        <w:rPr>
          <w:sz w:val="28"/>
          <w:szCs w:val="28"/>
        </w:rPr>
        <w:t>.:</w:t>
      </w:r>
    </w:p>
    <w:p w:rsidR="00206FF9" w:rsidRPr="00DF4DEE" w:rsidRDefault="00206FF9" w:rsidP="00206FF9">
      <w:pPr>
        <w:pStyle w:val="a9"/>
        <w:spacing w:before="0" w:beforeAutospacing="0" w:after="0" w:afterAutospacing="0"/>
        <w:ind w:firstLine="709"/>
        <w:jc w:val="both"/>
        <w:rPr>
          <w:sz w:val="28"/>
          <w:szCs w:val="28"/>
        </w:rPr>
      </w:pPr>
    </w:p>
    <w:p w:rsidR="00206FF9" w:rsidRPr="00DF4DEE" w:rsidRDefault="00206FF9" w:rsidP="00206FF9">
      <w:pPr>
        <w:pStyle w:val="a9"/>
        <w:spacing w:before="0" w:beforeAutospacing="0" w:after="0" w:afterAutospacing="0"/>
        <w:ind w:firstLine="709"/>
        <w:jc w:val="center"/>
        <w:rPr>
          <w:sz w:val="28"/>
          <w:szCs w:val="28"/>
        </w:rPr>
      </w:pPr>
      <w:r w:rsidRPr="00DF4DEE">
        <w:rPr>
          <w:sz w:val="28"/>
          <w:szCs w:val="28"/>
        </w:rPr>
        <w:t>(15583 / 49298 × 100) – (14174 / 49298 × 100) = 31,6</w:t>
      </w:r>
      <w:r>
        <w:rPr>
          <w:sz w:val="28"/>
          <w:szCs w:val="28"/>
        </w:rPr>
        <w:t>1</w:t>
      </w:r>
      <w:r w:rsidRPr="00DF4DEE">
        <w:rPr>
          <w:sz w:val="28"/>
          <w:szCs w:val="28"/>
        </w:rPr>
        <w:t xml:space="preserve"> – 28,75 = +</w:t>
      </w:r>
      <w:r>
        <w:rPr>
          <w:sz w:val="28"/>
          <w:szCs w:val="28"/>
        </w:rPr>
        <w:t xml:space="preserve"> </w:t>
      </w:r>
      <w:r w:rsidRPr="00DF4DEE">
        <w:rPr>
          <w:sz w:val="28"/>
          <w:szCs w:val="28"/>
        </w:rPr>
        <w:t>2,8</w:t>
      </w:r>
      <w:r>
        <w:rPr>
          <w:sz w:val="28"/>
          <w:szCs w:val="28"/>
        </w:rPr>
        <w:t>6</w:t>
      </w:r>
      <w:r w:rsidRPr="00DF4DEE">
        <w:rPr>
          <w:sz w:val="28"/>
          <w:szCs w:val="28"/>
        </w:rPr>
        <w:t xml:space="preserve"> %</w:t>
      </w:r>
    </w:p>
    <w:p w:rsidR="00206FF9" w:rsidRPr="00DF4DEE" w:rsidRDefault="00206FF9" w:rsidP="00206FF9">
      <w:pPr>
        <w:pStyle w:val="a9"/>
        <w:spacing w:before="0" w:beforeAutospacing="0" w:after="0" w:afterAutospacing="0"/>
        <w:ind w:firstLine="709"/>
        <w:jc w:val="both"/>
        <w:rPr>
          <w:sz w:val="28"/>
          <w:szCs w:val="28"/>
        </w:rPr>
      </w:pPr>
    </w:p>
    <w:p w:rsidR="00206FF9" w:rsidRPr="00DF4DEE" w:rsidRDefault="00206FF9" w:rsidP="00206FF9">
      <w:pPr>
        <w:pStyle w:val="a9"/>
        <w:spacing w:before="0" w:beforeAutospacing="0" w:after="0" w:afterAutospacing="0"/>
        <w:ind w:firstLine="709"/>
        <w:jc w:val="both"/>
        <w:rPr>
          <w:sz w:val="28"/>
          <w:szCs w:val="28"/>
        </w:rPr>
      </w:pPr>
      <w:r w:rsidRPr="00DF4DEE">
        <w:rPr>
          <w:sz w:val="28"/>
          <w:szCs w:val="28"/>
        </w:rPr>
        <w:t>– увеличения себестоимости продукции на 672 тыс. р. рентабельность производства</w:t>
      </w:r>
      <w:r>
        <w:rPr>
          <w:sz w:val="28"/>
          <w:szCs w:val="28"/>
        </w:rPr>
        <w:t xml:space="preserve"> уменьшилась на</w:t>
      </w:r>
      <w:r w:rsidRPr="00DF4DEE">
        <w:rPr>
          <w:sz w:val="28"/>
          <w:szCs w:val="28"/>
        </w:rPr>
        <w:t xml:space="preserve"> 0,43 </w:t>
      </w:r>
      <w:proofErr w:type="spellStart"/>
      <w:r w:rsidRPr="00DF4DEE">
        <w:rPr>
          <w:sz w:val="28"/>
          <w:szCs w:val="28"/>
        </w:rPr>
        <w:t>п.п</w:t>
      </w:r>
      <w:proofErr w:type="spellEnd"/>
      <w:r w:rsidRPr="00DF4DEE">
        <w:rPr>
          <w:sz w:val="28"/>
          <w:szCs w:val="28"/>
        </w:rPr>
        <w:t>.</w:t>
      </w:r>
    </w:p>
    <w:p w:rsidR="00206FF9" w:rsidRPr="00DF4DEE" w:rsidRDefault="00206FF9" w:rsidP="00206FF9">
      <w:pPr>
        <w:pStyle w:val="a9"/>
        <w:spacing w:before="0" w:beforeAutospacing="0" w:after="0" w:afterAutospacing="0"/>
        <w:ind w:firstLine="709"/>
        <w:jc w:val="both"/>
        <w:rPr>
          <w:sz w:val="28"/>
          <w:szCs w:val="28"/>
        </w:rPr>
      </w:pPr>
    </w:p>
    <w:p w:rsidR="00206FF9" w:rsidRPr="00DF4DEE" w:rsidRDefault="00206FF9" w:rsidP="00206FF9">
      <w:pPr>
        <w:pStyle w:val="a9"/>
        <w:spacing w:before="0" w:beforeAutospacing="0" w:after="0" w:afterAutospacing="0"/>
        <w:ind w:firstLine="709"/>
        <w:jc w:val="center"/>
        <w:rPr>
          <w:sz w:val="28"/>
          <w:szCs w:val="28"/>
        </w:rPr>
      </w:pPr>
      <w:r w:rsidRPr="00DF4DEE">
        <w:rPr>
          <w:sz w:val="28"/>
          <w:szCs w:val="28"/>
        </w:rPr>
        <w:t>(15583 / 49970× 100) – (15583 / 49298 × 100) = 31,18 – 31,61 = – 0,43 %</w:t>
      </w:r>
    </w:p>
    <w:p w:rsidR="00206FF9" w:rsidRPr="00DF4DEE" w:rsidRDefault="00206FF9" w:rsidP="00206FF9">
      <w:pPr>
        <w:spacing w:after="0" w:line="240" w:lineRule="auto"/>
        <w:ind w:firstLine="709"/>
        <w:jc w:val="both"/>
        <w:rPr>
          <w:rFonts w:ascii="Times New Roman" w:hAnsi="Times New Roman"/>
          <w:sz w:val="28"/>
        </w:rPr>
      </w:pPr>
    </w:p>
    <w:p w:rsidR="00206FF9" w:rsidRPr="00DF4DEE" w:rsidRDefault="00206FF9" w:rsidP="00206F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F4DEE">
        <w:rPr>
          <w:rFonts w:ascii="Times New Roman" w:eastAsia="Times New Roman" w:hAnsi="Times New Roman" w:cs="Times New Roman"/>
          <w:sz w:val="28"/>
          <w:szCs w:val="28"/>
        </w:rPr>
        <w:t>Общее влияние = +2,86 + (-0,43) = +2,43</w:t>
      </w:r>
    </w:p>
    <w:p w:rsidR="00206FF9" w:rsidRPr="00DF4DEE" w:rsidRDefault="00206FF9" w:rsidP="00206FF9">
      <w:pPr>
        <w:pStyle w:val="a9"/>
        <w:widowControl w:val="0"/>
        <w:spacing w:before="0" w:beforeAutospacing="0" w:after="0" w:afterAutospacing="0"/>
        <w:ind w:firstLine="709"/>
        <w:jc w:val="both"/>
        <w:rPr>
          <w:sz w:val="28"/>
          <w:szCs w:val="28"/>
        </w:rPr>
      </w:pPr>
    </w:p>
    <w:p w:rsidR="00206FF9" w:rsidRPr="00B21CD4" w:rsidRDefault="00206FF9" w:rsidP="00206FF9">
      <w:pPr>
        <w:pStyle w:val="a9"/>
        <w:spacing w:before="0" w:beforeAutospacing="0" w:after="0" w:afterAutospacing="0"/>
        <w:ind w:firstLine="709"/>
        <w:jc w:val="both"/>
        <w:rPr>
          <w:sz w:val="28"/>
          <w:szCs w:val="28"/>
        </w:rPr>
      </w:pPr>
      <w:r w:rsidRPr="00DF4DEE">
        <w:rPr>
          <w:sz w:val="28"/>
          <w:szCs w:val="28"/>
        </w:rPr>
        <w:t xml:space="preserve">Рентабельность </w:t>
      </w:r>
      <w:r>
        <w:rPr>
          <w:sz w:val="28"/>
          <w:szCs w:val="28"/>
        </w:rPr>
        <w:t>продукции</w:t>
      </w:r>
      <w:r w:rsidRPr="00DF4DEE">
        <w:rPr>
          <w:sz w:val="28"/>
        </w:rPr>
        <w:t xml:space="preserve"> </w:t>
      </w:r>
      <w:r w:rsidR="00FA3609">
        <w:rPr>
          <w:sz w:val="28"/>
          <w:szCs w:val="28"/>
        </w:rPr>
        <w:t xml:space="preserve"> ООО «Вечерний город»</w:t>
      </w:r>
      <w:r w:rsidRPr="00DF4DEE">
        <w:rPr>
          <w:sz w:val="28"/>
          <w:szCs w:val="28"/>
        </w:rPr>
        <w:t xml:space="preserve"> за </w:t>
      </w:r>
      <w:r>
        <w:rPr>
          <w:sz w:val="28"/>
          <w:szCs w:val="28"/>
        </w:rPr>
        <w:t xml:space="preserve">отчетный период </w:t>
      </w:r>
      <w:r w:rsidRPr="00B21CD4">
        <w:rPr>
          <w:sz w:val="28"/>
          <w:szCs w:val="28"/>
        </w:rPr>
        <w:t xml:space="preserve">уменьшилась на 1,01 </w:t>
      </w:r>
      <w:proofErr w:type="spellStart"/>
      <w:r w:rsidRPr="00B21CD4">
        <w:rPr>
          <w:sz w:val="28"/>
          <w:szCs w:val="28"/>
        </w:rPr>
        <w:t>п.п</w:t>
      </w:r>
      <w:proofErr w:type="spellEnd"/>
      <w:r w:rsidRPr="00B21CD4">
        <w:rPr>
          <w:sz w:val="28"/>
          <w:szCs w:val="28"/>
        </w:rPr>
        <w:t>., в том числе за счет:</w:t>
      </w:r>
    </w:p>
    <w:p w:rsidR="00206FF9" w:rsidRDefault="00206FF9" w:rsidP="00206FF9">
      <w:pPr>
        <w:pStyle w:val="a9"/>
        <w:spacing w:before="0" w:beforeAutospacing="0" w:after="0" w:afterAutospacing="0"/>
        <w:ind w:firstLine="709"/>
        <w:jc w:val="both"/>
        <w:rPr>
          <w:sz w:val="28"/>
          <w:szCs w:val="28"/>
        </w:rPr>
      </w:pPr>
    </w:p>
    <w:p w:rsidR="00206FF9" w:rsidRPr="00B21CD4" w:rsidRDefault="00206FF9" w:rsidP="00206FF9">
      <w:pPr>
        <w:pStyle w:val="a9"/>
        <w:spacing w:before="0" w:beforeAutospacing="0" w:after="0" w:afterAutospacing="0"/>
        <w:ind w:firstLine="709"/>
        <w:jc w:val="both"/>
        <w:rPr>
          <w:sz w:val="28"/>
          <w:szCs w:val="28"/>
        </w:rPr>
      </w:pPr>
      <w:r w:rsidRPr="00B21CD4">
        <w:rPr>
          <w:sz w:val="28"/>
          <w:szCs w:val="28"/>
        </w:rPr>
        <w:t xml:space="preserve">– уменьшения прибыли от реализации на 503 тыс. руб. рентабельность продукции уменьшилась на 0,84 </w:t>
      </w:r>
      <w:proofErr w:type="spellStart"/>
      <w:r w:rsidRPr="00B21CD4">
        <w:rPr>
          <w:sz w:val="28"/>
          <w:szCs w:val="28"/>
        </w:rPr>
        <w:t>п.п</w:t>
      </w:r>
      <w:proofErr w:type="spellEnd"/>
      <w:r w:rsidRPr="00B21CD4">
        <w:rPr>
          <w:sz w:val="28"/>
          <w:szCs w:val="28"/>
        </w:rPr>
        <w:t>.:</w:t>
      </w:r>
    </w:p>
    <w:p w:rsidR="00206FF9" w:rsidRPr="00B21CD4" w:rsidRDefault="00206FF9" w:rsidP="00206FF9">
      <w:pPr>
        <w:pStyle w:val="a9"/>
        <w:spacing w:before="0" w:beforeAutospacing="0" w:after="0" w:afterAutospacing="0"/>
        <w:ind w:firstLine="709"/>
        <w:jc w:val="both"/>
        <w:rPr>
          <w:sz w:val="28"/>
          <w:szCs w:val="28"/>
        </w:rPr>
      </w:pPr>
    </w:p>
    <w:p w:rsidR="00206FF9" w:rsidRPr="00DF4DEE" w:rsidRDefault="00206FF9" w:rsidP="00206FF9">
      <w:pPr>
        <w:pStyle w:val="a9"/>
        <w:spacing w:before="0" w:beforeAutospacing="0" w:after="0" w:afterAutospacing="0"/>
        <w:ind w:firstLine="709"/>
        <w:jc w:val="center"/>
        <w:rPr>
          <w:sz w:val="28"/>
          <w:szCs w:val="28"/>
        </w:rPr>
      </w:pPr>
      <w:r w:rsidRPr="00B21CD4">
        <w:rPr>
          <w:sz w:val="28"/>
          <w:szCs w:val="28"/>
        </w:rPr>
        <w:t>(2615 / 60354 × 100) – (3118 / 60354 × 100</w:t>
      </w:r>
      <w:r w:rsidRPr="00DF4DEE">
        <w:rPr>
          <w:sz w:val="28"/>
          <w:szCs w:val="28"/>
        </w:rPr>
        <w:t xml:space="preserve">) = </w:t>
      </w:r>
      <w:r>
        <w:rPr>
          <w:sz w:val="28"/>
          <w:szCs w:val="28"/>
        </w:rPr>
        <w:t>4,33</w:t>
      </w:r>
      <w:r w:rsidRPr="00DF4DEE">
        <w:rPr>
          <w:sz w:val="28"/>
          <w:szCs w:val="28"/>
        </w:rPr>
        <w:t xml:space="preserve"> – </w:t>
      </w:r>
      <w:r>
        <w:rPr>
          <w:sz w:val="28"/>
          <w:szCs w:val="28"/>
        </w:rPr>
        <w:t>5,17</w:t>
      </w:r>
      <w:r w:rsidRPr="00DF4DEE">
        <w:rPr>
          <w:sz w:val="28"/>
          <w:szCs w:val="28"/>
        </w:rPr>
        <w:t xml:space="preserve"> = </w:t>
      </w:r>
      <w:r>
        <w:rPr>
          <w:sz w:val="28"/>
          <w:szCs w:val="28"/>
        </w:rPr>
        <w:t>-0,84</w:t>
      </w:r>
      <w:r w:rsidRPr="00DF4DEE">
        <w:rPr>
          <w:sz w:val="28"/>
          <w:szCs w:val="28"/>
        </w:rPr>
        <w:t xml:space="preserve"> %</w:t>
      </w:r>
    </w:p>
    <w:p w:rsidR="00206FF9" w:rsidRPr="00DF4DEE" w:rsidRDefault="00206FF9" w:rsidP="00206FF9">
      <w:pPr>
        <w:pStyle w:val="a9"/>
        <w:spacing w:before="0" w:beforeAutospacing="0" w:after="0" w:afterAutospacing="0"/>
        <w:ind w:firstLine="709"/>
        <w:jc w:val="both"/>
        <w:rPr>
          <w:sz w:val="28"/>
          <w:szCs w:val="28"/>
        </w:rPr>
      </w:pPr>
    </w:p>
    <w:p w:rsidR="00206FF9" w:rsidRPr="00DF4DEE" w:rsidRDefault="00206FF9" w:rsidP="00206FF9">
      <w:pPr>
        <w:pStyle w:val="a9"/>
        <w:spacing w:before="0" w:beforeAutospacing="0" w:after="0" w:afterAutospacing="0"/>
        <w:ind w:firstLine="709"/>
        <w:jc w:val="both"/>
        <w:rPr>
          <w:sz w:val="28"/>
          <w:szCs w:val="28"/>
        </w:rPr>
      </w:pPr>
      <w:r w:rsidRPr="00DF4DEE">
        <w:rPr>
          <w:sz w:val="28"/>
          <w:szCs w:val="28"/>
        </w:rPr>
        <w:t xml:space="preserve">– увеличения себестоимости продукции на </w:t>
      </w:r>
      <w:r>
        <w:rPr>
          <w:sz w:val="28"/>
          <w:szCs w:val="28"/>
        </w:rPr>
        <w:t>2584</w:t>
      </w:r>
      <w:r w:rsidRPr="00DF4DEE">
        <w:rPr>
          <w:sz w:val="28"/>
          <w:szCs w:val="28"/>
        </w:rPr>
        <w:t xml:space="preserve"> тыс. р. рентабельность </w:t>
      </w:r>
      <w:r w:rsidRPr="00B21CD4">
        <w:rPr>
          <w:sz w:val="28"/>
          <w:szCs w:val="28"/>
        </w:rPr>
        <w:t>продукции</w:t>
      </w:r>
      <w:r>
        <w:rPr>
          <w:sz w:val="28"/>
          <w:szCs w:val="28"/>
        </w:rPr>
        <w:t xml:space="preserve"> уменьшилась на</w:t>
      </w:r>
      <w:r w:rsidRPr="00DF4DEE">
        <w:rPr>
          <w:sz w:val="28"/>
          <w:szCs w:val="28"/>
        </w:rPr>
        <w:t xml:space="preserve"> </w:t>
      </w:r>
      <w:r>
        <w:rPr>
          <w:sz w:val="28"/>
          <w:szCs w:val="28"/>
        </w:rPr>
        <w:t>0,17</w:t>
      </w:r>
      <w:r w:rsidRPr="00DF4DEE">
        <w:rPr>
          <w:sz w:val="28"/>
          <w:szCs w:val="28"/>
        </w:rPr>
        <w:t xml:space="preserve"> </w:t>
      </w:r>
      <w:proofErr w:type="spellStart"/>
      <w:r w:rsidRPr="00DF4DEE">
        <w:rPr>
          <w:sz w:val="28"/>
          <w:szCs w:val="28"/>
        </w:rPr>
        <w:t>п.п</w:t>
      </w:r>
      <w:proofErr w:type="spellEnd"/>
      <w:r w:rsidRPr="00DF4DEE">
        <w:rPr>
          <w:sz w:val="28"/>
          <w:szCs w:val="28"/>
        </w:rPr>
        <w:t>.</w:t>
      </w:r>
    </w:p>
    <w:p w:rsidR="00206FF9" w:rsidRPr="00DF4DEE" w:rsidRDefault="00206FF9" w:rsidP="00206FF9">
      <w:pPr>
        <w:pStyle w:val="a9"/>
        <w:spacing w:before="0" w:beforeAutospacing="0" w:after="0" w:afterAutospacing="0"/>
        <w:ind w:firstLine="709"/>
        <w:jc w:val="both"/>
        <w:rPr>
          <w:sz w:val="28"/>
          <w:szCs w:val="28"/>
        </w:rPr>
      </w:pPr>
    </w:p>
    <w:p w:rsidR="00206FF9" w:rsidRPr="00DF4DEE" w:rsidRDefault="00206FF9" w:rsidP="00206FF9">
      <w:pPr>
        <w:pStyle w:val="a9"/>
        <w:spacing w:before="0" w:beforeAutospacing="0" w:after="0" w:afterAutospacing="0"/>
        <w:ind w:firstLine="709"/>
        <w:jc w:val="center"/>
        <w:rPr>
          <w:sz w:val="28"/>
          <w:szCs w:val="28"/>
        </w:rPr>
      </w:pPr>
      <w:r w:rsidRPr="00B21CD4">
        <w:rPr>
          <w:sz w:val="28"/>
          <w:szCs w:val="28"/>
        </w:rPr>
        <w:t xml:space="preserve">(2615 / </w:t>
      </w:r>
      <w:r>
        <w:rPr>
          <w:sz w:val="28"/>
          <w:szCs w:val="28"/>
        </w:rPr>
        <w:t>62938</w:t>
      </w:r>
      <w:r w:rsidRPr="00B21CD4">
        <w:rPr>
          <w:sz w:val="28"/>
          <w:szCs w:val="28"/>
        </w:rPr>
        <w:t xml:space="preserve"> × 100) – (</w:t>
      </w:r>
      <w:r>
        <w:rPr>
          <w:sz w:val="28"/>
          <w:szCs w:val="28"/>
        </w:rPr>
        <w:t>2615</w:t>
      </w:r>
      <w:r w:rsidRPr="00B21CD4">
        <w:rPr>
          <w:sz w:val="28"/>
          <w:szCs w:val="28"/>
        </w:rPr>
        <w:t xml:space="preserve"> / 60354 × 100</w:t>
      </w:r>
      <w:r w:rsidRPr="00DF4DEE">
        <w:rPr>
          <w:sz w:val="28"/>
          <w:szCs w:val="28"/>
        </w:rPr>
        <w:t xml:space="preserve">) = </w:t>
      </w:r>
      <w:r>
        <w:rPr>
          <w:sz w:val="28"/>
          <w:szCs w:val="28"/>
        </w:rPr>
        <w:t>4,15</w:t>
      </w:r>
      <w:r w:rsidRPr="00DF4DEE">
        <w:rPr>
          <w:sz w:val="28"/>
          <w:szCs w:val="28"/>
        </w:rPr>
        <w:t xml:space="preserve"> – </w:t>
      </w:r>
      <w:r>
        <w:rPr>
          <w:sz w:val="28"/>
          <w:szCs w:val="28"/>
        </w:rPr>
        <w:t>4,33</w:t>
      </w:r>
      <w:r w:rsidRPr="00DF4DEE">
        <w:rPr>
          <w:sz w:val="28"/>
          <w:szCs w:val="28"/>
        </w:rPr>
        <w:t xml:space="preserve"> = </w:t>
      </w:r>
      <w:r>
        <w:rPr>
          <w:sz w:val="28"/>
          <w:szCs w:val="28"/>
        </w:rPr>
        <w:t>-0,17</w:t>
      </w:r>
      <w:r w:rsidRPr="00DF4DEE">
        <w:rPr>
          <w:sz w:val="28"/>
          <w:szCs w:val="28"/>
        </w:rPr>
        <w:t xml:space="preserve"> %</w:t>
      </w:r>
    </w:p>
    <w:p w:rsidR="00206FF9" w:rsidRPr="00DF4DEE" w:rsidRDefault="00206FF9" w:rsidP="00206FF9">
      <w:pPr>
        <w:spacing w:after="0" w:line="240" w:lineRule="auto"/>
        <w:ind w:firstLine="709"/>
        <w:jc w:val="both"/>
        <w:rPr>
          <w:rFonts w:ascii="Times New Roman" w:hAnsi="Times New Roman"/>
          <w:sz w:val="28"/>
        </w:rPr>
      </w:pPr>
    </w:p>
    <w:p w:rsidR="00206FF9" w:rsidRPr="00DF4DEE" w:rsidRDefault="00206FF9" w:rsidP="00206F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F4DEE">
        <w:rPr>
          <w:rFonts w:ascii="Times New Roman" w:eastAsia="Times New Roman" w:hAnsi="Times New Roman" w:cs="Times New Roman"/>
          <w:sz w:val="28"/>
          <w:szCs w:val="28"/>
        </w:rPr>
        <w:t xml:space="preserve">Общее влияние = </w:t>
      </w:r>
      <w:r>
        <w:rPr>
          <w:rFonts w:ascii="Times New Roman" w:eastAsia="Times New Roman" w:hAnsi="Times New Roman" w:cs="Times New Roman"/>
          <w:sz w:val="28"/>
          <w:szCs w:val="28"/>
        </w:rPr>
        <w:t>(-0,84) + (-0,17</w:t>
      </w:r>
      <w:r w:rsidRPr="00DF4DE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-1,01 %</w:t>
      </w:r>
    </w:p>
    <w:p w:rsidR="00206FF9" w:rsidRPr="003F02F3" w:rsidRDefault="00206FF9" w:rsidP="00206FF9">
      <w:pPr>
        <w:pStyle w:val="a9"/>
        <w:widowControl w:val="0"/>
        <w:spacing w:before="0" w:beforeAutospacing="0" w:after="0" w:afterAutospacing="0"/>
        <w:ind w:firstLine="709"/>
        <w:jc w:val="both"/>
        <w:rPr>
          <w:sz w:val="28"/>
          <w:szCs w:val="28"/>
          <w:highlight w:val="cyan"/>
        </w:rPr>
      </w:pPr>
    </w:p>
    <w:p w:rsidR="00206FF9" w:rsidRPr="00DF4DEE" w:rsidRDefault="00206FF9" w:rsidP="00206FF9">
      <w:pPr>
        <w:pStyle w:val="a9"/>
        <w:spacing w:before="0" w:beforeAutospacing="0" w:after="0" w:afterAutospacing="0"/>
        <w:ind w:firstLine="709"/>
        <w:jc w:val="both"/>
        <w:rPr>
          <w:sz w:val="28"/>
          <w:szCs w:val="28"/>
        </w:rPr>
      </w:pPr>
      <w:r w:rsidRPr="00DF4DEE">
        <w:rPr>
          <w:sz w:val="28"/>
          <w:szCs w:val="28"/>
        </w:rPr>
        <w:t xml:space="preserve">Рентабельность </w:t>
      </w:r>
      <w:r>
        <w:rPr>
          <w:sz w:val="28"/>
          <w:szCs w:val="28"/>
        </w:rPr>
        <w:t>продаж</w:t>
      </w:r>
      <w:r w:rsidRPr="00DF4DEE">
        <w:rPr>
          <w:sz w:val="28"/>
        </w:rPr>
        <w:t xml:space="preserve"> </w:t>
      </w:r>
      <w:r w:rsidR="00FA3609">
        <w:rPr>
          <w:sz w:val="28"/>
          <w:szCs w:val="28"/>
        </w:rPr>
        <w:t xml:space="preserve"> ООО «Вечерний город»</w:t>
      </w:r>
      <w:r w:rsidRPr="00DF4DEE">
        <w:rPr>
          <w:sz w:val="28"/>
          <w:szCs w:val="28"/>
        </w:rPr>
        <w:t xml:space="preserve"> за отчетный период </w:t>
      </w:r>
      <w:r>
        <w:rPr>
          <w:sz w:val="28"/>
          <w:szCs w:val="28"/>
        </w:rPr>
        <w:t>уменьшилась</w:t>
      </w:r>
      <w:r w:rsidRPr="00DF4DEE">
        <w:rPr>
          <w:sz w:val="28"/>
          <w:szCs w:val="28"/>
        </w:rPr>
        <w:t xml:space="preserve"> на </w:t>
      </w:r>
      <w:r>
        <w:rPr>
          <w:sz w:val="28"/>
          <w:szCs w:val="28"/>
        </w:rPr>
        <w:t>0,92</w:t>
      </w:r>
      <w:r w:rsidRPr="00DF4DEE">
        <w:rPr>
          <w:sz w:val="28"/>
          <w:szCs w:val="28"/>
        </w:rPr>
        <w:t xml:space="preserve"> </w:t>
      </w:r>
      <w:proofErr w:type="spellStart"/>
      <w:r w:rsidRPr="00DF4DEE">
        <w:rPr>
          <w:sz w:val="28"/>
          <w:szCs w:val="28"/>
        </w:rPr>
        <w:t>п.п</w:t>
      </w:r>
      <w:proofErr w:type="spellEnd"/>
      <w:r w:rsidRPr="00DF4DEE">
        <w:rPr>
          <w:sz w:val="28"/>
          <w:szCs w:val="28"/>
        </w:rPr>
        <w:t>., в том числе за счет:</w:t>
      </w:r>
    </w:p>
    <w:p w:rsidR="00206FF9" w:rsidRDefault="00206FF9" w:rsidP="00206FF9">
      <w:pPr>
        <w:pStyle w:val="a9"/>
        <w:spacing w:before="0" w:beforeAutospacing="0" w:after="0" w:afterAutospacing="0"/>
        <w:ind w:firstLine="709"/>
        <w:jc w:val="both"/>
        <w:rPr>
          <w:sz w:val="28"/>
          <w:szCs w:val="28"/>
        </w:rPr>
      </w:pPr>
    </w:p>
    <w:p w:rsidR="00206FF9" w:rsidRPr="00DF4DEE" w:rsidRDefault="00206FF9" w:rsidP="00206FF9">
      <w:pPr>
        <w:pStyle w:val="a9"/>
        <w:spacing w:before="0" w:beforeAutospacing="0" w:after="0" w:afterAutospacing="0"/>
        <w:ind w:firstLine="709"/>
        <w:jc w:val="both"/>
        <w:rPr>
          <w:sz w:val="28"/>
          <w:szCs w:val="28"/>
        </w:rPr>
      </w:pPr>
      <w:r w:rsidRPr="00DF4DEE">
        <w:rPr>
          <w:sz w:val="28"/>
          <w:szCs w:val="28"/>
        </w:rPr>
        <w:t xml:space="preserve">– </w:t>
      </w:r>
      <w:r>
        <w:rPr>
          <w:sz w:val="28"/>
          <w:szCs w:val="28"/>
        </w:rPr>
        <w:t>уменьшения</w:t>
      </w:r>
      <w:r w:rsidRPr="00DF4DEE">
        <w:rPr>
          <w:sz w:val="28"/>
          <w:szCs w:val="28"/>
        </w:rPr>
        <w:t xml:space="preserve"> прибыли </w:t>
      </w:r>
      <w:r>
        <w:rPr>
          <w:sz w:val="28"/>
          <w:szCs w:val="28"/>
        </w:rPr>
        <w:t xml:space="preserve">от реализации </w:t>
      </w:r>
      <w:r w:rsidRPr="00DF4DEE">
        <w:rPr>
          <w:sz w:val="28"/>
          <w:szCs w:val="28"/>
        </w:rPr>
        <w:t xml:space="preserve">на </w:t>
      </w:r>
      <w:r>
        <w:rPr>
          <w:sz w:val="28"/>
          <w:szCs w:val="28"/>
        </w:rPr>
        <w:t>503</w:t>
      </w:r>
      <w:r w:rsidRPr="00DF4DEE">
        <w:rPr>
          <w:sz w:val="28"/>
          <w:szCs w:val="28"/>
        </w:rPr>
        <w:t xml:space="preserve"> тыс. руб. рентабельность </w:t>
      </w:r>
      <w:r>
        <w:rPr>
          <w:sz w:val="28"/>
          <w:szCs w:val="28"/>
        </w:rPr>
        <w:t>продаж</w:t>
      </w:r>
      <w:r w:rsidRPr="00DF4DEE">
        <w:rPr>
          <w:sz w:val="28"/>
          <w:szCs w:val="28"/>
        </w:rPr>
        <w:t xml:space="preserve"> </w:t>
      </w:r>
      <w:r>
        <w:rPr>
          <w:sz w:val="28"/>
          <w:szCs w:val="28"/>
        </w:rPr>
        <w:t>уменьшилась</w:t>
      </w:r>
      <w:r w:rsidRPr="00DF4DEE">
        <w:rPr>
          <w:sz w:val="28"/>
          <w:szCs w:val="28"/>
        </w:rPr>
        <w:t xml:space="preserve"> на</w:t>
      </w:r>
      <w:r>
        <w:rPr>
          <w:sz w:val="28"/>
          <w:szCs w:val="28"/>
        </w:rPr>
        <w:t xml:space="preserve"> 0,79 </w:t>
      </w:r>
      <w:proofErr w:type="spellStart"/>
      <w:r w:rsidRPr="00DF4DEE">
        <w:rPr>
          <w:sz w:val="28"/>
          <w:szCs w:val="28"/>
        </w:rPr>
        <w:t>п.п</w:t>
      </w:r>
      <w:proofErr w:type="spellEnd"/>
      <w:r w:rsidRPr="00DF4DEE">
        <w:rPr>
          <w:sz w:val="28"/>
          <w:szCs w:val="28"/>
        </w:rPr>
        <w:t>.:</w:t>
      </w:r>
    </w:p>
    <w:p w:rsidR="00206FF9" w:rsidRPr="00DF4DEE" w:rsidRDefault="00206FF9" w:rsidP="00206FF9">
      <w:pPr>
        <w:pStyle w:val="a9"/>
        <w:spacing w:before="0" w:beforeAutospacing="0" w:after="0" w:afterAutospacing="0"/>
        <w:ind w:firstLine="709"/>
        <w:jc w:val="both"/>
        <w:rPr>
          <w:sz w:val="28"/>
          <w:szCs w:val="28"/>
        </w:rPr>
      </w:pPr>
    </w:p>
    <w:p w:rsidR="00206FF9" w:rsidRPr="00DF4DEE" w:rsidRDefault="00206FF9" w:rsidP="00206FF9">
      <w:pPr>
        <w:pStyle w:val="a9"/>
        <w:spacing w:before="0" w:beforeAutospacing="0" w:after="0" w:afterAutospacing="0"/>
        <w:ind w:firstLine="709"/>
        <w:jc w:val="center"/>
        <w:rPr>
          <w:sz w:val="28"/>
          <w:szCs w:val="28"/>
        </w:rPr>
      </w:pPr>
      <w:r w:rsidRPr="00DF4DEE">
        <w:rPr>
          <w:sz w:val="28"/>
          <w:szCs w:val="28"/>
        </w:rPr>
        <w:t>(</w:t>
      </w:r>
      <w:r>
        <w:rPr>
          <w:sz w:val="28"/>
          <w:szCs w:val="28"/>
        </w:rPr>
        <w:t>2615</w:t>
      </w:r>
      <w:r w:rsidRPr="00DF4DEE">
        <w:rPr>
          <w:sz w:val="28"/>
          <w:szCs w:val="28"/>
        </w:rPr>
        <w:t xml:space="preserve"> / </w:t>
      </w:r>
      <w:r>
        <w:rPr>
          <w:sz w:val="28"/>
          <w:szCs w:val="28"/>
        </w:rPr>
        <w:t>63472</w:t>
      </w:r>
      <w:r w:rsidRPr="00DF4DEE">
        <w:rPr>
          <w:sz w:val="28"/>
          <w:szCs w:val="28"/>
        </w:rPr>
        <w:t xml:space="preserve"> × 100) – (</w:t>
      </w:r>
      <w:r>
        <w:rPr>
          <w:sz w:val="28"/>
          <w:szCs w:val="28"/>
        </w:rPr>
        <w:t>3118</w:t>
      </w:r>
      <w:r w:rsidRPr="00DF4DEE">
        <w:rPr>
          <w:sz w:val="28"/>
          <w:szCs w:val="28"/>
        </w:rPr>
        <w:t xml:space="preserve"> / </w:t>
      </w:r>
      <w:r>
        <w:rPr>
          <w:sz w:val="28"/>
          <w:szCs w:val="28"/>
        </w:rPr>
        <w:t>63472</w:t>
      </w:r>
      <w:r w:rsidRPr="00DF4DEE">
        <w:rPr>
          <w:sz w:val="28"/>
          <w:szCs w:val="28"/>
        </w:rPr>
        <w:t xml:space="preserve"> × 100) = </w:t>
      </w:r>
      <w:r>
        <w:rPr>
          <w:sz w:val="28"/>
          <w:szCs w:val="28"/>
        </w:rPr>
        <w:t>4,12</w:t>
      </w:r>
      <w:r w:rsidRPr="00DF4DEE">
        <w:rPr>
          <w:sz w:val="28"/>
          <w:szCs w:val="28"/>
        </w:rPr>
        <w:t xml:space="preserve"> – </w:t>
      </w:r>
      <w:r>
        <w:rPr>
          <w:sz w:val="28"/>
          <w:szCs w:val="28"/>
        </w:rPr>
        <w:t>4,91</w:t>
      </w:r>
      <w:r w:rsidRPr="00DF4DEE">
        <w:rPr>
          <w:sz w:val="28"/>
          <w:szCs w:val="28"/>
        </w:rPr>
        <w:t xml:space="preserve"> = </w:t>
      </w:r>
      <w:r>
        <w:rPr>
          <w:sz w:val="28"/>
          <w:szCs w:val="28"/>
        </w:rPr>
        <w:t>- 0,79</w:t>
      </w:r>
      <w:r w:rsidRPr="00DF4DEE">
        <w:rPr>
          <w:sz w:val="28"/>
          <w:szCs w:val="28"/>
        </w:rPr>
        <w:t xml:space="preserve"> %</w:t>
      </w:r>
    </w:p>
    <w:p w:rsidR="00206FF9" w:rsidRDefault="00206FF9" w:rsidP="00206FF9">
      <w:pPr>
        <w:pStyle w:val="a9"/>
        <w:spacing w:before="0" w:beforeAutospacing="0" w:after="0" w:afterAutospacing="0"/>
        <w:ind w:firstLine="709"/>
        <w:jc w:val="both"/>
        <w:rPr>
          <w:sz w:val="28"/>
          <w:szCs w:val="28"/>
        </w:rPr>
      </w:pPr>
      <w:r w:rsidRPr="00DF4DEE">
        <w:rPr>
          <w:sz w:val="28"/>
          <w:szCs w:val="28"/>
        </w:rPr>
        <w:t xml:space="preserve">– увеличения </w:t>
      </w:r>
      <w:r>
        <w:rPr>
          <w:sz w:val="28"/>
          <w:szCs w:val="28"/>
        </w:rPr>
        <w:t>выручки от реализации</w:t>
      </w:r>
      <w:r w:rsidRPr="00DF4DEE">
        <w:rPr>
          <w:sz w:val="28"/>
          <w:szCs w:val="28"/>
        </w:rPr>
        <w:t xml:space="preserve"> на </w:t>
      </w:r>
      <w:r>
        <w:rPr>
          <w:sz w:val="28"/>
          <w:szCs w:val="28"/>
        </w:rPr>
        <w:t>2081</w:t>
      </w:r>
      <w:r w:rsidRPr="00DF4DEE">
        <w:rPr>
          <w:sz w:val="28"/>
          <w:szCs w:val="28"/>
        </w:rPr>
        <w:t xml:space="preserve"> тыс. р. рентабельность </w:t>
      </w:r>
      <w:r>
        <w:rPr>
          <w:sz w:val="28"/>
          <w:szCs w:val="28"/>
        </w:rPr>
        <w:t>продаж</w:t>
      </w:r>
      <w:r w:rsidRPr="00DF4DEE">
        <w:rPr>
          <w:sz w:val="28"/>
          <w:szCs w:val="28"/>
        </w:rPr>
        <w:t xml:space="preserve"> </w:t>
      </w:r>
      <w:r>
        <w:rPr>
          <w:sz w:val="28"/>
          <w:szCs w:val="28"/>
        </w:rPr>
        <w:t>уменьшилась</w:t>
      </w:r>
      <w:r w:rsidRPr="00DF4DEE">
        <w:rPr>
          <w:sz w:val="28"/>
          <w:szCs w:val="28"/>
        </w:rPr>
        <w:t xml:space="preserve"> на </w:t>
      </w:r>
      <w:r>
        <w:rPr>
          <w:sz w:val="28"/>
          <w:szCs w:val="28"/>
        </w:rPr>
        <w:t xml:space="preserve">0,13 </w:t>
      </w:r>
      <w:proofErr w:type="spellStart"/>
      <w:r w:rsidRPr="00DF4DEE">
        <w:rPr>
          <w:sz w:val="28"/>
          <w:szCs w:val="28"/>
        </w:rPr>
        <w:t>п.п</w:t>
      </w:r>
      <w:proofErr w:type="spellEnd"/>
      <w:r w:rsidRPr="00DF4DEE">
        <w:rPr>
          <w:sz w:val="28"/>
          <w:szCs w:val="28"/>
        </w:rPr>
        <w:t>.:</w:t>
      </w:r>
    </w:p>
    <w:p w:rsidR="00206FF9" w:rsidRPr="00DF4DEE" w:rsidRDefault="00206FF9" w:rsidP="00206FF9">
      <w:pPr>
        <w:pStyle w:val="a9"/>
        <w:spacing w:before="0" w:beforeAutospacing="0" w:after="0" w:afterAutospacing="0"/>
        <w:ind w:firstLine="709"/>
        <w:jc w:val="both"/>
        <w:rPr>
          <w:sz w:val="28"/>
          <w:szCs w:val="28"/>
        </w:rPr>
      </w:pPr>
    </w:p>
    <w:p w:rsidR="00206FF9" w:rsidRPr="00DF4DEE" w:rsidRDefault="00206FF9" w:rsidP="00206FF9">
      <w:pPr>
        <w:pStyle w:val="a9"/>
        <w:spacing w:before="0" w:beforeAutospacing="0" w:after="0" w:afterAutospacing="0"/>
        <w:ind w:firstLine="709"/>
        <w:jc w:val="center"/>
        <w:rPr>
          <w:sz w:val="28"/>
          <w:szCs w:val="28"/>
        </w:rPr>
      </w:pPr>
      <w:r w:rsidRPr="00DF4DEE">
        <w:rPr>
          <w:sz w:val="28"/>
          <w:szCs w:val="28"/>
        </w:rPr>
        <w:t>(</w:t>
      </w:r>
      <w:r>
        <w:rPr>
          <w:sz w:val="28"/>
          <w:szCs w:val="28"/>
        </w:rPr>
        <w:t>2615</w:t>
      </w:r>
      <w:r w:rsidRPr="00DF4DEE">
        <w:rPr>
          <w:sz w:val="28"/>
          <w:szCs w:val="28"/>
        </w:rPr>
        <w:t xml:space="preserve"> / </w:t>
      </w:r>
      <w:r>
        <w:rPr>
          <w:sz w:val="28"/>
          <w:szCs w:val="28"/>
        </w:rPr>
        <w:t>65553</w:t>
      </w:r>
      <w:r w:rsidRPr="00DF4DEE">
        <w:rPr>
          <w:sz w:val="28"/>
          <w:szCs w:val="28"/>
        </w:rPr>
        <w:t xml:space="preserve"> × 100) – (</w:t>
      </w:r>
      <w:r>
        <w:rPr>
          <w:sz w:val="28"/>
          <w:szCs w:val="28"/>
        </w:rPr>
        <w:t>2615</w:t>
      </w:r>
      <w:r w:rsidRPr="00DF4DEE">
        <w:rPr>
          <w:sz w:val="28"/>
          <w:szCs w:val="28"/>
        </w:rPr>
        <w:t xml:space="preserve"> / </w:t>
      </w:r>
      <w:r>
        <w:rPr>
          <w:sz w:val="28"/>
          <w:szCs w:val="28"/>
        </w:rPr>
        <w:t>63472</w:t>
      </w:r>
      <w:r w:rsidRPr="00DF4DEE">
        <w:rPr>
          <w:sz w:val="28"/>
          <w:szCs w:val="28"/>
        </w:rPr>
        <w:t xml:space="preserve"> × 100) = </w:t>
      </w:r>
      <w:r>
        <w:rPr>
          <w:sz w:val="28"/>
          <w:szCs w:val="28"/>
        </w:rPr>
        <w:t>3,99</w:t>
      </w:r>
      <w:r w:rsidRPr="00DF4DEE">
        <w:rPr>
          <w:sz w:val="28"/>
          <w:szCs w:val="28"/>
        </w:rPr>
        <w:t xml:space="preserve"> – </w:t>
      </w:r>
      <w:r>
        <w:rPr>
          <w:sz w:val="28"/>
          <w:szCs w:val="28"/>
        </w:rPr>
        <w:t>4,12</w:t>
      </w:r>
      <w:r w:rsidRPr="00DF4DEE">
        <w:rPr>
          <w:sz w:val="28"/>
          <w:szCs w:val="28"/>
        </w:rPr>
        <w:t xml:space="preserve"> = </w:t>
      </w:r>
      <w:r>
        <w:rPr>
          <w:sz w:val="28"/>
          <w:szCs w:val="28"/>
        </w:rPr>
        <w:t>- 0,13</w:t>
      </w:r>
      <w:r w:rsidRPr="00DF4DEE">
        <w:rPr>
          <w:sz w:val="28"/>
          <w:szCs w:val="28"/>
        </w:rPr>
        <w:t xml:space="preserve"> %</w:t>
      </w:r>
    </w:p>
    <w:p w:rsidR="00206FF9" w:rsidRPr="00DF4DEE" w:rsidRDefault="00206FF9" w:rsidP="00206FF9">
      <w:pPr>
        <w:spacing w:after="0" w:line="240" w:lineRule="auto"/>
        <w:ind w:firstLine="709"/>
        <w:jc w:val="center"/>
        <w:rPr>
          <w:rFonts w:ascii="Times New Roman" w:hAnsi="Times New Roman"/>
          <w:sz w:val="28"/>
        </w:rPr>
      </w:pPr>
    </w:p>
    <w:p w:rsidR="00206FF9" w:rsidRPr="00DF4DEE" w:rsidRDefault="00206FF9" w:rsidP="00206F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F4DEE">
        <w:rPr>
          <w:rFonts w:ascii="Times New Roman" w:eastAsia="Times New Roman" w:hAnsi="Times New Roman" w:cs="Times New Roman"/>
          <w:sz w:val="28"/>
          <w:szCs w:val="28"/>
        </w:rPr>
        <w:t xml:space="preserve">Общее влияние = </w:t>
      </w:r>
      <w:r>
        <w:rPr>
          <w:rFonts w:ascii="Times New Roman" w:eastAsia="Times New Roman" w:hAnsi="Times New Roman" w:cs="Times New Roman"/>
          <w:sz w:val="28"/>
          <w:szCs w:val="28"/>
        </w:rPr>
        <w:t>(-0,79) + (-0,13) = -0,92 %</w:t>
      </w:r>
    </w:p>
    <w:p w:rsidR="00206FF9" w:rsidRPr="00251892" w:rsidRDefault="00206FF9" w:rsidP="00206FF9">
      <w:pPr>
        <w:spacing w:after="0" w:line="240" w:lineRule="auto"/>
        <w:ind w:firstLine="709"/>
        <w:jc w:val="both"/>
        <w:rPr>
          <w:rFonts w:ascii="Times New Roman" w:eastAsia="Times New Roman" w:hAnsi="Times New Roman"/>
          <w:b/>
          <w:spacing w:val="-3"/>
          <w:sz w:val="26"/>
          <w:szCs w:val="26"/>
        </w:rPr>
      </w:pPr>
    </w:p>
    <w:p w:rsidR="00140323" w:rsidRDefault="00140323" w:rsidP="00140323">
      <w:pPr>
        <w:spacing w:after="0" w:line="360" w:lineRule="exact"/>
        <w:ind w:right="57" w:firstLine="709"/>
        <w:jc w:val="both"/>
        <w:rPr>
          <w:rFonts w:ascii="Times New Roman" w:hAnsi="Times New Roman"/>
          <w:sz w:val="28"/>
          <w:szCs w:val="28"/>
        </w:rPr>
      </w:pPr>
      <w:r w:rsidRPr="00A24485">
        <w:rPr>
          <w:rFonts w:ascii="Times New Roman" w:hAnsi="Times New Roman"/>
          <w:sz w:val="28"/>
          <w:szCs w:val="28"/>
        </w:rPr>
        <w:lastRenderedPageBreak/>
        <w:t xml:space="preserve">Можно выделить две глобальных причины проблем и затруднений, возникающих в финансовом состоянии предприятия: </w:t>
      </w:r>
    </w:p>
    <w:p w:rsidR="00140323" w:rsidRDefault="00140323" w:rsidP="00140323">
      <w:pPr>
        <w:spacing w:after="0" w:line="360" w:lineRule="exact"/>
        <w:ind w:right="57" w:firstLine="709"/>
        <w:jc w:val="both"/>
        <w:rPr>
          <w:rFonts w:ascii="Times New Roman" w:hAnsi="Times New Roman"/>
          <w:sz w:val="28"/>
          <w:szCs w:val="28"/>
        </w:rPr>
      </w:pPr>
      <w:r w:rsidRPr="00A24485">
        <w:rPr>
          <w:rFonts w:ascii="Times New Roman" w:hAnsi="Times New Roman"/>
          <w:sz w:val="28"/>
          <w:szCs w:val="28"/>
        </w:rPr>
        <w:t xml:space="preserve">- отсутствие потенциальных возможностей сохранять приемлемый уровень финансового состояния (или низкие объемы получаемой прибыли); </w:t>
      </w:r>
    </w:p>
    <w:p w:rsidR="00140323" w:rsidRDefault="00140323" w:rsidP="00140323">
      <w:pPr>
        <w:spacing w:after="0" w:line="360" w:lineRule="exact"/>
        <w:ind w:right="57" w:firstLine="709"/>
        <w:jc w:val="both"/>
        <w:rPr>
          <w:rFonts w:ascii="Times New Roman" w:hAnsi="Times New Roman"/>
          <w:sz w:val="28"/>
          <w:szCs w:val="28"/>
        </w:rPr>
      </w:pPr>
      <w:r w:rsidRPr="00A24485">
        <w:rPr>
          <w:rFonts w:ascii="Times New Roman" w:hAnsi="Times New Roman"/>
          <w:sz w:val="28"/>
          <w:szCs w:val="28"/>
        </w:rPr>
        <w:t xml:space="preserve">- нерациональное управление результатами деятельности (нерациональное управление финансами). Потенциальная возможность предприятия поддерживать необходимое финансовое состояние определяется размером и составом финансового результата. Объем прибыли предприятия </w:t>
      </w:r>
      <w:r>
        <w:rPr>
          <w:rFonts w:ascii="Times New Roman" w:hAnsi="Times New Roman"/>
          <w:sz w:val="28"/>
          <w:szCs w:val="28"/>
        </w:rPr>
        <w:t xml:space="preserve">определяется ценой и объемом </w:t>
      </w:r>
      <w:r w:rsidRPr="00A24485">
        <w:rPr>
          <w:rFonts w:ascii="Times New Roman" w:hAnsi="Times New Roman"/>
          <w:sz w:val="28"/>
          <w:szCs w:val="28"/>
        </w:rPr>
        <w:t>реализации товаров, уровнем производственных расходов и доходов от прочих видов деятельности</w:t>
      </w:r>
      <w:r>
        <w:rPr>
          <w:rFonts w:ascii="Times New Roman" w:hAnsi="Times New Roman"/>
          <w:sz w:val="28"/>
          <w:szCs w:val="28"/>
        </w:rPr>
        <w:t>.</w:t>
      </w:r>
    </w:p>
    <w:p w:rsidR="00140323" w:rsidRPr="00141E57" w:rsidRDefault="00140323" w:rsidP="00140323">
      <w:pPr>
        <w:spacing w:after="0" w:line="360" w:lineRule="exact"/>
        <w:ind w:right="57" w:firstLine="709"/>
        <w:jc w:val="both"/>
        <w:rPr>
          <w:rFonts w:ascii="Times New Roman" w:hAnsi="Times New Roman"/>
          <w:sz w:val="28"/>
          <w:szCs w:val="28"/>
        </w:rPr>
      </w:pPr>
      <w:r w:rsidRPr="00141E57">
        <w:rPr>
          <w:rFonts w:ascii="Times New Roman" w:hAnsi="Times New Roman"/>
          <w:sz w:val="28"/>
          <w:szCs w:val="28"/>
        </w:rPr>
        <w:t>Имеющиеся трудности в бюджетной, денежно-кредитной, платежно-расчетной сферах оказывают повсеместное влияние на состояние и организацию финансов предприятий отраслей хозяйства – ведущего звена отечественных финансов. Наиболее важной является проблема недостаточности финансовых ресурсов на высокодоходные вложения, на текущее и перспективное развитие и денежных средств на временные кассовые разрывы и расчеты. Эти проблемы особенно проявляются в отраслях материального производства.</w:t>
      </w:r>
    </w:p>
    <w:p w:rsidR="00140323" w:rsidRPr="00141E57" w:rsidRDefault="00140323" w:rsidP="00140323">
      <w:pPr>
        <w:spacing w:after="0" w:line="360" w:lineRule="exact"/>
        <w:ind w:right="57" w:firstLine="709"/>
        <w:jc w:val="both"/>
        <w:rPr>
          <w:rFonts w:ascii="Times New Roman" w:hAnsi="Times New Roman"/>
          <w:sz w:val="28"/>
          <w:szCs w:val="28"/>
        </w:rPr>
      </w:pPr>
      <w:r w:rsidRPr="00141E57">
        <w:rPr>
          <w:rFonts w:ascii="Times New Roman" w:hAnsi="Times New Roman"/>
          <w:sz w:val="28"/>
          <w:szCs w:val="28"/>
        </w:rPr>
        <w:t xml:space="preserve">Кредитное регулирование, например, оборотных средств предприятий превратилось в основной метод завершения кругооборота их </w:t>
      </w:r>
      <w:r w:rsidR="00453696">
        <w:rPr>
          <w:rFonts w:ascii="Times New Roman" w:hAnsi="Times New Roman"/>
          <w:sz w:val="28"/>
          <w:szCs w:val="28"/>
        </w:rPr>
        <w:t>капитало</w:t>
      </w:r>
      <w:r w:rsidRPr="00141E57">
        <w:rPr>
          <w:rFonts w:ascii="Times New Roman" w:hAnsi="Times New Roman"/>
          <w:sz w:val="28"/>
          <w:szCs w:val="28"/>
        </w:rPr>
        <w:t>в. Практически нивелированным оказался один из важнейших принципов организации финансов предприятий – рациональное сочетание собственных и заемных источников. Одной из главных причин такого положения выступает неправомерный отход от нормативной базы при формировании и использовании оборотных средств нашими предприятиями.</w:t>
      </w:r>
    </w:p>
    <w:p w:rsidR="00140323" w:rsidRPr="00141E57" w:rsidRDefault="00140323" w:rsidP="00140323">
      <w:pPr>
        <w:spacing w:after="0" w:line="360" w:lineRule="exact"/>
        <w:ind w:right="57" w:firstLine="709"/>
        <w:jc w:val="both"/>
        <w:rPr>
          <w:rFonts w:ascii="Times New Roman" w:hAnsi="Times New Roman"/>
          <w:sz w:val="28"/>
          <w:szCs w:val="28"/>
        </w:rPr>
      </w:pPr>
      <w:r w:rsidRPr="00141E57">
        <w:rPr>
          <w:rFonts w:ascii="Times New Roman" w:hAnsi="Times New Roman"/>
          <w:sz w:val="28"/>
          <w:szCs w:val="28"/>
        </w:rPr>
        <w:t>Важным моментом является создание службы маркетинга на предприятии, которая занимается изучением спроса, каналов продаж и методов продвижения услуг, возможностей конкурентов. Только тогда, когда предприятие оказывается способным дать потребителю, рынку то, что ему необходимо, по приемлемой цене, в нужном количестве и нужного качества, в нужное время и в нужном месте, появляются предпосылки для финансовой стабилизации компании.</w:t>
      </w:r>
    </w:p>
    <w:p w:rsidR="00140323" w:rsidRPr="00141E57" w:rsidRDefault="00140323" w:rsidP="00140323">
      <w:pPr>
        <w:spacing w:after="0" w:line="360" w:lineRule="exact"/>
        <w:ind w:right="57" w:firstLine="709"/>
        <w:jc w:val="both"/>
        <w:rPr>
          <w:rFonts w:ascii="Times New Roman" w:hAnsi="Times New Roman"/>
          <w:sz w:val="28"/>
          <w:szCs w:val="28"/>
        </w:rPr>
      </w:pPr>
      <w:r w:rsidRPr="00141E57">
        <w:rPr>
          <w:rFonts w:ascii="Times New Roman" w:hAnsi="Times New Roman"/>
          <w:sz w:val="28"/>
          <w:szCs w:val="28"/>
        </w:rPr>
        <w:t>Исходя из общих направлений улучшения финансового состояния и результатов финансового анализ</w:t>
      </w:r>
      <w:proofErr w:type="gramStart"/>
      <w:r w:rsidRPr="00141E57">
        <w:rPr>
          <w:rFonts w:ascii="Times New Roman" w:hAnsi="Times New Roman"/>
          <w:sz w:val="28"/>
          <w:szCs w:val="28"/>
        </w:rPr>
        <w:t xml:space="preserve">а </w:t>
      </w:r>
      <w:r w:rsidR="00634A33">
        <w:rPr>
          <w:rFonts w:ascii="Times New Roman" w:hAnsi="Times New Roman"/>
          <w:sz w:val="28"/>
          <w:szCs w:val="28"/>
        </w:rPr>
        <w:t>ООО</w:t>
      </w:r>
      <w:proofErr w:type="gramEnd"/>
      <w:r w:rsidR="00634A33">
        <w:rPr>
          <w:rFonts w:ascii="Times New Roman" w:hAnsi="Times New Roman"/>
          <w:sz w:val="28"/>
          <w:szCs w:val="28"/>
        </w:rPr>
        <w:t xml:space="preserve"> «Вечерний город»</w:t>
      </w:r>
      <w:r w:rsidRPr="00141E57">
        <w:rPr>
          <w:rFonts w:ascii="Times New Roman" w:hAnsi="Times New Roman"/>
          <w:sz w:val="28"/>
          <w:szCs w:val="28"/>
        </w:rPr>
        <w:t xml:space="preserve">, можно сделать вывод о необходимости разработки конкретных мероприятий для улучшения финансового состояния </w:t>
      </w:r>
      <w:r w:rsidR="00634A33">
        <w:rPr>
          <w:rFonts w:ascii="Times New Roman" w:hAnsi="Times New Roman"/>
          <w:sz w:val="28"/>
          <w:szCs w:val="28"/>
        </w:rPr>
        <w:t>ООО «Вечерний город»</w:t>
      </w:r>
      <w:r w:rsidRPr="00141E57">
        <w:rPr>
          <w:rFonts w:ascii="Times New Roman" w:hAnsi="Times New Roman"/>
          <w:sz w:val="28"/>
          <w:szCs w:val="28"/>
        </w:rPr>
        <w:t xml:space="preserve"> таких как:</w:t>
      </w:r>
    </w:p>
    <w:p w:rsidR="00140323" w:rsidRPr="00141E57" w:rsidRDefault="00140323" w:rsidP="00140323">
      <w:pPr>
        <w:spacing w:after="0" w:line="360" w:lineRule="exact"/>
        <w:ind w:right="57" w:firstLine="709"/>
        <w:jc w:val="both"/>
        <w:rPr>
          <w:rFonts w:ascii="Times New Roman" w:hAnsi="Times New Roman"/>
          <w:sz w:val="28"/>
          <w:szCs w:val="28"/>
        </w:rPr>
      </w:pPr>
      <w:r w:rsidRPr="00141E57">
        <w:rPr>
          <w:rFonts w:ascii="Times New Roman" w:hAnsi="Times New Roman"/>
          <w:sz w:val="28"/>
          <w:szCs w:val="28"/>
        </w:rPr>
        <w:t>1. Увеличение скорости об</w:t>
      </w:r>
      <w:r>
        <w:rPr>
          <w:rFonts w:ascii="Times New Roman" w:hAnsi="Times New Roman"/>
          <w:sz w:val="28"/>
          <w:szCs w:val="28"/>
        </w:rPr>
        <w:t>орачиваемости оборотных средств.</w:t>
      </w:r>
    </w:p>
    <w:p w:rsidR="00140323" w:rsidRPr="00141E57" w:rsidRDefault="00140323" w:rsidP="00140323">
      <w:pPr>
        <w:spacing w:after="0" w:line="360" w:lineRule="exact"/>
        <w:ind w:right="57" w:firstLine="709"/>
        <w:jc w:val="both"/>
        <w:rPr>
          <w:rFonts w:ascii="Times New Roman" w:hAnsi="Times New Roman"/>
          <w:sz w:val="28"/>
          <w:szCs w:val="28"/>
        </w:rPr>
      </w:pPr>
      <w:r w:rsidRPr="00141E57">
        <w:rPr>
          <w:rFonts w:ascii="Times New Roman" w:hAnsi="Times New Roman"/>
          <w:sz w:val="28"/>
          <w:szCs w:val="28"/>
        </w:rPr>
        <w:t>2. Пересмотреть затраты предприятия, особенно контролируемые, так как они существенно влияют на прибыль.</w:t>
      </w:r>
    </w:p>
    <w:p w:rsidR="00140323" w:rsidRPr="00141E57" w:rsidRDefault="00140323" w:rsidP="00140323">
      <w:pPr>
        <w:spacing w:after="0" w:line="360" w:lineRule="exact"/>
        <w:ind w:right="57" w:firstLine="709"/>
        <w:jc w:val="both"/>
        <w:rPr>
          <w:rFonts w:ascii="Times New Roman" w:hAnsi="Times New Roman"/>
          <w:sz w:val="28"/>
          <w:szCs w:val="28"/>
        </w:rPr>
      </w:pPr>
      <w:r w:rsidRPr="00141E57">
        <w:rPr>
          <w:rFonts w:ascii="Times New Roman" w:hAnsi="Times New Roman"/>
          <w:sz w:val="28"/>
          <w:szCs w:val="28"/>
        </w:rPr>
        <w:lastRenderedPageBreak/>
        <w:t>3. Усовершенствовать рекламную деятельность, повысить эффективность отдельных рекламных мероприятий.</w:t>
      </w:r>
    </w:p>
    <w:p w:rsidR="00140323" w:rsidRPr="00141E57" w:rsidRDefault="00140323" w:rsidP="00140323">
      <w:pPr>
        <w:spacing w:after="0" w:line="360" w:lineRule="exact"/>
        <w:ind w:right="57" w:firstLine="709"/>
        <w:jc w:val="both"/>
        <w:rPr>
          <w:rFonts w:ascii="Times New Roman" w:hAnsi="Times New Roman"/>
          <w:sz w:val="28"/>
          <w:szCs w:val="28"/>
        </w:rPr>
      </w:pPr>
      <w:r w:rsidRPr="00141E57">
        <w:rPr>
          <w:rFonts w:ascii="Times New Roman" w:hAnsi="Times New Roman"/>
          <w:sz w:val="28"/>
          <w:szCs w:val="28"/>
        </w:rPr>
        <w:t>4. Стимулирование продаж, расширение ассортимента, а также контроль за товарооборотом на предприятии.</w:t>
      </w:r>
    </w:p>
    <w:p w:rsidR="00140323" w:rsidRPr="00141E57" w:rsidRDefault="00140323" w:rsidP="00140323">
      <w:pPr>
        <w:spacing w:after="0" w:line="360" w:lineRule="exact"/>
        <w:ind w:right="57" w:firstLine="709"/>
        <w:jc w:val="both"/>
        <w:rPr>
          <w:rFonts w:ascii="Times New Roman" w:hAnsi="Times New Roman"/>
          <w:sz w:val="28"/>
          <w:szCs w:val="28"/>
        </w:rPr>
      </w:pPr>
      <w:r w:rsidRPr="00141E57">
        <w:rPr>
          <w:rFonts w:ascii="Times New Roman" w:hAnsi="Times New Roman"/>
          <w:sz w:val="28"/>
          <w:szCs w:val="28"/>
        </w:rPr>
        <w:t>Финансовые результаты организации, ее платежеспособность находятся в непосредственной зависимости от оборачиваемости средств, вложенных в активы. Чем выше показатели оборачиваемости, тем быстрее средства, вложенные в активы, превращаются в денежные средства, которыми организация расплачивается по своим обязательствам. Снижение оборачиваемости запасов позволяет сделать вывод о накоплении запасов у организации.</w:t>
      </w:r>
    </w:p>
    <w:p w:rsidR="004831B0" w:rsidRDefault="004831B0">
      <w:pPr>
        <w:rPr>
          <w:rFonts w:ascii="Times New Roman" w:eastAsiaTheme="majorEastAsia" w:hAnsi="Times New Roman" w:cs="Times New Roman"/>
          <w:b/>
          <w:bCs/>
          <w:sz w:val="32"/>
          <w:szCs w:val="32"/>
        </w:rPr>
      </w:pPr>
    </w:p>
    <w:p w:rsidR="00CF4D32" w:rsidRDefault="00CF4D32">
      <w:pPr>
        <w:rPr>
          <w:rFonts w:ascii="Times New Roman" w:eastAsiaTheme="majorEastAsia" w:hAnsi="Times New Roman" w:cs="Times New Roman"/>
          <w:b/>
          <w:bCs/>
          <w:sz w:val="28"/>
          <w:szCs w:val="28"/>
        </w:rPr>
      </w:pPr>
      <w:bookmarkStart w:id="6" w:name="_Toc65683223"/>
      <w:bookmarkStart w:id="7" w:name="_Toc69717369"/>
      <w:bookmarkEnd w:id="3"/>
      <w:bookmarkEnd w:id="4"/>
      <w:r>
        <w:rPr>
          <w:rFonts w:ascii="Times New Roman" w:hAnsi="Times New Roman" w:cs="Times New Roman"/>
        </w:rPr>
        <w:br w:type="page"/>
      </w:r>
    </w:p>
    <w:p w:rsidR="005A4B35" w:rsidRPr="005A4B35" w:rsidRDefault="005A4B35" w:rsidP="005A4B35">
      <w:pPr>
        <w:spacing w:after="0" w:line="360" w:lineRule="exact"/>
        <w:jc w:val="center"/>
        <w:outlineLvl w:val="1"/>
        <w:rPr>
          <w:rFonts w:ascii="Times New Roman" w:hAnsi="Times New Roman" w:cs="Times New Roman"/>
          <w:b/>
          <w:sz w:val="32"/>
          <w:szCs w:val="28"/>
        </w:rPr>
      </w:pPr>
      <w:r w:rsidRPr="005A4B35">
        <w:rPr>
          <w:rFonts w:ascii="Times New Roman" w:hAnsi="Times New Roman" w:cs="Times New Roman"/>
          <w:b/>
          <w:sz w:val="32"/>
          <w:szCs w:val="28"/>
        </w:rPr>
        <w:lastRenderedPageBreak/>
        <w:t>ГЛАВА 3</w:t>
      </w:r>
    </w:p>
    <w:p w:rsidR="005A4B35" w:rsidRPr="005A4B35" w:rsidRDefault="005A4B35" w:rsidP="005A4B35">
      <w:pPr>
        <w:spacing w:after="0" w:line="360" w:lineRule="exact"/>
        <w:jc w:val="center"/>
        <w:outlineLvl w:val="1"/>
        <w:rPr>
          <w:rFonts w:ascii="Times New Roman" w:hAnsi="Times New Roman" w:cs="Times New Roman"/>
          <w:b/>
          <w:sz w:val="32"/>
          <w:szCs w:val="28"/>
        </w:rPr>
      </w:pPr>
      <w:r w:rsidRPr="005A4B35">
        <w:rPr>
          <w:rFonts w:ascii="Times New Roman" w:hAnsi="Times New Roman" w:cs="Times New Roman"/>
          <w:b/>
          <w:sz w:val="32"/>
          <w:szCs w:val="28"/>
        </w:rPr>
        <w:t>ПРЕДЛОЖЕНИЯ ПО УЛУЧШЕНИЮ ФИНАНСОВОГО СОСТОЯНИЯ ПРЕДПРИЯТИЯ ООО «ВЕЧЕРНИЙ ГОРОД»</w:t>
      </w:r>
    </w:p>
    <w:p w:rsidR="005A4B35" w:rsidRDefault="005A4B35" w:rsidP="000928E6">
      <w:pPr>
        <w:spacing w:after="0" w:line="360" w:lineRule="exact"/>
        <w:jc w:val="both"/>
        <w:outlineLvl w:val="1"/>
        <w:rPr>
          <w:rFonts w:ascii="Times New Roman" w:hAnsi="Times New Roman" w:cs="Times New Roman"/>
          <w:sz w:val="28"/>
          <w:szCs w:val="28"/>
        </w:rPr>
      </w:pPr>
    </w:p>
    <w:p w:rsidR="005A4B35" w:rsidRDefault="005A4B35" w:rsidP="000928E6">
      <w:pPr>
        <w:spacing w:after="0" w:line="360" w:lineRule="exact"/>
        <w:jc w:val="both"/>
        <w:outlineLvl w:val="1"/>
        <w:rPr>
          <w:rFonts w:ascii="Times New Roman" w:hAnsi="Times New Roman" w:cs="Times New Roman"/>
          <w:sz w:val="28"/>
          <w:szCs w:val="28"/>
        </w:rPr>
      </w:pPr>
    </w:p>
    <w:p w:rsidR="000928E6" w:rsidRPr="005A4B35" w:rsidRDefault="005A4B35" w:rsidP="005A4B35">
      <w:pPr>
        <w:spacing w:after="0" w:line="360" w:lineRule="exact"/>
        <w:ind w:firstLine="709"/>
        <w:jc w:val="both"/>
        <w:rPr>
          <w:rFonts w:ascii="Times New Roman" w:hAnsi="Times New Roman" w:cs="Times New Roman"/>
          <w:b/>
          <w:sz w:val="32"/>
          <w:szCs w:val="28"/>
        </w:rPr>
      </w:pPr>
      <w:r w:rsidRPr="005A4B35">
        <w:rPr>
          <w:rFonts w:ascii="Times New Roman" w:hAnsi="Times New Roman" w:cs="Times New Roman"/>
          <w:b/>
          <w:sz w:val="32"/>
          <w:szCs w:val="28"/>
        </w:rPr>
        <w:t xml:space="preserve">3.1 Факторы </w:t>
      </w:r>
      <w:r w:rsidRPr="005A4B35">
        <w:rPr>
          <w:rFonts w:ascii="Times New Roman" w:hAnsi="Times New Roman" w:cs="Times New Roman"/>
          <w:b/>
          <w:bCs/>
          <w:sz w:val="32"/>
          <w:szCs w:val="28"/>
        </w:rPr>
        <w:t xml:space="preserve">улучшения </w:t>
      </w:r>
      <w:r w:rsidRPr="005A4B35">
        <w:rPr>
          <w:rFonts w:ascii="Times New Roman" w:hAnsi="Times New Roman"/>
          <w:b/>
          <w:sz w:val="32"/>
          <w:szCs w:val="24"/>
        </w:rPr>
        <w:t>финансового состояния</w:t>
      </w:r>
      <w:r w:rsidRPr="005A4B35">
        <w:rPr>
          <w:rFonts w:ascii="Times New Roman" w:hAnsi="Times New Roman" w:cs="Times New Roman"/>
          <w:b/>
          <w:sz w:val="32"/>
          <w:szCs w:val="28"/>
        </w:rPr>
        <w:t xml:space="preserve"> предприятия</w:t>
      </w:r>
    </w:p>
    <w:p w:rsidR="000928E6" w:rsidRDefault="000928E6" w:rsidP="000928E6">
      <w:pPr>
        <w:spacing w:after="0" w:line="360" w:lineRule="exact"/>
        <w:jc w:val="both"/>
        <w:rPr>
          <w:rFonts w:ascii="Times New Roman" w:hAnsi="Times New Roman" w:cs="Times New Roman"/>
          <w:sz w:val="28"/>
          <w:szCs w:val="28"/>
        </w:rPr>
      </w:pPr>
    </w:p>
    <w:p w:rsidR="00641388" w:rsidRDefault="00641388" w:rsidP="000928E6">
      <w:pPr>
        <w:spacing w:after="0" w:line="360" w:lineRule="exact"/>
        <w:jc w:val="both"/>
        <w:rPr>
          <w:rFonts w:ascii="Times New Roman" w:hAnsi="Times New Roman" w:cs="Times New Roman"/>
          <w:sz w:val="28"/>
          <w:szCs w:val="28"/>
        </w:rPr>
      </w:pPr>
    </w:p>
    <w:p w:rsidR="00641388" w:rsidRPr="00641388" w:rsidRDefault="00641388" w:rsidP="00641388">
      <w:pPr>
        <w:spacing w:after="0" w:line="360" w:lineRule="exact"/>
        <w:ind w:firstLine="709"/>
        <w:contextualSpacing/>
        <w:jc w:val="both"/>
        <w:rPr>
          <w:rFonts w:ascii="Times New Roman" w:hAnsi="Times New Roman" w:cs="Times New Roman"/>
          <w:sz w:val="20"/>
          <w:szCs w:val="20"/>
        </w:rPr>
      </w:pPr>
      <w:r w:rsidRPr="00641388">
        <w:rPr>
          <w:rFonts w:ascii="Times New Roman" w:eastAsia="Times New Roman" w:hAnsi="Times New Roman" w:cs="Times New Roman"/>
          <w:sz w:val="28"/>
          <w:szCs w:val="28"/>
        </w:rPr>
        <w:t>Проанализировав положение ООО «Вечерний город» на рынке, уровень его товарооборота, рентабельность продаж, которые осуществляются при реализации товаров и результаты деятельности Общества за последние года, можно выявить несколько направлений для повышения эффективности оптовых продаж:</w:t>
      </w:r>
    </w:p>
    <w:p w:rsidR="00641388" w:rsidRPr="00641388" w:rsidRDefault="00641388" w:rsidP="00A703E2">
      <w:pPr>
        <w:pStyle w:val="af4"/>
        <w:numPr>
          <w:ilvl w:val="0"/>
          <w:numId w:val="27"/>
        </w:numPr>
        <w:spacing w:line="360" w:lineRule="exact"/>
        <w:ind w:left="0" w:firstLine="709"/>
        <w:jc w:val="both"/>
        <w:rPr>
          <w:sz w:val="20"/>
          <w:szCs w:val="20"/>
        </w:rPr>
      </w:pPr>
      <w:r w:rsidRPr="00641388">
        <w:t>углубление предоставляемых посетителям скидок с условием наращивания объемов продаж;</w:t>
      </w:r>
    </w:p>
    <w:p w:rsidR="00641388" w:rsidRPr="00641388" w:rsidRDefault="00641388" w:rsidP="00A703E2">
      <w:pPr>
        <w:pStyle w:val="af4"/>
        <w:numPr>
          <w:ilvl w:val="0"/>
          <w:numId w:val="27"/>
        </w:numPr>
        <w:spacing w:line="360" w:lineRule="exact"/>
        <w:ind w:left="0" w:firstLine="709"/>
        <w:jc w:val="both"/>
        <w:rPr>
          <w:sz w:val="20"/>
          <w:szCs w:val="20"/>
        </w:rPr>
      </w:pPr>
      <w:r w:rsidRPr="00641388">
        <w:t>расширение ассортимента;</w:t>
      </w:r>
    </w:p>
    <w:p w:rsidR="00641388" w:rsidRPr="00641388" w:rsidRDefault="00641388" w:rsidP="00A703E2">
      <w:pPr>
        <w:pStyle w:val="af4"/>
        <w:numPr>
          <w:ilvl w:val="0"/>
          <w:numId w:val="27"/>
        </w:numPr>
        <w:spacing w:line="360" w:lineRule="exact"/>
        <w:ind w:left="0" w:firstLine="709"/>
        <w:jc w:val="both"/>
        <w:rPr>
          <w:sz w:val="20"/>
          <w:szCs w:val="20"/>
        </w:rPr>
      </w:pPr>
      <w:r w:rsidRPr="00641388">
        <w:t>бонусная дисконтная карта.</w:t>
      </w:r>
      <w:r>
        <w:t xml:space="preserve"> </w:t>
      </w:r>
      <w:r w:rsidRPr="00641388">
        <w:t>Клиент получает бонусы не только за большую «сумму чека», а за сопутствующие услуги, которые он реализует для обеспечения больших объемов продаж.</w:t>
      </w:r>
    </w:p>
    <w:p w:rsidR="00641388" w:rsidRPr="00641388" w:rsidRDefault="00641388" w:rsidP="00A703E2">
      <w:pPr>
        <w:pStyle w:val="af4"/>
        <w:numPr>
          <w:ilvl w:val="0"/>
          <w:numId w:val="27"/>
        </w:numPr>
        <w:spacing w:line="360" w:lineRule="exact"/>
        <w:ind w:left="0" w:firstLine="709"/>
        <w:jc w:val="both"/>
        <w:rPr>
          <w:sz w:val="20"/>
          <w:szCs w:val="20"/>
        </w:rPr>
      </w:pPr>
      <w:r w:rsidRPr="00641388">
        <w:t>предоставление бесплатных товаров. Например, при заказе блюд «хлебная корзина» бесплатно или «сладкий комплимент» к кофе.</w:t>
      </w:r>
    </w:p>
    <w:p w:rsidR="00641388" w:rsidRPr="00641388" w:rsidRDefault="00641388" w:rsidP="00641388">
      <w:pPr>
        <w:pStyle w:val="af4"/>
        <w:spacing w:line="360" w:lineRule="exact"/>
        <w:ind w:left="0"/>
        <w:jc w:val="both"/>
      </w:pPr>
      <w:r w:rsidRPr="00641388">
        <w:t xml:space="preserve">В условиях нарастающей конкурентной борьбы повышение отдачи от работников организации становится решающим конкурентным преимуществом. Уже недостаточно ограничиваться рассуждениями о важности более полной реализации потенциала человеческих ресурсов, необходимо изменить старые модели управления. Новый подход к оплате труда в ООО «Вечерний город» предполагает в первую очередь следующее: </w:t>
      </w:r>
    </w:p>
    <w:p w:rsidR="00641388" w:rsidRPr="00641388" w:rsidRDefault="00641388" w:rsidP="00A703E2">
      <w:pPr>
        <w:pStyle w:val="af4"/>
        <w:numPr>
          <w:ilvl w:val="0"/>
          <w:numId w:val="28"/>
        </w:numPr>
        <w:spacing w:line="360" w:lineRule="exact"/>
        <w:ind w:left="0" w:firstLine="709"/>
        <w:jc w:val="both"/>
        <w:rPr>
          <w:sz w:val="20"/>
          <w:szCs w:val="20"/>
        </w:rPr>
      </w:pPr>
      <w:r w:rsidRPr="00641388">
        <w:t xml:space="preserve">выделение четких критериев, отражающих качественные характеристики персонала, затраты на персонал и ту отдачу, которую компания получает от своих человеческих ресурсов; </w:t>
      </w:r>
    </w:p>
    <w:p w:rsidR="00641388" w:rsidRPr="00641388" w:rsidRDefault="00641388" w:rsidP="00A703E2">
      <w:pPr>
        <w:pStyle w:val="af4"/>
        <w:numPr>
          <w:ilvl w:val="0"/>
          <w:numId w:val="28"/>
        </w:numPr>
        <w:spacing w:line="360" w:lineRule="exact"/>
        <w:ind w:left="0" w:firstLine="709"/>
        <w:jc w:val="both"/>
        <w:rPr>
          <w:sz w:val="20"/>
          <w:szCs w:val="20"/>
        </w:rPr>
      </w:pPr>
      <w:r w:rsidRPr="00641388">
        <w:t xml:space="preserve">регулярная оценка эффективности управления персоналом на основе выделенных критериев, предполагающая определение четкой процедуры оценки и установление порядка рассмотрения результатов проведенной оценки; </w:t>
      </w:r>
    </w:p>
    <w:p w:rsidR="00641388" w:rsidRPr="00641388" w:rsidRDefault="00641388" w:rsidP="00A703E2">
      <w:pPr>
        <w:pStyle w:val="af4"/>
        <w:widowControl w:val="0"/>
        <w:numPr>
          <w:ilvl w:val="0"/>
          <w:numId w:val="28"/>
        </w:numPr>
        <w:spacing w:line="360" w:lineRule="exact"/>
        <w:ind w:left="0" w:firstLine="709"/>
        <w:jc w:val="both"/>
      </w:pPr>
      <w:r w:rsidRPr="00641388">
        <w:t>востребованность результатов оценки, то есть принятие таких управленческих решений, которые призваны устранить выявленные негативные тенденции и закрепить положительные сдвиги в работе с персоналом.</w:t>
      </w:r>
    </w:p>
    <w:p w:rsidR="00641388" w:rsidRPr="00641388" w:rsidRDefault="00641388" w:rsidP="00641388">
      <w:pPr>
        <w:pStyle w:val="af4"/>
        <w:widowControl w:val="0"/>
        <w:spacing w:line="360" w:lineRule="exact"/>
        <w:ind w:left="0"/>
        <w:jc w:val="both"/>
      </w:pPr>
      <w:r w:rsidRPr="00641388">
        <w:t>Изучение практической деятельности ООО «Вечерний город»</w:t>
      </w:r>
      <w:r w:rsidRPr="00641388">
        <w:rPr>
          <w:color w:val="000000"/>
        </w:rPr>
        <w:t xml:space="preserve"> </w:t>
      </w:r>
      <w:r w:rsidRPr="00641388">
        <w:t xml:space="preserve">позволяет выделить общие характеристики эффективной системы стимулирования труда и участия в прибылях: </w:t>
      </w:r>
    </w:p>
    <w:p w:rsidR="00641388" w:rsidRPr="00641388" w:rsidRDefault="00641388" w:rsidP="00A703E2">
      <w:pPr>
        <w:pStyle w:val="af4"/>
        <w:widowControl w:val="0"/>
        <w:numPr>
          <w:ilvl w:val="0"/>
          <w:numId w:val="29"/>
        </w:numPr>
        <w:spacing w:line="360" w:lineRule="exact"/>
        <w:ind w:left="0" w:firstLine="709"/>
        <w:jc w:val="both"/>
      </w:pPr>
      <w:r w:rsidRPr="00641388">
        <w:lastRenderedPageBreak/>
        <w:t>непосредственная и тесная связь с достигнутыми успехами в работе в виде дохода от роста прибыли, выраженного в процентах для каждого работника;</w:t>
      </w:r>
    </w:p>
    <w:p w:rsidR="00641388" w:rsidRPr="00641388" w:rsidRDefault="00641388" w:rsidP="00A703E2">
      <w:pPr>
        <w:pStyle w:val="af4"/>
        <w:widowControl w:val="0"/>
        <w:numPr>
          <w:ilvl w:val="0"/>
          <w:numId w:val="29"/>
        </w:numPr>
        <w:spacing w:line="360" w:lineRule="exact"/>
        <w:ind w:left="0" w:firstLine="709"/>
        <w:jc w:val="both"/>
      </w:pPr>
      <w:r w:rsidRPr="00641388">
        <w:t>заранее согласованные принципы, вознаграждения за перевыполнение плана, внесенные в систему бухгалтерского учета;</w:t>
      </w:r>
    </w:p>
    <w:p w:rsidR="00641388" w:rsidRPr="00641388" w:rsidRDefault="00641388" w:rsidP="00A703E2">
      <w:pPr>
        <w:pStyle w:val="af4"/>
        <w:widowControl w:val="0"/>
        <w:numPr>
          <w:ilvl w:val="0"/>
          <w:numId w:val="29"/>
        </w:numPr>
        <w:spacing w:line="360" w:lineRule="exact"/>
        <w:ind w:left="0" w:firstLine="709"/>
        <w:jc w:val="both"/>
      </w:pPr>
      <w:r w:rsidRPr="00641388">
        <w:t>жесткая схема начисления премий, включающая только три категории оценок результатов работы для каждого работника (хорошо, удовлетворительно, плохо), рейтинг работы;</w:t>
      </w:r>
    </w:p>
    <w:p w:rsidR="00641388" w:rsidRPr="00641388" w:rsidRDefault="00641388" w:rsidP="00A703E2">
      <w:pPr>
        <w:pStyle w:val="af4"/>
        <w:widowControl w:val="0"/>
        <w:numPr>
          <w:ilvl w:val="0"/>
          <w:numId w:val="29"/>
        </w:numPr>
        <w:spacing w:line="360" w:lineRule="exact"/>
        <w:ind w:left="0" w:firstLine="709"/>
        <w:jc w:val="both"/>
      </w:pPr>
      <w:r w:rsidRPr="00641388">
        <w:t>каждая премия вручается непосредственным начальником и сопровождается беседой и поздравлениями; с работниками, не получившими премии, беседа по поводу основания для лишения премии проводится обязательно и наедине;</w:t>
      </w:r>
    </w:p>
    <w:p w:rsidR="00641388" w:rsidRPr="00641388" w:rsidRDefault="00641388" w:rsidP="00641388">
      <w:pPr>
        <w:pStyle w:val="af4"/>
        <w:widowControl w:val="0"/>
        <w:spacing w:line="360" w:lineRule="exact"/>
        <w:ind w:left="0"/>
        <w:jc w:val="both"/>
      </w:pPr>
      <w:r w:rsidRPr="00641388">
        <w:t>Помимо премиальной системы ООО «Вечерний город» должна существовать система регулярного пересмотра зарплат в два этапа: на пер</w:t>
      </w:r>
      <w:r w:rsidRPr="00641388">
        <w:softHyphen/>
        <w:t>вом – заплаты пересматривает коллектив, на втором – руководитель. При желании последнего и с согласия коллек</w:t>
      </w:r>
      <w:r w:rsidRPr="00641388">
        <w:softHyphen/>
        <w:t>тива этапы можно поменять местами.</w:t>
      </w:r>
    </w:p>
    <w:p w:rsidR="00641388" w:rsidRPr="00641388" w:rsidRDefault="00641388" w:rsidP="00641388">
      <w:pPr>
        <w:pStyle w:val="af4"/>
        <w:widowControl w:val="0"/>
        <w:spacing w:line="360" w:lineRule="exact"/>
        <w:ind w:left="0"/>
        <w:jc w:val="both"/>
        <w:rPr>
          <w:snapToGrid w:val="0"/>
        </w:rPr>
      </w:pPr>
      <w:r w:rsidRPr="00641388">
        <w:rPr>
          <w:snapToGrid w:val="0"/>
        </w:rPr>
        <w:t xml:space="preserve">Использование мотивационного механизма затруднено вследствие того, что спектр потребностей работника многогранен. К тому же не все имеют одинаковые потребности. Грамотный руководитель при управлении персоналом должен в достаточной степени представлять себе, какие потребности имеют его подчиненные, и создавать определенные условия для их удовлетворения. Следует также учитывать, что с течением времени эти потребности изменяются и нельзя рассчитывать на то, что мотивация, оказавшая воздействие на работников один раз, также адекватно "сработает" и в другой раз </w:t>
      </w:r>
      <w:r w:rsidRPr="00641388">
        <w:rPr>
          <w:color w:val="000000"/>
        </w:rPr>
        <w:t xml:space="preserve">[31, </w:t>
      </w:r>
      <w:r w:rsidRPr="00641388">
        <w:rPr>
          <w:color w:val="000000"/>
          <w:lang w:val="en-US"/>
        </w:rPr>
        <w:t>c</w:t>
      </w:r>
      <w:r w:rsidRPr="00641388">
        <w:rPr>
          <w:color w:val="000000"/>
        </w:rPr>
        <w:t>. 46].</w:t>
      </w:r>
    </w:p>
    <w:p w:rsidR="00641388" w:rsidRPr="00641388" w:rsidRDefault="00641388" w:rsidP="00641388">
      <w:pPr>
        <w:pStyle w:val="af4"/>
        <w:widowControl w:val="0"/>
        <w:spacing w:line="360" w:lineRule="exact"/>
        <w:ind w:left="0"/>
        <w:jc w:val="both"/>
        <w:rPr>
          <w:bCs/>
          <w:snapToGrid w:val="0"/>
        </w:rPr>
      </w:pPr>
      <w:r w:rsidRPr="00641388">
        <w:rPr>
          <w:snapToGrid w:val="0"/>
        </w:rPr>
        <w:t xml:space="preserve">Стимулирование труда, как способ управления персоналом предполагает использование всей гаммы существующих форм и методов регулирования трудового поведения. Это требует четкой систематизации стимулов трудовой деятельности, выявления общих черт и различий между ними, обеспечения их гармоничного взаимодействия. Классификация стимулов трудовой деятельности отражена на </w:t>
      </w:r>
      <w:r w:rsidRPr="00641388">
        <w:rPr>
          <w:bCs/>
          <w:snapToGrid w:val="0"/>
        </w:rPr>
        <w:t>рисунке 3.1.</w:t>
      </w:r>
    </w:p>
    <w:p w:rsidR="00641388" w:rsidRPr="00641388" w:rsidRDefault="00641388" w:rsidP="00641388">
      <w:pPr>
        <w:widowControl w:val="0"/>
        <w:spacing w:after="0" w:line="360" w:lineRule="exact"/>
        <w:ind w:firstLine="709"/>
        <w:contextualSpacing/>
        <w:jc w:val="both"/>
        <w:rPr>
          <w:rFonts w:ascii="Times New Roman" w:hAnsi="Times New Roman" w:cs="Times New Roman"/>
          <w:sz w:val="28"/>
          <w:szCs w:val="28"/>
        </w:rPr>
      </w:pPr>
      <w:r w:rsidRPr="00641388">
        <w:rPr>
          <w:rFonts w:ascii="Times New Roman" w:hAnsi="Times New Roman" w:cs="Times New Roman"/>
          <w:snapToGrid w:val="0"/>
          <w:sz w:val="28"/>
          <w:szCs w:val="28"/>
        </w:rPr>
        <w:t>Ввиду того, что исходной позицией в процессе стимулирования являются потребности, их содержание и служит основным критерием классификации. И хотя потребности человека весьма разнообразны, все они подразделяются на материальные и нематериальные.</w:t>
      </w:r>
    </w:p>
    <w:p w:rsidR="00641388" w:rsidRPr="00641388" w:rsidRDefault="00641388" w:rsidP="00641388">
      <w:pPr>
        <w:widowControl w:val="0"/>
        <w:spacing w:after="0" w:line="360" w:lineRule="exact"/>
        <w:ind w:firstLine="709"/>
        <w:contextualSpacing/>
        <w:jc w:val="both"/>
        <w:rPr>
          <w:rFonts w:ascii="Times New Roman" w:hAnsi="Times New Roman" w:cs="Times New Roman"/>
          <w:snapToGrid w:val="0"/>
          <w:sz w:val="28"/>
          <w:szCs w:val="28"/>
        </w:rPr>
      </w:pPr>
      <w:r w:rsidRPr="00641388">
        <w:rPr>
          <w:rFonts w:ascii="Times New Roman" w:hAnsi="Times New Roman" w:cs="Times New Roman"/>
          <w:snapToGrid w:val="0"/>
          <w:sz w:val="28"/>
          <w:szCs w:val="28"/>
        </w:rPr>
        <w:t>Как видно из рисунка 3.1</w:t>
      </w:r>
      <w:r w:rsidRPr="00641388">
        <w:rPr>
          <w:rFonts w:ascii="Times New Roman" w:hAnsi="Times New Roman" w:cs="Times New Roman"/>
          <w:noProof/>
          <w:snapToGrid w:val="0"/>
          <w:sz w:val="28"/>
          <w:szCs w:val="28"/>
        </w:rPr>
        <w:t>,</w:t>
      </w:r>
      <w:r w:rsidRPr="00641388">
        <w:rPr>
          <w:rFonts w:ascii="Times New Roman" w:hAnsi="Times New Roman" w:cs="Times New Roman"/>
          <w:snapToGrid w:val="0"/>
          <w:sz w:val="28"/>
          <w:szCs w:val="28"/>
        </w:rPr>
        <w:t xml:space="preserve"> вторая группа стимулов (нематериальные стимулы) более многообразна и включает социальные, моральные, творческие, социально–психологические стимулы. Рассмотрим кратко их содержание. </w:t>
      </w:r>
    </w:p>
    <w:p w:rsidR="00641388" w:rsidRDefault="00641388" w:rsidP="00641388">
      <w:pPr>
        <w:widowControl w:val="0"/>
        <w:spacing w:after="0" w:line="360" w:lineRule="exact"/>
        <w:ind w:firstLine="709"/>
        <w:contextualSpacing/>
        <w:jc w:val="both"/>
        <w:rPr>
          <w:rFonts w:ascii="Times New Roman" w:hAnsi="Times New Roman" w:cs="Times New Roman"/>
          <w:snapToGrid w:val="0"/>
          <w:sz w:val="28"/>
          <w:szCs w:val="28"/>
        </w:rPr>
      </w:pPr>
    </w:p>
    <w:p w:rsidR="00641388" w:rsidRPr="00641388" w:rsidRDefault="00641388" w:rsidP="00641388">
      <w:pPr>
        <w:widowControl w:val="0"/>
        <w:spacing w:after="0" w:line="360" w:lineRule="exact"/>
        <w:ind w:firstLine="709"/>
        <w:contextualSpacing/>
        <w:jc w:val="both"/>
        <w:rPr>
          <w:rFonts w:ascii="Times New Roman" w:hAnsi="Times New Roman" w:cs="Times New Roman"/>
          <w:snapToGrid w:val="0"/>
          <w:sz w:val="28"/>
          <w:szCs w:val="28"/>
        </w:rPr>
      </w:pPr>
    </w:p>
    <w:p w:rsidR="00641388" w:rsidRDefault="00641388" w:rsidP="00641388">
      <w:pPr>
        <w:spacing w:after="0" w:line="360" w:lineRule="exact"/>
        <w:ind w:firstLine="709"/>
        <w:contextualSpacing/>
        <w:jc w:val="center"/>
        <w:rPr>
          <w:rFonts w:ascii="Times New Roman" w:eastAsia="Times New Roman" w:hAnsi="Times New Roman" w:cs="Times New Roman"/>
          <w:b/>
          <w:iCs/>
          <w:sz w:val="24"/>
          <w:szCs w:val="24"/>
        </w:rPr>
      </w:pPr>
    </w:p>
    <w:p w:rsidR="00641388" w:rsidRDefault="00641388" w:rsidP="00641388">
      <w:pPr>
        <w:spacing w:after="0" w:line="360" w:lineRule="exact"/>
        <w:ind w:firstLine="709"/>
        <w:contextualSpacing/>
        <w:jc w:val="center"/>
        <w:rPr>
          <w:rFonts w:ascii="Times New Roman" w:eastAsia="Times New Roman" w:hAnsi="Times New Roman" w:cs="Times New Roman"/>
          <w:b/>
          <w:iCs/>
          <w:sz w:val="24"/>
          <w:szCs w:val="24"/>
        </w:rPr>
      </w:pPr>
    </w:p>
    <w:p w:rsidR="00641388" w:rsidRDefault="00641388" w:rsidP="00641388">
      <w:pPr>
        <w:spacing w:after="0" w:line="360" w:lineRule="exact"/>
        <w:ind w:firstLine="709"/>
        <w:contextualSpacing/>
        <w:jc w:val="center"/>
        <w:rPr>
          <w:rFonts w:ascii="Times New Roman" w:eastAsia="Times New Roman" w:hAnsi="Times New Roman" w:cs="Times New Roman"/>
          <w:b/>
          <w:iCs/>
          <w:sz w:val="24"/>
          <w:szCs w:val="24"/>
        </w:rPr>
      </w:pPr>
    </w:p>
    <w:p w:rsidR="00641388" w:rsidRDefault="00641388" w:rsidP="00641388">
      <w:pPr>
        <w:spacing w:after="0" w:line="360" w:lineRule="exact"/>
        <w:ind w:firstLine="709"/>
        <w:contextualSpacing/>
        <w:jc w:val="center"/>
        <w:rPr>
          <w:rFonts w:ascii="Times New Roman" w:eastAsia="Times New Roman" w:hAnsi="Times New Roman" w:cs="Times New Roman"/>
          <w:b/>
          <w:iCs/>
          <w:sz w:val="24"/>
          <w:szCs w:val="24"/>
        </w:rPr>
      </w:pPr>
    </w:p>
    <w:p w:rsidR="00641388" w:rsidRDefault="00641388" w:rsidP="00641388">
      <w:pPr>
        <w:spacing w:after="0" w:line="360" w:lineRule="exact"/>
        <w:ind w:firstLine="709"/>
        <w:contextualSpacing/>
        <w:jc w:val="center"/>
        <w:rPr>
          <w:rFonts w:ascii="Times New Roman" w:eastAsia="Times New Roman" w:hAnsi="Times New Roman" w:cs="Times New Roman"/>
          <w:b/>
          <w:iCs/>
          <w:sz w:val="24"/>
          <w:szCs w:val="24"/>
        </w:rPr>
      </w:pPr>
    </w:p>
    <w:p w:rsidR="00641388" w:rsidRDefault="00641388" w:rsidP="00641388">
      <w:pPr>
        <w:spacing w:after="0" w:line="360" w:lineRule="exact"/>
        <w:ind w:firstLine="709"/>
        <w:contextualSpacing/>
        <w:jc w:val="center"/>
        <w:rPr>
          <w:rFonts w:ascii="Times New Roman" w:eastAsia="Times New Roman" w:hAnsi="Times New Roman" w:cs="Times New Roman"/>
          <w:b/>
          <w:iCs/>
          <w:sz w:val="24"/>
          <w:szCs w:val="24"/>
        </w:rPr>
      </w:pPr>
    </w:p>
    <w:p w:rsidR="00641388" w:rsidRDefault="00641388" w:rsidP="00641388">
      <w:pPr>
        <w:spacing w:after="0" w:line="360" w:lineRule="exact"/>
        <w:ind w:firstLine="709"/>
        <w:contextualSpacing/>
        <w:jc w:val="center"/>
        <w:rPr>
          <w:rFonts w:ascii="Times New Roman" w:eastAsia="Times New Roman" w:hAnsi="Times New Roman" w:cs="Times New Roman"/>
          <w:b/>
          <w:iCs/>
          <w:sz w:val="24"/>
          <w:szCs w:val="24"/>
        </w:rPr>
      </w:pPr>
    </w:p>
    <w:p w:rsidR="00641388" w:rsidRDefault="00641388" w:rsidP="00641388">
      <w:pPr>
        <w:spacing w:after="0" w:line="360" w:lineRule="exact"/>
        <w:ind w:firstLine="709"/>
        <w:contextualSpacing/>
        <w:jc w:val="center"/>
        <w:rPr>
          <w:rFonts w:ascii="Times New Roman" w:eastAsia="Times New Roman" w:hAnsi="Times New Roman" w:cs="Times New Roman"/>
          <w:b/>
          <w:iCs/>
          <w:sz w:val="24"/>
          <w:szCs w:val="24"/>
        </w:rPr>
      </w:pPr>
    </w:p>
    <w:p w:rsidR="00641388" w:rsidRDefault="00641388" w:rsidP="00641388">
      <w:pPr>
        <w:spacing w:after="0" w:line="360" w:lineRule="exact"/>
        <w:ind w:firstLine="709"/>
        <w:contextualSpacing/>
        <w:jc w:val="center"/>
        <w:rPr>
          <w:rFonts w:ascii="Times New Roman" w:eastAsia="Times New Roman" w:hAnsi="Times New Roman" w:cs="Times New Roman"/>
          <w:b/>
          <w:iCs/>
          <w:sz w:val="24"/>
          <w:szCs w:val="24"/>
        </w:rPr>
      </w:pPr>
    </w:p>
    <w:p w:rsidR="00641388" w:rsidRDefault="00641388" w:rsidP="00641388">
      <w:pPr>
        <w:spacing w:after="0" w:line="360" w:lineRule="exact"/>
        <w:ind w:firstLine="709"/>
        <w:contextualSpacing/>
        <w:jc w:val="center"/>
        <w:rPr>
          <w:rFonts w:ascii="Times New Roman" w:eastAsia="Times New Roman" w:hAnsi="Times New Roman" w:cs="Times New Roman"/>
          <w:b/>
          <w:iCs/>
          <w:sz w:val="24"/>
          <w:szCs w:val="24"/>
        </w:rPr>
      </w:pPr>
    </w:p>
    <w:p w:rsidR="00641388" w:rsidRDefault="00641388" w:rsidP="00641388">
      <w:pPr>
        <w:spacing w:after="0" w:line="360" w:lineRule="exact"/>
        <w:ind w:firstLine="709"/>
        <w:contextualSpacing/>
        <w:jc w:val="center"/>
        <w:rPr>
          <w:rFonts w:ascii="Times New Roman" w:eastAsia="Times New Roman" w:hAnsi="Times New Roman" w:cs="Times New Roman"/>
          <w:b/>
          <w:iCs/>
          <w:sz w:val="24"/>
          <w:szCs w:val="24"/>
        </w:rPr>
      </w:pPr>
      <w:r w:rsidRPr="00641388">
        <w:rPr>
          <w:rFonts w:ascii="Times New Roman" w:hAnsi="Times New Roman" w:cs="Times New Roman"/>
          <w:noProof/>
          <w:sz w:val="28"/>
          <w:szCs w:val="28"/>
          <w:lang w:eastAsia="ru-RU"/>
        </w:rPr>
        <mc:AlternateContent>
          <mc:Choice Requires="wpc">
            <w:drawing>
              <wp:inline distT="0" distB="0" distL="0" distR="0" wp14:anchorId="37B25D8D" wp14:editId="50BBC64F">
                <wp:extent cx="5144135" cy="2237740"/>
                <wp:effectExtent l="0" t="0" r="2540" b="5080"/>
                <wp:docPr id="106" name="Полотно 1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05" name="Picture 1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5144135" cy="223774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106" o:spid="_x0000_s1026" editas="canvas" style="width:405.05pt;height:176.2pt;mso-position-horizontal-relative:char;mso-position-vertical-relative:line" coordsize="51441,2237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HVGjLAgAARAYAAA4AAABkcnMvZTJvRG9jLnhtbKxUbW+bMBD+Pmn/&#10;AfGd8lLSJKhJlUEyTeq2atp+gDEmWAXbsp2Xatp/752BZF0mddqGBJzP9vnueZ7z7d2xa70904ZL&#10;sfDjq8j3mKCy4mK78L993QQz3zOWiIq0UrCF/8SMf7d8++b2oDKWyEa2FdMeBBEmO6iF31irsjA0&#10;tGEdMVdSMQGTtdQdsTDU27DS5ADRuzZMougmPEhdKS0pMwa8RT/pL138umbUfq5rw6zXLnzIzbqv&#10;dt8Sv+HylmRbTVTD6ZAG+YssOsIFHHoKVRBLvJ3mF6E6TrU0srZXVHahrGtOmasBqomjX6rJidgT&#10;44qhgM6YIFj/MW65xbyF3PC2BTRCiJ6hD/8H4IeBU3GawTsABNbF+a8TBbvsTjN/CNL9UYyO6Med&#10;CgArRSwvecvtk+MdQMGkxP6B0wfdD+in/YP2eAU6jCa+J0gHgoN5PNaLU+Qa9+CyfhPBou4lfTSe&#10;kHlDxJatjALNQATYP7q0loeGkcqgGyF6GcUNXyRStlwhnAgs2kPJILvX5d1LopB01zFhe41r1kL1&#10;UpiGK+N7OmNdyaBM/aGKnerY0d4bi8eB1evuezJbRdE8eRfkkygP0mi6DlbzdBpMo/U0jdJZnMf5&#10;D9wdp9nOMICBtIXiYxPE6UW2v9Xu0I69fF0beHvimg2RcgmNf5ciuBASzNVo+gXAhnVgW80sbdCs&#10;AbnBD4tPEw7mM7LIgVHAd3n4KCsgmuysdGAca91hHEDSO7pOfzp1OsJDwTmJ0zS+BpFQmEuS6ylA&#10;4qgl2bhdaWPfM9l5aADWkKkLT/ZQR1/buARPOzWQK/mCjXk0X8/WszRIk5s1sFEUwWqTp8HNJp5O&#10;iusiz4t4ZKPhVcUECujfyXDYypZXox6N3pZ5q3uSNu4ZCjfnZSGK4pzGSOD474kcGQAvmvCC5W4N&#10;hdaLu/DnsVt1vvyXzwAAAP//AwBQSwMEFAAGAAgAAAAhAE+hrsW6AAAAIQEAABkAAABkcnMvX3Jl&#10;bHMvZTJvRG9jLnhtbC5yZWxzhI/LCsIwEEX3gv8QZm/TuhCRpt2I0K3UDxiSaRtsHiTx0b834EZB&#10;cDn3cs9h6vZpZnanELWzAqqiBEZWOqXtKODSnzZ7YDGhVTg7SwIWitA261V9phlTHsVJ+8gyxUYB&#10;U0r+wHmUExmMhfNkczO4YDDlM4zco7ziSHxbljsePhnQfDFZpwSETlXA+sVn83+2GwYt6ejkzZBN&#10;PxRcm+zOQAwjJQGGlMZ3WBUPMwBvav71WPMCAAD//wMAUEsDBBQABgAIAAAAIQA5twx33gAAAAUB&#10;AAAPAAAAZHJzL2Rvd25yZXYueG1sTI9BS8QwEIXvgv8hjODNTVrrbqlNFxEU0cPqbsFrtplti8mk&#10;NNlt9dcbvehl4PEe731Trmdr2AlH3zuSkCwEMKTG6Z5aCfXu4SoH5oMirYwjlPCJHtbV+VmpCu0m&#10;esPTNrQslpAvlIQuhKHg3DcdWuUXbkCK3sGNVoUox5brUU2x3BqeCrHkVvUUFzo14H2Hzcf2aCVk&#10;6cHkr4/Ll6+nup6e37N+JTa9lJcX890tsIBz+AvDD35Ehyoy7d2RtGdGQnwk/N7o5YlIgO0lXN+k&#10;GfCq5P/pq28AAAD//wMAUEsDBBQABgAIAAAAIQBGsptvSQUAAHYSAAAUAAAAZHJzL21lZGlhL2lt&#10;YWdlMS53bWakWF1MHFUUPvfudGEXdksRiUptJm3BWG3SkBgf+lASxUiDfYCaEhoTiUKCFjGFhPjS&#10;pAHB6ksTTYjE9skX44MpiWmgPFQNxFr6YGI0vECDO+3Iz7osUatLgt+59w670C0wOzO5M3fuzDnf&#10;/b5z7s/ub3emRkgdrbJGvKlqsdOCIkShY7jsoRdVWwWuNeG9dIDWcVjEz2e6z78dp9c63zrf3dPd&#10;0Wvz8x60l0g24VopfLbK/ahlZGqdW4kuC1ymrToqP93Z1d5jn2rvs5u6u9reo+uTU303Ueybt/qI&#10;jpGFD4/ia/YkBZtxLcLeZQyX2ug6fAr1HRH336YiKsMb7mml6imZK1EL7KrhpAjv11AHDdQ0hqBi&#10;1P9DK6PgkLpdqq+rrOdoEi8+y2sbUj5S6J/nQ7vI+mZfKSEphPsB5aPSqqYbIkxXc7ixzrXRIrpB&#10;T8PjVQrTuKimn9Pu0upixk6nVhPJ+eQfdsJZTzuLa8vJlbRLJfAWoSiuxahb6s51fUbQUow2fXIt&#10;Yp4jpPUroi/Q7ywa68e9fUasr+fTScI+n06MTFRlnaO4aERNq+cpI82zjlRKWJuU6CBLNIGDtskf&#10;7WfhszbaTC8g7yx820Qh0UHTd9NOyr0LMTKODTlYqPgG2whqmjOrxD3M1Urzb6YZlT+ex6D8H4D/&#10;jE/+afCfBadslucqobPdVvznqJHiiv8s+Kfpx+WEO+8mVrUCJSq6HGEvyln2mu0cfW/YavugbGtE&#10;XIQxLvxE2xaWKBXbs+X5ojYaE6+rnI5SqQgJW/yUXFx0FtLu/HIG7TrDdWZrziUmp2Ni1LDUdg7i&#10;rvnHxNimN8H5n5RhcRz5zPPU7rLdFnWyVNQbm/zZ/qTh3yZ4BNdDrxPSFivJv1WuJx3O6whOL7+L&#10;N/h9pUazZ3EUc8hB4+sbsTfH158r7l/JxeTv7j/OyoLrKF/aH+sa3sggHjFZ9Q5JHsGe96DqPaCT&#10;cob8qZemOjmLHmw3Vp5SjOcws/GcUo+xdUKmKT2fTGmy2fnRyx6P4Ry5Rj9tE5ThbTD82ifDSTC8&#10;tgNDnR+jYKjz4xoYTtJSMqUnAieqRoeXHTz76fwfpfuGn7YIyu8K+F3wyW8Y/Pp34KcjOECfmwj2&#10;g98wefmfeSj/swwHaNEw1DZBGZ4Dw0afDDvAsGkHhs+rHG2mTlGpcrQJDDvojrOUZ0VjdrzC88nj&#10;Pjeuj1rVqsxI1X6DqnCFLtBF9NjPPDdMvTS0w6q2T6kwSPvhmVf1IeqhYUo4y45euby8HaTjZt7W&#10;X9zD/F9mbF/BXiJri42AE8HbrGXbJsvgSsTFRbrsUwlLDNHItuu7x+ZLxWYESoTEMC07CbDheOvx&#10;O0gTio33nle2CqPDD5i1LaB4lvcgBdvyriBXj383ecjVg/uQu2/+FM+87/oV5RTKlp2f0UDvkNeQ&#10;b/rQOcL7Tuy2Q5J+oSPYNzear70doLcjDKnvGDWs9uniod17NxxzL67jvl0vtuK+L47Qt9iL6nb/&#10;uAPAfAflNko/yqPYb8X9kN6lWxgtheK+ZHCHCsB9OQDuIaNzDe5PoOyW72HofFhUmv2Mf51LgfU4&#10;in/cShELiHsfGjPugo/4xoQLvm7B8X0VvzFbgdeK+xs+cBvkWfyCPVsw7pkc3Aof8WXMFllecHyZ&#10;7z7gMV9/uOWiISAux5dx/cS3RbrUgFLo+GW+HxncT3zEt0VeAu6lQLhjBnfCF+44cMd3jcu/zTKy&#10;DCsLHxNgS9NCyoPNH/T0tndxW5Rq6GNEHH+ioJxOPEZj3031aT31fyBE/wMAAP//AwBQSwECLQAU&#10;AAYACAAAACEAv1ec5QwBAAAVAgAAEwAAAAAAAAAAAAAAAAAAAAAAW0NvbnRlbnRfVHlwZXNdLnht&#10;bFBLAQItABQABgAIAAAAIQA4/SH/1gAAAJQBAAALAAAAAAAAAAAAAAAAAD0BAABfcmVscy8ucmVs&#10;c1BLAQItABQABgAIAAAAIQCxx1RoywIAAEQGAAAOAAAAAAAAAAAAAAAAADwCAABkcnMvZTJvRG9j&#10;LnhtbFBLAQItABQABgAIAAAAIQBPoa7FugAAACEBAAAZAAAAAAAAAAAAAAAAADMFAABkcnMvX3Jl&#10;bHMvZTJvRG9jLnhtbC5yZWxzUEsBAi0AFAAGAAgAAAAhADm3DHfeAAAABQEAAA8AAAAAAAAAAAAA&#10;AAAAJAYAAGRycy9kb3ducmV2LnhtbFBLAQItABQABgAIAAAAIQBGsptvSQUAAHYSAAAUAAAAAAAA&#10;AAAAAAAAAC8HAABkcnMvbWVkaWEvaW1hZ2UxLndtZlBLBQYAAAAABgAGAHwBAACqDAAAAAA=&#10;">
                <v:shape id="_x0000_s1027" type="#_x0000_t75" style="position:absolute;width:51441;height:22377;visibility:visible;mso-wrap-style:square">
                  <v:fill o:detectmouseclick="t"/>
                  <v:path o:connecttype="none"/>
                </v:shape>
                <v:shape id="Picture 14" o:spid="_x0000_s1028" type="#_x0000_t75" style="position:absolute;width:51441;height:223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P9cvDAAAA3AAAAA8AAABkcnMvZG93bnJldi54bWxET01rAjEQvRf8D2EEL6VmKyqyNYpIpRaK&#10;0FVKj+Nm3CxuJkuS6vrvm4LQ2zze58yXnW3EhXyoHSt4HmYgiEuna64UHPabpxmIEJE1No5JwY0C&#10;LBe9hznm2l35ky5FrEQK4ZCjAhNjm0sZSkMWw9C1xIk7OW8xJugrqT1eU7ht5CjLptJizanBYEtr&#10;Q+W5+LEK3h+DMa8789bdDsfphx4fv79GXqlBv1u9gIjUxX/x3b3VaX42gb9n0gVy8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M/1y8MAAADcAAAADwAAAAAAAAAAAAAAAACf&#10;AgAAZHJzL2Rvd25yZXYueG1sUEsFBgAAAAAEAAQA9wAAAI8DAAAAAA==&#10;">
                  <v:imagedata r:id="rId151" o:title=""/>
                </v:shape>
                <w10:anchorlock/>
              </v:group>
            </w:pict>
          </mc:Fallback>
        </mc:AlternateContent>
      </w:r>
    </w:p>
    <w:p w:rsidR="00641388" w:rsidRDefault="00641388" w:rsidP="00641388">
      <w:pPr>
        <w:spacing w:after="0" w:line="360" w:lineRule="exact"/>
        <w:ind w:firstLine="709"/>
        <w:contextualSpacing/>
        <w:jc w:val="center"/>
        <w:rPr>
          <w:rFonts w:ascii="Times New Roman" w:eastAsia="Times New Roman" w:hAnsi="Times New Roman" w:cs="Times New Roman"/>
          <w:b/>
          <w:iCs/>
          <w:sz w:val="24"/>
          <w:szCs w:val="24"/>
        </w:rPr>
      </w:pPr>
    </w:p>
    <w:p w:rsidR="00641388" w:rsidRPr="00641388" w:rsidRDefault="00641388" w:rsidP="00641388">
      <w:pPr>
        <w:spacing w:after="0" w:line="360" w:lineRule="exact"/>
        <w:ind w:firstLine="709"/>
        <w:contextualSpacing/>
        <w:jc w:val="center"/>
        <w:rPr>
          <w:rFonts w:ascii="Times New Roman" w:eastAsia="Times New Roman" w:hAnsi="Times New Roman" w:cs="Times New Roman"/>
          <w:b/>
          <w:iCs/>
          <w:sz w:val="24"/>
          <w:szCs w:val="24"/>
        </w:rPr>
      </w:pPr>
      <w:r w:rsidRPr="00641388">
        <w:rPr>
          <w:rFonts w:ascii="Times New Roman" w:eastAsia="Times New Roman" w:hAnsi="Times New Roman" w:cs="Times New Roman"/>
          <w:b/>
          <w:iCs/>
          <w:sz w:val="24"/>
          <w:szCs w:val="24"/>
        </w:rPr>
        <w:t>Рисунок 3.1 – Стимулирование трудовых ресурсов</w:t>
      </w:r>
    </w:p>
    <w:p w:rsidR="00641388" w:rsidRPr="00641388" w:rsidRDefault="00641388" w:rsidP="00641388">
      <w:pPr>
        <w:widowControl w:val="0"/>
        <w:spacing w:after="0" w:line="360" w:lineRule="exact"/>
        <w:ind w:firstLine="709"/>
        <w:contextualSpacing/>
        <w:jc w:val="center"/>
        <w:rPr>
          <w:rFonts w:ascii="Times New Roman" w:hAnsi="Times New Roman" w:cs="Times New Roman"/>
          <w:sz w:val="28"/>
          <w:szCs w:val="28"/>
        </w:rPr>
      </w:pPr>
      <w:r w:rsidRPr="00641388">
        <w:rPr>
          <w:rFonts w:ascii="Times New Roman" w:hAnsi="Times New Roman" w:cs="Times New Roman"/>
          <w:sz w:val="24"/>
          <w:szCs w:val="24"/>
        </w:rPr>
        <w:t>Примечание − Источник: собственная разработка</w:t>
      </w:r>
    </w:p>
    <w:p w:rsidR="00641388" w:rsidRPr="00641388" w:rsidRDefault="00641388" w:rsidP="00641388">
      <w:pPr>
        <w:widowControl w:val="0"/>
        <w:spacing w:after="0" w:line="360" w:lineRule="exact"/>
        <w:ind w:firstLine="709"/>
        <w:contextualSpacing/>
        <w:jc w:val="both"/>
        <w:rPr>
          <w:rFonts w:ascii="Times New Roman" w:hAnsi="Times New Roman" w:cs="Times New Roman"/>
          <w:b/>
          <w:sz w:val="28"/>
          <w:szCs w:val="28"/>
        </w:rPr>
      </w:pPr>
    </w:p>
    <w:p w:rsidR="00641388" w:rsidRPr="00641388" w:rsidRDefault="00641388" w:rsidP="00641388">
      <w:pPr>
        <w:autoSpaceDE w:val="0"/>
        <w:autoSpaceDN w:val="0"/>
        <w:adjustRightInd w:val="0"/>
        <w:spacing w:after="0" w:line="360" w:lineRule="exact"/>
        <w:ind w:firstLine="709"/>
        <w:contextualSpacing/>
        <w:jc w:val="both"/>
        <w:rPr>
          <w:rFonts w:ascii="Times New Roman" w:hAnsi="Times New Roman" w:cs="Times New Roman"/>
          <w:color w:val="000000"/>
          <w:sz w:val="28"/>
          <w:szCs w:val="28"/>
        </w:rPr>
      </w:pPr>
      <w:r w:rsidRPr="00641388">
        <w:rPr>
          <w:rFonts w:ascii="Times New Roman" w:hAnsi="Times New Roman" w:cs="Times New Roman"/>
          <w:snapToGrid w:val="0"/>
          <w:sz w:val="28"/>
          <w:szCs w:val="28"/>
        </w:rPr>
        <w:t>Социальные стимулы связаны с потребностями работников в самоутверждении, стремлением занять соответствующее общественное положение, с потребностью власти.</w:t>
      </w:r>
      <w:r w:rsidRPr="00641388">
        <w:rPr>
          <w:rFonts w:ascii="Times New Roman" w:hAnsi="Times New Roman" w:cs="Times New Roman"/>
          <w:sz w:val="28"/>
          <w:szCs w:val="28"/>
        </w:rPr>
        <w:t xml:space="preserve"> </w:t>
      </w:r>
    </w:p>
    <w:p w:rsidR="00641388" w:rsidRPr="00641388" w:rsidRDefault="00641388" w:rsidP="00641388">
      <w:pPr>
        <w:pStyle w:val="34"/>
        <w:widowControl w:val="0"/>
        <w:spacing w:after="0" w:line="360" w:lineRule="exact"/>
        <w:ind w:left="0" w:firstLine="709"/>
        <w:contextualSpacing/>
        <w:jc w:val="both"/>
        <w:rPr>
          <w:snapToGrid w:val="0"/>
          <w:sz w:val="28"/>
          <w:szCs w:val="28"/>
        </w:rPr>
      </w:pPr>
      <w:r w:rsidRPr="00641388">
        <w:rPr>
          <w:snapToGrid w:val="0"/>
          <w:sz w:val="28"/>
          <w:szCs w:val="28"/>
        </w:rPr>
        <w:t xml:space="preserve">Эти стимулы проявляются в: </w:t>
      </w:r>
    </w:p>
    <w:p w:rsidR="00641388" w:rsidRPr="00641388" w:rsidRDefault="00641388" w:rsidP="00641388">
      <w:pPr>
        <w:pStyle w:val="af4"/>
        <w:widowControl w:val="0"/>
        <w:spacing w:line="360" w:lineRule="exact"/>
        <w:ind w:left="1134" w:hanging="425"/>
        <w:jc w:val="both"/>
        <w:rPr>
          <w:snapToGrid w:val="0"/>
        </w:rPr>
      </w:pPr>
      <w:r w:rsidRPr="00641388">
        <w:rPr>
          <w:snapToGrid w:val="0"/>
        </w:rPr>
        <w:t xml:space="preserve">− возможности участвовать в управлении производством; </w:t>
      </w:r>
    </w:p>
    <w:p w:rsidR="00641388" w:rsidRPr="00641388" w:rsidRDefault="00641388" w:rsidP="00641388">
      <w:pPr>
        <w:pStyle w:val="af4"/>
        <w:widowControl w:val="0"/>
        <w:spacing w:line="360" w:lineRule="exact"/>
        <w:ind w:left="1134" w:hanging="425"/>
        <w:jc w:val="both"/>
        <w:rPr>
          <w:snapToGrid w:val="0"/>
        </w:rPr>
      </w:pPr>
      <w:r w:rsidRPr="00641388">
        <w:rPr>
          <w:snapToGrid w:val="0"/>
        </w:rPr>
        <w:t xml:space="preserve">− возможности руководить коллективом; </w:t>
      </w:r>
    </w:p>
    <w:p w:rsidR="00641388" w:rsidRPr="00641388" w:rsidRDefault="00641388" w:rsidP="00641388">
      <w:pPr>
        <w:pStyle w:val="af4"/>
        <w:widowControl w:val="0"/>
        <w:spacing w:line="360" w:lineRule="exact"/>
        <w:ind w:left="1134" w:hanging="425"/>
        <w:jc w:val="both"/>
        <w:rPr>
          <w:snapToGrid w:val="0"/>
        </w:rPr>
      </w:pPr>
      <w:r w:rsidRPr="00641388">
        <w:rPr>
          <w:snapToGrid w:val="0"/>
        </w:rPr>
        <w:t>− возможности принимать решения;</w:t>
      </w:r>
    </w:p>
    <w:p w:rsidR="00641388" w:rsidRPr="00641388" w:rsidRDefault="00641388" w:rsidP="00641388">
      <w:pPr>
        <w:pStyle w:val="af4"/>
        <w:widowControl w:val="0"/>
        <w:spacing w:line="360" w:lineRule="exact"/>
        <w:ind w:left="1134" w:hanging="425"/>
        <w:jc w:val="both"/>
        <w:rPr>
          <w:snapToGrid w:val="0"/>
        </w:rPr>
      </w:pPr>
      <w:r w:rsidRPr="00641388">
        <w:rPr>
          <w:snapToGrid w:val="0"/>
        </w:rPr>
        <w:t>− перспективе продвижения по социально–профессиональной лестнице (карьера);</w:t>
      </w:r>
    </w:p>
    <w:p w:rsidR="00641388" w:rsidRPr="00641388" w:rsidRDefault="00641388" w:rsidP="00641388">
      <w:pPr>
        <w:pStyle w:val="af4"/>
        <w:widowControl w:val="0"/>
        <w:spacing w:line="360" w:lineRule="exact"/>
        <w:ind w:left="1134" w:hanging="425"/>
        <w:jc w:val="both"/>
        <w:rPr>
          <w:snapToGrid w:val="0"/>
        </w:rPr>
      </w:pPr>
      <w:r w:rsidRPr="00641388">
        <w:rPr>
          <w:snapToGrid w:val="0"/>
        </w:rPr>
        <w:t xml:space="preserve">− возможности заниматься престижными видами труда. </w:t>
      </w:r>
    </w:p>
    <w:p w:rsidR="00641388" w:rsidRPr="00641388" w:rsidRDefault="00641388" w:rsidP="00641388">
      <w:pPr>
        <w:pStyle w:val="af4"/>
        <w:widowControl w:val="0"/>
        <w:spacing w:line="360" w:lineRule="exact"/>
        <w:ind w:left="0"/>
        <w:jc w:val="both"/>
        <w:rPr>
          <w:snapToGrid w:val="0"/>
        </w:rPr>
      </w:pPr>
      <w:r w:rsidRPr="00641388">
        <w:rPr>
          <w:snapToGrid w:val="0"/>
        </w:rPr>
        <w:t>Моральные стимулы к труду связаны с потребностями в уважении со стороны окружающих, коллектива, руководства, в признании работника как хорошего специалиста, высоконравственной личности. Моральные стимулы могут использоваться в различных формах:</w:t>
      </w:r>
    </w:p>
    <w:p w:rsidR="00641388" w:rsidRPr="00641388" w:rsidRDefault="00641388" w:rsidP="00A703E2">
      <w:pPr>
        <w:pStyle w:val="af4"/>
        <w:widowControl w:val="0"/>
        <w:numPr>
          <w:ilvl w:val="0"/>
          <w:numId w:val="31"/>
        </w:numPr>
        <w:spacing w:line="360" w:lineRule="exact"/>
        <w:ind w:left="1134" w:hanging="425"/>
        <w:jc w:val="both"/>
        <w:rPr>
          <w:snapToGrid w:val="0"/>
        </w:rPr>
      </w:pPr>
      <w:r w:rsidRPr="00641388">
        <w:rPr>
          <w:snapToGrid w:val="0"/>
        </w:rPr>
        <w:t xml:space="preserve"> похвала, вынесение благодарности;</w:t>
      </w:r>
      <w:bookmarkStart w:id="8" w:name="OCRUncertain029"/>
    </w:p>
    <w:p w:rsidR="00641388" w:rsidRPr="00641388" w:rsidRDefault="00641388" w:rsidP="00A703E2">
      <w:pPr>
        <w:pStyle w:val="af4"/>
        <w:widowControl w:val="0"/>
        <w:numPr>
          <w:ilvl w:val="0"/>
          <w:numId w:val="31"/>
        </w:numPr>
        <w:spacing w:line="360" w:lineRule="exact"/>
        <w:ind w:left="1134" w:hanging="425"/>
        <w:jc w:val="both"/>
        <w:rPr>
          <w:snapToGrid w:val="0"/>
        </w:rPr>
      </w:pPr>
      <w:r w:rsidRPr="00641388">
        <w:rPr>
          <w:snapToGrid w:val="0"/>
        </w:rPr>
        <w:t>награждение</w:t>
      </w:r>
      <w:bookmarkEnd w:id="8"/>
      <w:r w:rsidRPr="00641388">
        <w:rPr>
          <w:snapToGrid w:val="0"/>
        </w:rPr>
        <w:t xml:space="preserve"> грамотами, медалями и орденами;</w:t>
      </w:r>
    </w:p>
    <w:p w:rsidR="00641388" w:rsidRPr="00641388" w:rsidRDefault="00641388" w:rsidP="00A703E2">
      <w:pPr>
        <w:pStyle w:val="af4"/>
        <w:widowControl w:val="0"/>
        <w:numPr>
          <w:ilvl w:val="0"/>
          <w:numId w:val="31"/>
        </w:numPr>
        <w:spacing w:line="360" w:lineRule="exact"/>
        <w:ind w:left="1134" w:hanging="425"/>
        <w:jc w:val="both"/>
        <w:rPr>
          <w:snapToGrid w:val="0"/>
        </w:rPr>
      </w:pPr>
      <w:r w:rsidRPr="00641388">
        <w:rPr>
          <w:snapToGrid w:val="0"/>
        </w:rPr>
        <w:t xml:space="preserve"> занесение в Книгу почета, занесение фотографии на Доску почета;</w:t>
      </w:r>
    </w:p>
    <w:p w:rsidR="00641388" w:rsidRPr="00641388" w:rsidRDefault="00641388" w:rsidP="00A703E2">
      <w:pPr>
        <w:pStyle w:val="af4"/>
        <w:widowControl w:val="0"/>
        <w:numPr>
          <w:ilvl w:val="0"/>
          <w:numId w:val="31"/>
        </w:numPr>
        <w:spacing w:line="360" w:lineRule="exact"/>
        <w:ind w:left="1134" w:hanging="425"/>
        <w:jc w:val="both"/>
        <w:rPr>
          <w:snapToGrid w:val="0"/>
        </w:rPr>
      </w:pPr>
      <w:r w:rsidRPr="00641388">
        <w:rPr>
          <w:snapToGrid w:val="0"/>
        </w:rPr>
        <w:t xml:space="preserve"> присвоение различных званий (например, заслуженный работник</w:t>
      </w:r>
    </w:p>
    <w:p w:rsidR="00641388" w:rsidRPr="00641388" w:rsidRDefault="00641388" w:rsidP="00A703E2">
      <w:pPr>
        <w:pStyle w:val="af4"/>
        <w:widowControl w:val="0"/>
        <w:numPr>
          <w:ilvl w:val="0"/>
          <w:numId w:val="31"/>
        </w:numPr>
        <w:shd w:val="clear" w:color="auto" w:fill="FFFFFF"/>
        <w:spacing w:line="360" w:lineRule="exact"/>
        <w:ind w:left="1134" w:hanging="425"/>
        <w:jc w:val="both"/>
      </w:pPr>
      <w:r w:rsidRPr="00641388">
        <w:rPr>
          <w:snapToGrid w:val="0"/>
        </w:rPr>
        <w:t xml:space="preserve"> народного образования, заслуженный экономист и т.п.); </w:t>
      </w:r>
    </w:p>
    <w:p w:rsidR="00641388" w:rsidRPr="00641388" w:rsidRDefault="00641388" w:rsidP="00641388">
      <w:pPr>
        <w:pStyle w:val="af4"/>
        <w:widowControl w:val="0"/>
        <w:shd w:val="clear" w:color="auto" w:fill="FFFFFF"/>
        <w:spacing w:line="360" w:lineRule="exact"/>
        <w:ind w:left="0"/>
        <w:jc w:val="both"/>
      </w:pPr>
      <w:r w:rsidRPr="00641388">
        <w:t xml:space="preserve">Арсенал мер морально–психологического стимулирования достаточно обширен. Многие работники воспринимают в качестве подобной нормы похвалы в их адрес со стороны руководства на собрании коллектива, благодарности с занесением в трудовую книжку и другие аналогичные меры, знакомые из еще недавнего прошлого </w:t>
      </w:r>
      <w:proofErr w:type="spellStart"/>
      <w:r w:rsidRPr="00641388">
        <w:t>командно</w:t>
      </w:r>
      <w:proofErr w:type="spellEnd"/>
      <w:r w:rsidRPr="00641388">
        <w:t>–административной системы.</w:t>
      </w:r>
    </w:p>
    <w:p w:rsidR="00641388" w:rsidRPr="00641388" w:rsidRDefault="00641388" w:rsidP="00641388">
      <w:pPr>
        <w:pStyle w:val="af4"/>
        <w:widowControl w:val="0"/>
        <w:shd w:val="clear" w:color="auto" w:fill="FFFFFF"/>
        <w:spacing w:line="360" w:lineRule="exact"/>
        <w:ind w:left="0"/>
        <w:jc w:val="both"/>
      </w:pPr>
      <w:r w:rsidRPr="00641388">
        <w:t xml:space="preserve">Для многих знакомы меры негативного стимулирования, такие, как </w:t>
      </w:r>
      <w:r w:rsidRPr="00641388">
        <w:lastRenderedPageBreak/>
        <w:t>выговор, снижение или лишение премии, уменьшение ставки зарплаты, перевод на более низкую ступеньку служебной лестницы.</w:t>
      </w:r>
    </w:p>
    <w:p w:rsidR="00641388" w:rsidRPr="00641388" w:rsidRDefault="00641388" w:rsidP="00641388">
      <w:pPr>
        <w:pStyle w:val="af4"/>
        <w:widowControl w:val="0"/>
        <w:shd w:val="clear" w:color="auto" w:fill="FFFFFF"/>
        <w:spacing w:line="360" w:lineRule="exact"/>
        <w:ind w:left="0"/>
        <w:jc w:val="both"/>
      </w:pPr>
      <w:r w:rsidRPr="00641388">
        <w:t>Таким образом, для повышения эффективности управления персоналом, можно применить экономические методы мотивации работников.</w:t>
      </w:r>
    </w:p>
    <w:p w:rsidR="00641388" w:rsidRPr="00641388" w:rsidRDefault="00641388" w:rsidP="00641388">
      <w:pPr>
        <w:pStyle w:val="af4"/>
        <w:widowControl w:val="0"/>
        <w:shd w:val="clear" w:color="auto" w:fill="FFFFFF"/>
        <w:spacing w:line="360" w:lineRule="exact"/>
        <w:ind w:left="0"/>
        <w:jc w:val="both"/>
      </w:pPr>
      <w:r w:rsidRPr="00641388">
        <w:t>Особое внимание следует уделить нетрадиционным методам компенсации. Поскольку именно они способны побуждать работников к выполнению собственно тех действий, которые наиболее выгодны для ООО «Вечерний город».</w:t>
      </w:r>
    </w:p>
    <w:p w:rsidR="00641388" w:rsidRPr="00641388" w:rsidRDefault="00641388" w:rsidP="00641388">
      <w:pPr>
        <w:pStyle w:val="af4"/>
        <w:widowControl w:val="0"/>
        <w:shd w:val="clear" w:color="auto" w:fill="FFFFFF"/>
        <w:spacing w:line="360" w:lineRule="exact"/>
        <w:ind w:left="0"/>
        <w:jc w:val="both"/>
      </w:pPr>
      <w:r w:rsidRPr="00641388">
        <w:t>В целях усиления материального стимулирования на мотивацию персонала ООО «Вечерний город»</w:t>
      </w:r>
      <w:r w:rsidRPr="00641388">
        <w:rPr>
          <w:color w:val="000000"/>
        </w:rPr>
        <w:t xml:space="preserve"> </w:t>
      </w:r>
      <w:r w:rsidRPr="00641388">
        <w:t>в первую очередь необходимо увеличение масштабов применения систем переменной заработной платы и групповых форм заработной платы, а также возрастание их доли в общем доходе работников.</w:t>
      </w:r>
    </w:p>
    <w:p w:rsidR="00641388" w:rsidRPr="00641388" w:rsidRDefault="00641388" w:rsidP="00641388">
      <w:pPr>
        <w:pStyle w:val="af4"/>
        <w:widowControl w:val="0"/>
        <w:shd w:val="clear" w:color="auto" w:fill="FFFFFF"/>
        <w:spacing w:line="360" w:lineRule="exact"/>
        <w:ind w:left="0"/>
        <w:jc w:val="both"/>
      </w:pPr>
      <w:r w:rsidRPr="00641388">
        <w:t>При этом следует учитывать, что характер и величина заработной платы оказывает непосредственное влияние на способность организации привлекать, удерживать и мотивировать требуемый ей персонал.</w:t>
      </w:r>
    </w:p>
    <w:p w:rsidR="00641388" w:rsidRDefault="00641388" w:rsidP="00641388">
      <w:pPr>
        <w:pStyle w:val="Default"/>
        <w:spacing w:line="360" w:lineRule="exact"/>
        <w:ind w:firstLine="709"/>
        <w:jc w:val="both"/>
        <w:rPr>
          <w:sz w:val="28"/>
          <w:szCs w:val="28"/>
        </w:rPr>
      </w:pPr>
    </w:p>
    <w:p w:rsidR="00641388" w:rsidRPr="00641388" w:rsidRDefault="00641388" w:rsidP="00641388">
      <w:pPr>
        <w:pStyle w:val="Default"/>
        <w:spacing w:line="360" w:lineRule="exact"/>
        <w:ind w:firstLine="709"/>
        <w:contextualSpacing/>
        <w:jc w:val="both"/>
        <w:rPr>
          <w:sz w:val="28"/>
          <w:szCs w:val="28"/>
        </w:rPr>
      </w:pPr>
      <w:r w:rsidRPr="00641388">
        <w:rPr>
          <w:sz w:val="28"/>
          <w:szCs w:val="28"/>
        </w:rPr>
        <w:t>Как правило, служба доставки состоит из операторов, курьеров и менеджеров. Первые принимают заказы, вторые их развозят, а третьи организуют процесс, прорабатывают меню и отвечают за финансовые показатели работы службы. Иногда в штат приглашают упаковщиков и логистов. Сети, пользующиеся особой популярностью среди заказчиков, нередко предоставляют возможность сделать заказ на сайте в режиме онлайн («</w:t>
      </w:r>
      <w:proofErr w:type="spellStart"/>
      <w:r w:rsidRPr="00641388">
        <w:rPr>
          <w:sz w:val="28"/>
          <w:szCs w:val="28"/>
        </w:rPr>
        <w:t>Сбарро</w:t>
      </w:r>
      <w:proofErr w:type="spellEnd"/>
      <w:r w:rsidRPr="00641388">
        <w:rPr>
          <w:sz w:val="28"/>
          <w:szCs w:val="28"/>
        </w:rPr>
        <w:t>», «</w:t>
      </w:r>
      <w:proofErr w:type="spellStart"/>
      <w:r w:rsidRPr="00641388">
        <w:rPr>
          <w:sz w:val="28"/>
          <w:szCs w:val="28"/>
        </w:rPr>
        <w:t>Воккер</w:t>
      </w:r>
      <w:proofErr w:type="spellEnd"/>
      <w:r w:rsidRPr="00641388">
        <w:rPr>
          <w:sz w:val="28"/>
          <w:szCs w:val="28"/>
        </w:rPr>
        <w:t>»). Это сокращает время принятия заказа: если гость идет на сайт, он, скорее всего, знает, чего хочет, и у него нет желания обсуждать блюда с оператором. Оператор принимает заказ и отправляет его на кухню. Далее вариации. Иногда оператор выполняет функцию логиста: смотрит адрес доставки, рассчитывает стоимость, узнает, есть ли свободные курьеры, определяет время, за которое будет осуществлена доставка. Нередко заказ отправляется к специально нанятому логисту, который и определяет все вышеперечисленное.</w:t>
      </w:r>
    </w:p>
    <w:p w:rsidR="00641388" w:rsidRPr="00641388" w:rsidRDefault="00641388" w:rsidP="00641388">
      <w:pPr>
        <w:pStyle w:val="Default"/>
        <w:spacing w:line="360" w:lineRule="exact"/>
        <w:ind w:firstLine="709"/>
        <w:contextualSpacing/>
        <w:jc w:val="both"/>
        <w:rPr>
          <w:rFonts w:eastAsia="Times New Roman"/>
          <w:sz w:val="28"/>
          <w:szCs w:val="28"/>
          <w:lang w:eastAsia="ru-RU"/>
        </w:rPr>
      </w:pPr>
    </w:p>
    <w:p w:rsidR="00641388" w:rsidRPr="00641388" w:rsidRDefault="00641388" w:rsidP="00641388">
      <w:pPr>
        <w:pStyle w:val="Default"/>
        <w:spacing w:line="360" w:lineRule="exact"/>
        <w:ind w:firstLine="709"/>
        <w:contextualSpacing/>
        <w:jc w:val="both"/>
        <w:rPr>
          <w:rFonts w:eastAsia="Times New Roman"/>
          <w:sz w:val="28"/>
          <w:szCs w:val="28"/>
          <w:lang w:eastAsia="ru-RU"/>
        </w:rPr>
      </w:pPr>
    </w:p>
    <w:p w:rsidR="00641388" w:rsidRPr="00641388" w:rsidRDefault="00641388" w:rsidP="00641388">
      <w:pPr>
        <w:pStyle w:val="Default"/>
        <w:spacing w:line="360" w:lineRule="exact"/>
        <w:ind w:firstLine="709"/>
        <w:contextualSpacing/>
        <w:jc w:val="both"/>
        <w:rPr>
          <w:rFonts w:eastAsia="Times New Roman"/>
          <w:b/>
          <w:sz w:val="32"/>
          <w:szCs w:val="28"/>
        </w:rPr>
      </w:pPr>
      <w:r w:rsidRPr="00641388">
        <w:rPr>
          <w:b/>
          <w:sz w:val="32"/>
          <w:szCs w:val="28"/>
        </w:rPr>
        <w:t>3.2 Оценка экономической эффективности от предложенных мероприяти</w:t>
      </w:r>
      <w:r>
        <w:rPr>
          <w:b/>
          <w:sz w:val="32"/>
          <w:szCs w:val="28"/>
        </w:rPr>
        <w:t>й</w:t>
      </w:r>
    </w:p>
    <w:p w:rsidR="00641388" w:rsidRDefault="00641388" w:rsidP="00641388">
      <w:pPr>
        <w:pStyle w:val="Default"/>
        <w:spacing w:line="360" w:lineRule="exact"/>
        <w:ind w:firstLine="709"/>
        <w:contextualSpacing/>
        <w:jc w:val="both"/>
        <w:rPr>
          <w:rFonts w:eastAsia="Times New Roman"/>
          <w:sz w:val="28"/>
          <w:szCs w:val="28"/>
          <w:lang w:eastAsia="ru-RU"/>
        </w:rPr>
      </w:pPr>
    </w:p>
    <w:p w:rsidR="00641388" w:rsidRPr="00641388" w:rsidRDefault="00641388" w:rsidP="00641388">
      <w:pPr>
        <w:pStyle w:val="Default"/>
        <w:spacing w:line="360" w:lineRule="exact"/>
        <w:ind w:firstLine="709"/>
        <w:contextualSpacing/>
        <w:jc w:val="both"/>
        <w:rPr>
          <w:rFonts w:eastAsia="Times New Roman"/>
          <w:sz w:val="28"/>
          <w:szCs w:val="28"/>
          <w:lang w:eastAsia="ru-RU"/>
        </w:rPr>
      </w:pPr>
    </w:p>
    <w:p w:rsidR="00641388" w:rsidRPr="00641388" w:rsidRDefault="00641388" w:rsidP="00641388">
      <w:pPr>
        <w:pStyle w:val="Default"/>
        <w:spacing w:line="360" w:lineRule="exact"/>
        <w:ind w:firstLine="709"/>
        <w:contextualSpacing/>
        <w:jc w:val="both"/>
        <w:rPr>
          <w:rFonts w:eastAsia="Times New Roman"/>
          <w:sz w:val="28"/>
          <w:szCs w:val="28"/>
          <w:lang w:eastAsia="ru-RU"/>
        </w:rPr>
      </w:pPr>
      <w:r w:rsidRPr="00641388">
        <w:rPr>
          <w:rFonts w:eastAsia="Times New Roman"/>
          <w:sz w:val="28"/>
          <w:szCs w:val="28"/>
          <w:lang w:eastAsia="ru-RU"/>
        </w:rPr>
        <w:t xml:space="preserve">Экономия электроэнергии происходит за счет более быстрого нагрева индукционных плит. Вклад в экономию также вносит система контроля температуры нагрева: в начале процесса плита работает с максимальной </w:t>
      </w:r>
      <w:r w:rsidRPr="00641388">
        <w:rPr>
          <w:rFonts w:eastAsia="Times New Roman"/>
          <w:sz w:val="28"/>
          <w:szCs w:val="28"/>
          <w:lang w:eastAsia="ru-RU"/>
        </w:rPr>
        <w:lastRenderedPageBreak/>
        <w:t>мощностью, пока температура не достигла заданного значения, после чего плита поддерживает установленное значение температуры, включаясь по мере необходимости.</w:t>
      </w:r>
    </w:p>
    <w:p w:rsidR="00641388" w:rsidRPr="00641388" w:rsidRDefault="00641388" w:rsidP="00641388">
      <w:pPr>
        <w:spacing w:after="0" w:line="360" w:lineRule="exact"/>
        <w:ind w:firstLine="720"/>
        <w:jc w:val="both"/>
        <w:rPr>
          <w:rFonts w:ascii="Times New Roman" w:hAnsi="Times New Roman" w:cs="Times New Roman"/>
          <w:sz w:val="28"/>
        </w:rPr>
      </w:pPr>
      <w:bookmarkStart w:id="9" w:name="_GoBack"/>
      <w:bookmarkEnd w:id="9"/>
      <w:r w:rsidRPr="00641388">
        <w:rPr>
          <w:rFonts w:ascii="Times New Roman" w:hAnsi="Times New Roman" w:cs="Times New Roman"/>
          <w:sz w:val="28"/>
          <w:szCs w:val="28"/>
        </w:rPr>
        <w:t>Таким образом, в результате расчета было получено, что срок окупаемости предложенного проекта составит 1,7 года. Таким образом, можно сделать следующий вывод – проект рентабелен, окупаем и эффективен.</w:t>
      </w:r>
    </w:p>
    <w:p w:rsidR="00641388" w:rsidRPr="005B4D37" w:rsidRDefault="00641388" w:rsidP="00641388"/>
    <w:p w:rsidR="00BC2390" w:rsidRDefault="00BC2390">
      <w:pPr>
        <w:rPr>
          <w:rFonts w:ascii="Times New Roman" w:eastAsiaTheme="majorEastAsia" w:hAnsi="Times New Roman" w:cs="Times New Roman"/>
          <w:b/>
          <w:bCs/>
          <w:sz w:val="32"/>
          <w:szCs w:val="28"/>
        </w:rPr>
      </w:pPr>
      <w:r>
        <w:rPr>
          <w:rFonts w:ascii="Times New Roman" w:hAnsi="Times New Roman" w:cs="Times New Roman"/>
          <w:sz w:val="32"/>
        </w:rPr>
        <w:br w:type="page"/>
      </w:r>
    </w:p>
    <w:p w:rsidR="00140323" w:rsidRPr="00CF4D32" w:rsidRDefault="00140323" w:rsidP="00634A33">
      <w:pPr>
        <w:pStyle w:val="10"/>
        <w:widowControl w:val="0"/>
        <w:jc w:val="center"/>
        <w:rPr>
          <w:rFonts w:ascii="Times New Roman" w:hAnsi="Times New Roman" w:cs="Times New Roman"/>
          <w:color w:val="auto"/>
          <w:sz w:val="32"/>
        </w:rPr>
      </w:pPr>
      <w:r w:rsidRPr="00CF4D32">
        <w:rPr>
          <w:rFonts w:ascii="Times New Roman" w:hAnsi="Times New Roman" w:cs="Times New Roman"/>
          <w:color w:val="auto"/>
          <w:sz w:val="32"/>
        </w:rPr>
        <w:lastRenderedPageBreak/>
        <w:t>ЗАКЛЮЧЕНИЕ</w:t>
      </w:r>
      <w:bookmarkEnd w:id="6"/>
      <w:bookmarkEnd w:id="7"/>
    </w:p>
    <w:p w:rsidR="00140323" w:rsidRPr="007B76F9" w:rsidRDefault="00140323" w:rsidP="00140323">
      <w:pPr>
        <w:widowControl w:val="0"/>
        <w:spacing w:after="0" w:line="360" w:lineRule="exact"/>
        <w:rPr>
          <w:rFonts w:ascii="Times New Roman" w:hAnsi="Times New Roman"/>
          <w:sz w:val="28"/>
          <w:szCs w:val="20"/>
        </w:rPr>
      </w:pPr>
    </w:p>
    <w:p w:rsidR="00634A33" w:rsidRDefault="00634A33" w:rsidP="00140323">
      <w:pPr>
        <w:spacing w:after="0" w:line="360" w:lineRule="exact"/>
        <w:ind w:firstLine="709"/>
        <w:jc w:val="both"/>
        <w:rPr>
          <w:rFonts w:ascii="Times New Roman" w:hAnsi="Times New Roman"/>
          <w:sz w:val="28"/>
        </w:rPr>
      </w:pPr>
    </w:p>
    <w:p w:rsidR="00140323" w:rsidRPr="00B22A41" w:rsidRDefault="00140323" w:rsidP="00140323">
      <w:pPr>
        <w:spacing w:after="0" w:line="360" w:lineRule="exact"/>
        <w:ind w:firstLine="709"/>
        <w:jc w:val="both"/>
        <w:rPr>
          <w:rFonts w:ascii="Times New Roman" w:hAnsi="Times New Roman"/>
          <w:sz w:val="28"/>
        </w:rPr>
      </w:pPr>
      <w:r w:rsidRPr="00B22A41">
        <w:rPr>
          <w:rFonts w:ascii="Times New Roman" w:hAnsi="Times New Roman"/>
          <w:sz w:val="28"/>
        </w:rPr>
        <w:t xml:space="preserve">Экономическая диагностика предприятия — комплексный анализ и оценка экономических показателей работы предприятия на основе изучения отдельных результатов, неполной информации с целью выявления возможных перспектив его развития и последствий текущих управленческих решений. Как итог </w:t>
      </w:r>
      <w:r w:rsidR="00DF2EB6">
        <w:rPr>
          <w:rFonts w:ascii="Times New Roman" w:hAnsi="Times New Roman"/>
          <w:sz w:val="28"/>
        </w:rPr>
        <w:t>финансового анализа</w:t>
      </w:r>
      <w:r w:rsidRPr="00B22A41">
        <w:rPr>
          <w:rFonts w:ascii="Times New Roman" w:hAnsi="Times New Roman"/>
          <w:sz w:val="28"/>
        </w:rPr>
        <w:t xml:space="preserve"> на основе оценки состояния хозяйства и его эффективности делаются выводы, необходимые для принятия решений о целевом кредитовании, о покупке или продаже предприятия, о его закрытии и т.п.</w:t>
      </w:r>
    </w:p>
    <w:p w:rsidR="00BC2390" w:rsidRPr="00BC2390" w:rsidRDefault="00BC2390" w:rsidP="00BC2390">
      <w:pPr>
        <w:spacing w:after="0" w:line="360" w:lineRule="exact"/>
        <w:ind w:firstLine="709"/>
        <w:jc w:val="both"/>
        <w:rPr>
          <w:rFonts w:ascii="Times New Roman" w:hAnsi="Times New Roman" w:cs="Times New Roman"/>
          <w:sz w:val="28"/>
        </w:rPr>
      </w:pPr>
      <w:r w:rsidRPr="00BC2390">
        <w:rPr>
          <w:rFonts w:ascii="Times New Roman" w:hAnsi="Times New Roman" w:cs="Times New Roman"/>
          <w:sz w:val="28"/>
        </w:rPr>
        <w:t>Целью анализа финансовой деятельности является изучение хозяйственных процессов организации, а также финансовые результаты и экономическая эффективность деятельности, изменяющиеся под действием факторов и отражающие экономическую информацию. Именно финансовое состояние предприятия представляет состояние капитала в процессе его кругооборота и способность субъекта хозяйствования к саморазвитию на фиксированный момент времени.</w:t>
      </w:r>
    </w:p>
    <w:p w:rsidR="00BC2390" w:rsidRPr="00BC2390" w:rsidRDefault="00BC2390" w:rsidP="00BC2390">
      <w:pPr>
        <w:spacing w:after="0" w:line="360" w:lineRule="exact"/>
        <w:ind w:firstLine="709"/>
        <w:jc w:val="both"/>
        <w:rPr>
          <w:rFonts w:ascii="Times New Roman" w:hAnsi="Times New Roman" w:cs="Times New Roman"/>
          <w:sz w:val="28"/>
        </w:rPr>
      </w:pPr>
      <w:r w:rsidRPr="00BC2390">
        <w:rPr>
          <w:rFonts w:ascii="Times New Roman" w:hAnsi="Times New Roman" w:cs="Times New Roman"/>
          <w:sz w:val="28"/>
        </w:rPr>
        <w:t>Также, финансовый анализ подразумевает системное изучение финансового состояния организации, учитывая внешние и внутренние факторы, которые оказывают на нее воздействие с целью прогнозирования уровня дохода, выявления путей повышения эффективности и ее работоспособности. Развитие рыночной экономики пришло к тому, что стали предъявляться повышенные требования к принятию управленческих решений в хозяйствующих субъектах. Процесс принятия этих решений должен проходить при условиях тщательной оценки финансового состояния организации. Этот анализ является результатом деятельности организации и свидетельствует о ее достижениях, а также определяет предпосылки развития организации на перспективу.</w:t>
      </w:r>
    </w:p>
    <w:p w:rsidR="00206FF9" w:rsidRPr="005908AC" w:rsidRDefault="00206FF9" w:rsidP="00206FF9">
      <w:pPr>
        <w:widowControl w:val="0"/>
        <w:shd w:val="clear" w:color="auto" w:fill="FFFFFF"/>
        <w:spacing w:after="0" w:line="360" w:lineRule="exact"/>
        <w:ind w:firstLine="709"/>
        <w:jc w:val="both"/>
        <w:rPr>
          <w:rFonts w:ascii="Times New Roman" w:eastAsia="Calibri" w:hAnsi="Times New Roman" w:cs="Times New Roman"/>
          <w:color w:val="000000"/>
          <w:sz w:val="28"/>
          <w:szCs w:val="28"/>
          <w:shd w:val="clear" w:color="auto" w:fill="FFFFFF"/>
        </w:rPr>
      </w:pPr>
      <w:r w:rsidRPr="005908AC">
        <w:rPr>
          <w:rFonts w:ascii="Times New Roman" w:eastAsia="Calibri" w:hAnsi="Times New Roman" w:cs="Times New Roman"/>
          <w:sz w:val="28"/>
          <w:szCs w:val="28"/>
        </w:rPr>
        <w:t>По результатам хозяйственной деятельности предприятия можно сказать следующее.</w:t>
      </w:r>
      <w:r w:rsidR="00634A33">
        <w:rPr>
          <w:rFonts w:ascii="Times New Roman" w:eastAsia="Calibri" w:hAnsi="Times New Roman" w:cs="Times New Roman"/>
          <w:sz w:val="28"/>
          <w:szCs w:val="28"/>
        </w:rPr>
        <w:t xml:space="preserve"> </w:t>
      </w:r>
      <w:r w:rsidRPr="005908AC">
        <w:rPr>
          <w:rFonts w:ascii="Times New Roman" w:eastAsia="Calibri" w:hAnsi="Times New Roman" w:cs="Times New Roman"/>
          <w:sz w:val="28"/>
          <w:szCs w:val="28"/>
        </w:rPr>
        <w:t>В</w:t>
      </w:r>
      <w:r w:rsidRPr="005908AC">
        <w:rPr>
          <w:rFonts w:ascii="Times New Roman" w:eastAsia="Calibri" w:hAnsi="Times New Roman" w:cs="Times New Roman"/>
          <w:sz w:val="28"/>
          <w:szCs w:val="28"/>
          <w:shd w:val="clear" w:color="auto" w:fill="FFFFFF"/>
        </w:rPr>
        <w:t xml:space="preserve">ыручка от реализации </w:t>
      </w:r>
      <w:r w:rsidRPr="005908AC">
        <w:rPr>
          <w:rFonts w:ascii="Times New Roman" w:eastAsia="Calibri" w:hAnsi="Times New Roman" w:cs="Times New Roman"/>
          <w:sz w:val="28"/>
          <w:szCs w:val="28"/>
        </w:rPr>
        <w:t>продукции, товаров, работ, услуг</w:t>
      </w:r>
      <w:r w:rsidRPr="005908AC">
        <w:rPr>
          <w:rFonts w:ascii="Times New Roman" w:eastAsia="Calibri" w:hAnsi="Times New Roman" w:cs="Times New Roman"/>
          <w:sz w:val="28"/>
          <w:szCs w:val="28"/>
          <w:shd w:val="clear" w:color="auto" w:fill="FFFFFF"/>
        </w:rPr>
        <w:t xml:space="preserve"> в </w:t>
      </w:r>
      <w:r w:rsidR="00453696">
        <w:rPr>
          <w:rFonts w:ascii="Times New Roman" w:eastAsia="Calibri" w:hAnsi="Times New Roman" w:cs="Times New Roman"/>
          <w:sz w:val="28"/>
          <w:szCs w:val="28"/>
          <w:shd w:val="clear" w:color="auto" w:fill="FFFFFF"/>
        </w:rPr>
        <w:t>2021</w:t>
      </w:r>
      <w:r w:rsidRPr="005908AC">
        <w:rPr>
          <w:rFonts w:ascii="Times New Roman" w:eastAsia="Calibri" w:hAnsi="Times New Roman" w:cs="Times New Roman"/>
          <w:sz w:val="28"/>
          <w:szCs w:val="28"/>
          <w:shd w:val="clear" w:color="auto" w:fill="FFFFFF"/>
        </w:rPr>
        <w:t xml:space="preserve"> году составила 22 497</w:t>
      </w:r>
      <w:r w:rsidRPr="005908AC">
        <w:rPr>
          <w:rFonts w:ascii="Times New Roman" w:eastAsia="Calibri" w:hAnsi="Times New Roman" w:cs="Times New Roman"/>
          <w:color w:val="000000"/>
          <w:sz w:val="28"/>
          <w:szCs w:val="28"/>
          <w:shd w:val="clear" w:color="auto" w:fill="FFFFFF"/>
        </w:rPr>
        <w:t xml:space="preserve"> </w:t>
      </w:r>
      <w:r w:rsidRPr="005908AC">
        <w:rPr>
          <w:rFonts w:ascii="Times New Roman" w:hAnsi="Times New Roman"/>
          <w:sz w:val="28"/>
        </w:rPr>
        <w:t>ты</w:t>
      </w:r>
      <w:r>
        <w:rPr>
          <w:rFonts w:ascii="Times New Roman" w:hAnsi="Times New Roman"/>
          <w:sz w:val="28"/>
        </w:rPr>
        <w:t>с. руб.</w:t>
      </w:r>
      <w:r w:rsidRPr="005908AC">
        <w:rPr>
          <w:rFonts w:ascii="Times New Roman" w:eastAsia="Calibri" w:hAnsi="Times New Roman" w:cs="Times New Roman"/>
          <w:color w:val="000000"/>
          <w:sz w:val="28"/>
          <w:szCs w:val="28"/>
          <w:shd w:val="clear" w:color="auto" w:fill="FFFFFF"/>
        </w:rPr>
        <w:t xml:space="preserve">, что на 3 777 </w:t>
      </w:r>
      <w:r w:rsidRPr="005908AC">
        <w:rPr>
          <w:rFonts w:ascii="Times New Roman" w:hAnsi="Times New Roman"/>
          <w:sz w:val="28"/>
        </w:rPr>
        <w:t>ты</w:t>
      </w:r>
      <w:r>
        <w:rPr>
          <w:rFonts w:ascii="Times New Roman" w:hAnsi="Times New Roman"/>
          <w:sz w:val="28"/>
        </w:rPr>
        <w:t>с. руб</w:t>
      </w:r>
      <w:r w:rsidRPr="005908AC">
        <w:rPr>
          <w:rFonts w:ascii="Times New Roman" w:eastAsia="Calibri" w:hAnsi="Times New Roman" w:cs="Times New Roman"/>
          <w:color w:val="000000"/>
          <w:sz w:val="28"/>
          <w:szCs w:val="28"/>
          <w:shd w:val="clear" w:color="auto" w:fill="FFFFFF"/>
        </w:rPr>
        <w:t xml:space="preserve">. больше, чем в </w:t>
      </w:r>
      <w:r w:rsidR="00453696">
        <w:rPr>
          <w:rFonts w:ascii="Times New Roman" w:eastAsia="Calibri" w:hAnsi="Times New Roman" w:cs="Times New Roman"/>
          <w:color w:val="000000"/>
          <w:sz w:val="28"/>
          <w:szCs w:val="28"/>
          <w:shd w:val="clear" w:color="auto" w:fill="FFFFFF"/>
        </w:rPr>
        <w:t>2019</w:t>
      </w:r>
      <w:r w:rsidRPr="005908AC">
        <w:rPr>
          <w:rFonts w:ascii="Times New Roman" w:eastAsia="Calibri" w:hAnsi="Times New Roman" w:cs="Times New Roman"/>
          <w:color w:val="000000"/>
          <w:sz w:val="28"/>
          <w:szCs w:val="28"/>
          <w:shd w:val="clear" w:color="auto" w:fill="FFFFFF"/>
        </w:rPr>
        <w:t xml:space="preserve"> году, что в относительном выражении составляет 0,17 %. Это свидетельствует об увеличении объемов продаж.</w:t>
      </w:r>
    </w:p>
    <w:p w:rsidR="00206FF9" w:rsidRPr="005908AC" w:rsidRDefault="00206FF9" w:rsidP="00206FF9">
      <w:pPr>
        <w:widowControl w:val="0"/>
        <w:shd w:val="clear" w:color="auto" w:fill="FFFFFF"/>
        <w:spacing w:after="0" w:line="360" w:lineRule="exact"/>
        <w:ind w:firstLine="709"/>
        <w:jc w:val="both"/>
        <w:rPr>
          <w:rFonts w:ascii="Times New Roman" w:eastAsia="Calibri" w:hAnsi="Times New Roman" w:cs="Times New Roman"/>
          <w:color w:val="000000"/>
          <w:sz w:val="28"/>
          <w:szCs w:val="28"/>
          <w:shd w:val="clear" w:color="auto" w:fill="FFFFFF"/>
        </w:rPr>
      </w:pPr>
      <w:r w:rsidRPr="005908AC">
        <w:rPr>
          <w:rFonts w:ascii="Times New Roman" w:eastAsia="Calibri" w:hAnsi="Times New Roman" w:cs="Times New Roman"/>
          <w:color w:val="000000"/>
          <w:sz w:val="28"/>
          <w:szCs w:val="28"/>
        </w:rPr>
        <w:t xml:space="preserve">Себестоимость реализованной продукции, товаров, работ, услуг в </w:t>
      </w:r>
      <w:r w:rsidR="00453696">
        <w:rPr>
          <w:rFonts w:ascii="Times New Roman" w:eastAsia="Calibri" w:hAnsi="Times New Roman" w:cs="Times New Roman"/>
          <w:color w:val="000000"/>
          <w:sz w:val="28"/>
          <w:szCs w:val="28"/>
        </w:rPr>
        <w:t>2021</w:t>
      </w:r>
      <w:r w:rsidRPr="005908AC">
        <w:rPr>
          <w:rFonts w:ascii="Times New Roman" w:eastAsia="Calibri" w:hAnsi="Times New Roman" w:cs="Times New Roman"/>
          <w:color w:val="000000"/>
          <w:sz w:val="28"/>
          <w:szCs w:val="28"/>
        </w:rPr>
        <w:t xml:space="preserve"> году по сравнению с </w:t>
      </w:r>
      <w:r w:rsidR="00453696">
        <w:rPr>
          <w:rFonts w:ascii="Times New Roman" w:eastAsia="Calibri" w:hAnsi="Times New Roman" w:cs="Times New Roman"/>
          <w:color w:val="000000"/>
          <w:sz w:val="28"/>
          <w:szCs w:val="28"/>
        </w:rPr>
        <w:t>2020</w:t>
      </w:r>
      <w:r w:rsidRPr="005908AC">
        <w:rPr>
          <w:rFonts w:ascii="Times New Roman" w:eastAsia="Calibri" w:hAnsi="Times New Roman" w:cs="Times New Roman"/>
          <w:color w:val="000000"/>
          <w:sz w:val="28"/>
          <w:szCs w:val="28"/>
        </w:rPr>
        <w:t xml:space="preserve"> годом увеличилась на 4 950 </w:t>
      </w:r>
      <w:r w:rsidRPr="005908AC">
        <w:rPr>
          <w:rFonts w:ascii="Times New Roman" w:hAnsi="Times New Roman"/>
          <w:sz w:val="28"/>
        </w:rPr>
        <w:t>ты</w:t>
      </w:r>
      <w:r>
        <w:rPr>
          <w:rFonts w:ascii="Times New Roman" w:hAnsi="Times New Roman"/>
          <w:sz w:val="28"/>
        </w:rPr>
        <w:t>с. руб.</w:t>
      </w:r>
      <w:r w:rsidRPr="005908AC">
        <w:rPr>
          <w:rFonts w:ascii="Times New Roman" w:hAnsi="Times New Roman"/>
          <w:sz w:val="28"/>
        </w:rPr>
        <w:t xml:space="preserve">, </w:t>
      </w:r>
      <w:r w:rsidRPr="005908AC">
        <w:rPr>
          <w:rFonts w:ascii="Times New Roman" w:eastAsia="Calibri" w:hAnsi="Times New Roman" w:cs="Times New Roman"/>
          <w:color w:val="000000"/>
          <w:sz w:val="28"/>
          <w:szCs w:val="28"/>
        </w:rPr>
        <w:t xml:space="preserve">или на 3,6 % </w:t>
      </w:r>
      <w:r w:rsidRPr="005908AC">
        <w:rPr>
          <w:rFonts w:ascii="Times New Roman" w:eastAsia="Calibri" w:hAnsi="Times New Roman" w:cs="Times New Roman"/>
          <w:color w:val="000000"/>
          <w:sz w:val="28"/>
          <w:szCs w:val="28"/>
          <w:shd w:val="clear" w:color="auto" w:fill="FFFFFF"/>
        </w:rPr>
        <w:t>за счет </w:t>
      </w:r>
      <w:r w:rsidRPr="005908AC">
        <w:rPr>
          <w:rFonts w:ascii="Times New Roman" w:eastAsia="Calibri" w:hAnsi="Times New Roman" w:cs="Times New Roman"/>
          <w:bCs/>
          <w:color w:val="000000"/>
          <w:sz w:val="28"/>
          <w:szCs w:val="28"/>
          <w:shd w:val="clear" w:color="auto" w:fill="FFFFFF"/>
        </w:rPr>
        <w:t>увеличения</w:t>
      </w:r>
      <w:r w:rsidRPr="005908AC">
        <w:rPr>
          <w:rFonts w:ascii="Times New Roman" w:eastAsia="Calibri" w:hAnsi="Times New Roman" w:cs="Times New Roman"/>
          <w:color w:val="000000"/>
          <w:sz w:val="28"/>
          <w:szCs w:val="28"/>
          <w:shd w:val="clear" w:color="auto" w:fill="FFFFFF"/>
        </w:rPr>
        <w:t xml:space="preserve"> объема продаж. В целом по данному торговому предприятию можно отметить, что увеличение выручки от продаж в </w:t>
      </w:r>
      <w:r w:rsidR="00453696">
        <w:rPr>
          <w:rFonts w:ascii="Times New Roman" w:eastAsia="Calibri" w:hAnsi="Times New Roman" w:cs="Times New Roman"/>
          <w:color w:val="000000"/>
          <w:sz w:val="28"/>
          <w:szCs w:val="28"/>
          <w:shd w:val="clear" w:color="auto" w:fill="FFFFFF"/>
        </w:rPr>
        <w:t>2021</w:t>
      </w:r>
      <w:r w:rsidRPr="005908AC">
        <w:rPr>
          <w:rFonts w:ascii="Times New Roman" w:eastAsia="Calibri" w:hAnsi="Times New Roman" w:cs="Times New Roman"/>
          <w:color w:val="000000"/>
          <w:sz w:val="28"/>
          <w:szCs w:val="28"/>
          <w:shd w:val="clear" w:color="auto" w:fill="FFFFFF"/>
        </w:rPr>
        <w:t xml:space="preserve"> году по сравнению с </w:t>
      </w:r>
      <w:r w:rsidR="00453696">
        <w:rPr>
          <w:rFonts w:ascii="Times New Roman" w:eastAsia="Calibri" w:hAnsi="Times New Roman" w:cs="Times New Roman"/>
          <w:color w:val="000000"/>
          <w:sz w:val="28"/>
          <w:szCs w:val="28"/>
          <w:shd w:val="clear" w:color="auto" w:fill="FFFFFF"/>
        </w:rPr>
        <w:t>2020</w:t>
      </w:r>
      <w:r w:rsidRPr="005908AC">
        <w:rPr>
          <w:rFonts w:ascii="Times New Roman" w:eastAsia="Calibri" w:hAnsi="Times New Roman" w:cs="Times New Roman"/>
          <w:color w:val="000000"/>
          <w:sz w:val="28"/>
          <w:szCs w:val="28"/>
          <w:shd w:val="clear" w:color="auto" w:fill="FFFFFF"/>
        </w:rPr>
        <w:t xml:space="preserve"> незначительное.</w:t>
      </w:r>
    </w:p>
    <w:p w:rsidR="00206FF9" w:rsidRPr="005908AC" w:rsidRDefault="00206FF9" w:rsidP="00206FF9">
      <w:pPr>
        <w:widowControl w:val="0"/>
        <w:shd w:val="clear" w:color="auto" w:fill="FFFFFF"/>
        <w:spacing w:after="0" w:line="360" w:lineRule="exact"/>
        <w:ind w:firstLine="709"/>
        <w:jc w:val="both"/>
        <w:rPr>
          <w:rFonts w:ascii="Times New Roman" w:eastAsia="Calibri" w:hAnsi="Times New Roman" w:cs="Times New Roman"/>
          <w:color w:val="000000"/>
          <w:sz w:val="28"/>
          <w:szCs w:val="28"/>
        </w:rPr>
      </w:pPr>
      <w:r w:rsidRPr="005908AC">
        <w:rPr>
          <w:rFonts w:ascii="Times New Roman" w:eastAsia="Calibri" w:hAnsi="Times New Roman" w:cs="Times New Roman"/>
          <w:color w:val="000000"/>
          <w:sz w:val="28"/>
          <w:szCs w:val="28"/>
          <w:shd w:val="clear" w:color="auto" w:fill="FFFFFF"/>
        </w:rPr>
        <w:t xml:space="preserve">Валовая прибыль в </w:t>
      </w:r>
      <w:r w:rsidR="00453696">
        <w:rPr>
          <w:rFonts w:ascii="Times New Roman" w:eastAsia="Calibri" w:hAnsi="Times New Roman" w:cs="Times New Roman"/>
          <w:color w:val="000000"/>
          <w:sz w:val="28"/>
          <w:szCs w:val="28"/>
          <w:shd w:val="clear" w:color="auto" w:fill="FFFFFF"/>
        </w:rPr>
        <w:t>2021</w:t>
      </w:r>
      <w:r w:rsidRPr="005908AC">
        <w:rPr>
          <w:rFonts w:ascii="Times New Roman" w:eastAsia="Calibri" w:hAnsi="Times New Roman" w:cs="Times New Roman"/>
          <w:color w:val="000000"/>
          <w:sz w:val="28"/>
          <w:szCs w:val="28"/>
          <w:shd w:val="clear" w:color="auto" w:fill="FFFFFF"/>
        </w:rPr>
        <w:t xml:space="preserve"> году по сравнению с </w:t>
      </w:r>
      <w:r w:rsidR="00453696">
        <w:rPr>
          <w:rFonts w:ascii="Times New Roman" w:eastAsia="Calibri" w:hAnsi="Times New Roman" w:cs="Times New Roman"/>
          <w:color w:val="000000"/>
          <w:sz w:val="28"/>
          <w:szCs w:val="28"/>
          <w:shd w:val="clear" w:color="auto" w:fill="FFFFFF"/>
        </w:rPr>
        <w:t>2020</w:t>
      </w:r>
      <w:r w:rsidRPr="005908AC">
        <w:rPr>
          <w:rFonts w:ascii="Times New Roman" w:eastAsia="Calibri" w:hAnsi="Times New Roman" w:cs="Times New Roman"/>
          <w:color w:val="000000"/>
          <w:sz w:val="28"/>
          <w:szCs w:val="28"/>
          <w:shd w:val="clear" w:color="auto" w:fill="FFFFFF"/>
        </w:rPr>
        <w:t xml:space="preserve"> годом уменьшилась на </w:t>
      </w:r>
      <w:r w:rsidRPr="005908AC">
        <w:rPr>
          <w:rFonts w:ascii="Times New Roman" w:eastAsia="Calibri" w:hAnsi="Times New Roman" w:cs="Times New Roman"/>
          <w:color w:val="000000"/>
          <w:sz w:val="28"/>
          <w:szCs w:val="28"/>
          <w:shd w:val="clear" w:color="auto" w:fill="FFFFFF"/>
        </w:rPr>
        <w:lastRenderedPageBreak/>
        <w:t xml:space="preserve">1 173 </w:t>
      </w:r>
      <w:r w:rsidRPr="005908AC">
        <w:rPr>
          <w:rFonts w:ascii="Times New Roman" w:hAnsi="Times New Roman"/>
          <w:sz w:val="28"/>
        </w:rPr>
        <w:t>ты</w:t>
      </w:r>
      <w:r>
        <w:rPr>
          <w:rFonts w:ascii="Times New Roman" w:hAnsi="Times New Roman"/>
          <w:sz w:val="28"/>
        </w:rPr>
        <w:t>с. руб.</w:t>
      </w:r>
      <w:r w:rsidRPr="005908AC">
        <w:rPr>
          <w:rFonts w:ascii="Times New Roman" w:hAnsi="Times New Roman"/>
          <w:sz w:val="28"/>
        </w:rPr>
        <w:t xml:space="preserve">, </w:t>
      </w:r>
      <w:r w:rsidRPr="005908AC">
        <w:rPr>
          <w:rFonts w:ascii="Times New Roman" w:eastAsia="Calibri" w:hAnsi="Times New Roman" w:cs="Times New Roman"/>
          <w:color w:val="000000"/>
          <w:sz w:val="28"/>
          <w:szCs w:val="28"/>
          <w:shd w:val="clear" w:color="auto" w:fill="FFFFFF"/>
        </w:rPr>
        <w:t xml:space="preserve">а в 201 году по сравнению с </w:t>
      </w:r>
      <w:r w:rsidR="00453696">
        <w:rPr>
          <w:rFonts w:ascii="Times New Roman" w:eastAsia="Calibri" w:hAnsi="Times New Roman" w:cs="Times New Roman"/>
          <w:color w:val="000000"/>
          <w:sz w:val="28"/>
          <w:szCs w:val="28"/>
          <w:shd w:val="clear" w:color="auto" w:fill="FFFFFF"/>
        </w:rPr>
        <w:t>2019</w:t>
      </w:r>
      <w:r w:rsidRPr="005908AC">
        <w:rPr>
          <w:rFonts w:ascii="Times New Roman" w:eastAsia="Calibri" w:hAnsi="Times New Roman" w:cs="Times New Roman"/>
          <w:color w:val="000000"/>
          <w:sz w:val="28"/>
          <w:szCs w:val="28"/>
          <w:shd w:val="clear" w:color="auto" w:fill="FFFFFF"/>
        </w:rPr>
        <w:t xml:space="preserve"> годом увеличилась на 13,7 % или на 342 </w:t>
      </w:r>
      <w:r w:rsidRPr="005908AC">
        <w:rPr>
          <w:rFonts w:ascii="Times New Roman" w:hAnsi="Times New Roman"/>
          <w:sz w:val="28"/>
        </w:rPr>
        <w:t>ты</w:t>
      </w:r>
      <w:r>
        <w:rPr>
          <w:rFonts w:ascii="Times New Roman" w:hAnsi="Times New Roman"/>
          <w:sz w:val="28"/>
        </w:rPr>
        <w:t>с. руб</w:t>
      </w:r>
      <w:r w:rsidRPr="005908AC">
        <w:rPr>
          <w:rFonts w:ascii="Times New Roman" w:eastAsia="Calibri" w:hAnsi="Times New Roman" w:cs="Times New Roman"/>
          <w:color w:val="000000"/>
          <w:sz w:val="28"/>
          <w:szCs w:val="28"/>
          <w:shd w:val="clear" w:color="auto" w:fill="FFFFFF"/>
        </w:rPr>
        <w:t>., т.е. наблюдается положительная динамика показателя.</w:t>
      </w:r>
    </w:p>
    <w:p w:rsidR="00206FF9" w:rsidRPr="005908AC" w:rsidRDefault="00206FF9" w:rsidP="00206FF9">
      <w:pPr>
        <w:widowControl w:val="0"/>
        <w:shd w:val="clear" w:color="auto" w:fill="FFFFFF"/>
        <w:spacing w:after="0" w:line="360" w:lineRule="exact"/>
        <w:ind w:firstLine="709"/>
        <w:jc w:val="both"/>
        <w:rPr>
          <w:rFonts w:ascii="Times New Roman" w:eastAsia="Calibri" w:hAnsi="Times New Roman" w:cs="Times New Roman"/>
          <w:color w:val="000000"/>
          <w:spacing w:val="-3"/>
          <w:sz w:val="28"/>
          <w:szCs w:val="28"/>
        </w:rPr>
      </w:pPr>
      <w:r w:rsidRPr="005908AC">
        <w:rPr>
          <w:rFonts w:ascii="Times New Roman" w:eastAsia="Calibri" w:hAnsi="Times New Roman" w:cs="Times New Roman"/>
          <w:color w:val="000000"/>
          <w:spacing w:val="-3"/>
          <w:sz w:val="28"/>
          <w:szCs w:val="28"/>
        </w:rPr>
        <w:t xml:space="preserve">Прибыль от реализации товаров (работ, услуг) в </w:t>
      </w:r>
      <w:r w:rsidR="00453696">
        <w:rPr>
          <w:rFonts w:ascii="Times New Roman" w:eastAsia="Calibri" w:hAnsi="Times New Roman" w:cs="Times New Roman"/>
          <w:color w:val="000000"/>
          <w:spacing w:val="-3"/>
          <w:sz w:val="28"/>
          <w:szCs w:val="28"/>
        </w:rPr>
        <w:t>2019</w:t>
      </w:r>
      <w:r w:rsidRPr="005908AC">
        <w:rPr>
          <w:rFonts w:ascii="Times New Roman" w:eastAsia="Calibri" w:hAnsi="Times New Roman" w:cs="Times New Roman"/>
          <w:color w:val="000000"/>
          <w:spacing w:val="-3"/>
          <w:sz w:val="28"/>
          <w:szCs w:val="28"/>
        </w:rPr>
        <w:t xml:space="preserve"> г. по сравнению с 2017 г. уменьшилась на 503 тыс. р. или на 16,1 %. Наблюдается отрицательная динамика показателя.</w:t>
      </w:r>
    </w:p>
    <w:p w:rsidR="00206FF9" w:rsidRPr="005908AC" w:rsidRDefault="00206FF9" w:rsidP="00206FF9">
      <w:pPr>
        <w:widowControl w:val="0"/>
        <w:shd w:val="clear" w:color="auto" w:fill="FFFFFF"/>
        <w:spacing w:after="0" w:line="360" w:lineRule="exact"/>
        <w:ind w:firstLine="709"/>
        <w:jc w:val="both"/>
        <w:rPr>
          <w:rFonts w:ascii="Times New Roman" w:eastAsia="Calibri" w:hAnsi="Times New Roman" w:cs="Times New Roman"/>
          <w:spacing w:val="-3"/>
          <w:sz w:val="28"/>
          <w:szCs w:val="28"/>
        </w:rPr>
      </w:pPr>
      <w:r w:rsidRPr="005908AC">
        <w:rPr>
          <w:rFonts w:ascii="Times New Roman" w:eastAsia="Calibri" w:hAnsi="Times New Roman" w:cs="Times New Roman"/>
          <w:spacing w:val="-3"/>
          <w:sz w:val="28"/>
          <w:szCs w:val="28"/>
        </w:rPr>
        <w:t xml:space="preserve">Чистая прибыль уменьшилась в </w:t>
      </w:r>
      <w:r w:rsidR="00453696">
        <w:rPr>
          <w:rFonts w:ascii="Times New Roman" w:eastAsia="Calibri" w:hAnsi="Times New Roman" w:cs="Times New Roman"/>
          <w:spacing w:val="-3"/>
          <w:sz w:val="28"/>
          <w:szCs w:val="28"/>
        </w:rPr>
        <w:t>2021</w:t>
      </w:r>
      <w:r w:rsidRPr="005908AC">
        <w:rPr>
          <w:rFonts w:ascii="Times New Roman" w:eastAsia="Calibri" w:hAnsi="Times New Roman" w:cs="Times New Roman"/>
          <w:spacing w:val="-3"/>
          <w:sz w:val="28"/>
          <w:szCs w:val="28"/>
        </w:rPr>
        <w:t xml:space="preserve"> г. по отношению к </w:t>
      </w:r>
      <w:r w:rsidR="00453696">
        <w:rPr>
          <w:rFonts w:ascii="Times New Roman" w:eastAsia="Calibri" w:hAnsi="Times New Roman" w:cs="Times New Roman"/>
          <w:spacing w:val="-3"/>
          <w:sz w:val="28"/>
          <w:szCs w:val="28"/>
        </w:rPr>
        <w:t>2020</w:t>
      </w:r>
      <w:r w:rsidRPr="005908AC">
        <w:rPr>
          <w:rFonts w:ascii="Times New Roman" w:eastAsia="Calibri" w:hAnsi="Times New Roman" w:cs="Times New Roman"/>
          <w:spacing w:val="-3"/>
          <w:sz w:val="28"/>
          <w:szCs w:val="28"/>
        </w:rPr>
        <w:t xml:space="preserve"> г. на -1 433 тыс. р.</w:t>
      </w:r>
      <w:r w:rsidR="00634A33">
        <w:rPr>
          <w:rFonts w:ascii="Times New Roman" w:eastAsia="Calibri" w:hAnsi="Times New Roman" w:cs="Times New Roman"/>
          <w:spacing w:val="-3"/>
          <w:sz w:val="28"/>
          <w:szCs w:val="28"/>
        </w:rPr>
        <w:t xml:space="preserve"> </w:t>
      </w:r>
      <w:r w:rsidRPr="005908AC">
        <w:rPr>
          <w:rFonts w:ascii="Times New Roman" w:eastAsia="Calibri" w:hAnsi="Times New Roman" w:cs="Times New Roman"/>
          <w:spacing w:val="-3"/>
          <w:sz w:val="28"/>
          <w:szCs w:val="28"/>
        </w:rPr>
        <w:t>Это является отрицательным моментом в деятельности организации.</w:t>
      </w:r>
    </w:p>
    <w:p w:rsidR="00206FF9" w:rsidRPr="005908AC" w:rsidRDefault="00206FF9" w:rsidP="00206FF9">
      <w:pPr>
        <w:widowControl w:val="0"/>
        <w:spacing w:after="0" w:line="360" w:lineRule="exact"/>
        <w:ind w:firstLine="709"/>
        <w:jc w:val="both"/>
        <w:rPr>
          <w:rFonts w:ascii="Times New Roman" w:eastAsia="Arial Unicode MS" w:hAnsi="Times New Roman" w:cs="Times New Roman"/>
          <w:bCs/>
          <w:iCs/>
          <w:sz w:val="28"/>
        </w:rPr>
      </w:pPr>
      <w:r w:rsidRPr="005908AC">
        <w:rPr>
          <w:rFonts w:ascii="Times New Roman" w:eastAsia="Arial Unicode MS" w:hAnsi="Times New Roman" w:cs="Times New Roman"/>
          <w:bCs/>
          <w:iCs/>
          <w:sz w:val="28"/>
        </w:rPr>
        <w:t xml:space="preserve">С целью улучшения своей деятельности предприятия руководству необходимо осуществить следующие мероприятия: </w:t>
      </w:r>
    </w:p>
    <w:p w:rsidR="00206FF9" w:rsidRPr="00210D17" w:rsidRDefault="00206FF9" w:rsidP="00A703E2">
      <w:pPr>
        <w:pStyle w:val="af4"/>
        <w:widowControl w:val="0"/>
        <w:numPr>
          <w:ilvl w:val="0"/>
          <w:numId w:val="10"/>
        </w:numPr>
        <w:spacing w:line="360" w:lineRule="exact"/>
        <w:ind w:left="0" w:firstLine="709"/>
        <w:jc w:val="both"/>
        <w:rPr>
          <w:rFonts w:eastAsia="Arial Unicode MS"/>
          <w:bCs/>
          <w:iCs/>
        </w:rPr>
      </w:pPr>
      <w:r w:rsidRPr="00210D17">
        <w:rPr>
          <w:rFonts w:eastAsia="Arial Unicode MS"/>
          <w:bCs/>
          <w:iCs/>
        </w:rPr>
        <w:t xml:space="preserve">необходимо поставить в зависимость размер заработной платы от результатов деятельности каждого конкретного работника (придерживаться оптимального соотношения прироста 1% производительности труда к 0,7-0,8% прироста заработной платы); при необходимости оптимизировать штатное расписание; </w:t>
      </w:r>
    </w:p>
    <w:p w:rsidR="00206FF9" w:rsidRPr="00210D17" w:rsidRDefault="00206FF9" w:rsidP="00A703E2">
      <w:pPr>
        <w:pStyle w:val="af4"/>
        <w:widowControl w:val="0"/>
        <w:numPr>
          <w:ilvl w:val="0"/>
          <w:numId w:val="10"/>
        </w:numPr>
        <w:spacing w:line="360" w:lineRule="exact"/>
        <w:ind w:left="0" w:firstLine="709"/>
        <w:jc w:val="both"/>
        <w:rPr>
          <w:rFonts w:eastAsia="Arial Unicode MS"/>
          <w:bCs/>
          <w:iCs/>
        </w:rPr>
      </w:pPr>
      <w:r w:rsidRPr="00210D17">
        <w:rPr>
          <w:rFonts w:eastAsia="Arial Unicode MS"/>
          <w:bCs/>
          <w:iCs/>
        </w:rPr>
        <w:t xml:space="preserve">так как в отчетном году значительно увеличилась себестоимость реализованных товаров, необходимо заключить договор с поставщиком на более выгодных условиях или сменить поставщика, который будет поставлять товар, не уступающий по качеству товарам конкурентов, но по более низким ценам; </w:t>
      </w:r>
    </w:p>
    <w:p w:rsidR="00206FF9" w:rsidRPr="00210D17" w:rsidRDefault="00206FF9" w:rsidP="00A703E2">
      <w:pPr>
        <w:pStyle w:val="af4"/>
        <w:widowControl w:val="0"/>
        <w:numPr>
          <w:ilvl w:val="0"/>
          <w:numId w:val="10"/>
        </w:numPr>
        <w:spacing w:line="360" w:lineRule="exact"/>
        <w:ind w:left="0" w:firstLine="709"/>
        <w:jc w:val="both"/>
        <w:rPr>
          <w:rFonts w:eastAsia="Arial Unicode MS"/>
          <w:bCs/>
          <w:iCs/>
        </w:rPr>
      </w:pPr>
      <w:r w:rsidRPr="00210D17">
        <w:rPr>
          <w:rFonts w:eastAsia="Arial Unicode MS"/>
          <w:bCs/>
          <w:iCs/>
        </w:rPr>
        <w:t xml:space="preserve">обратить особое внимание на формирование прочих расходов на продажу, стремясь к их минимизации; </w:t>
      </w:r>
    </w:p>
    <w:p w:rsidR="00206FF9" w:rsidRPr="00210D17" w:rsidRDefault="00206FF9" w:rsidP="00A703E2">
      <w:pPr>
        <w:pStyle w:val="af4"/>
        <w:widowControl w:val="0"/>
        <w:numPr>
          <w:ilvl w:val="0"/>
          <w:numId w:val="10"/>
        </w:numPr>
        <w:spacing w:line="360" w:lineRule="exact"/>
        <w:ind w:left="0" w:firstLine="709"/>
        <w:jc w:val="both"/>
        <w:rPr>
          <w:rFonts w:eastAsia="Arial Unicode MS"/>
          <w:bCs/>
          <w:iCs/>
        </w:rPr>
      </w:pPr>
      <w:r w:rsidRPr="00210D17">
        <w:rPr>
          <w:rFonts w:eastAsia="Arial Unicode MS"/>
          <w:bCs/>
          <w:iCs/>
        </w:rPr>
        <w:t>улучшить организацию труда на базе комплексной рационализации торгово-технологического процесса.</w:t>
      </w:r>
    </w:p>
    <w:p w:rsidR="00BC2390" w:rsidRPr="000C4313" w:rsidRDefault="00BC2390" w:rsidP="00BC2390">
      <w:pPr>
        <w:pStyle w:val="a6"/>
        <w:spacing w:line="360" w:lineRule="exact"/>
        <w:ind w:firstLine="709"/>
        <w:contextualSpacing/>
        <w:rPr>
          <w:szCs w:val="28"/>
        </w:rPr>
      </w:pPr>
      <w:r w:rsidRPr="000C4313">
        <w:rPr>
          <w:szCs w:val="28"/>
        </w:rPr>
        <w:t xml:space="preserve">Проанализировав положение </w:t>
      </w:r>
      <w:r>
        <w:rPr>
          <w:szCs w:val="28"/>
        </w:rPr>
        <w:t xml:space="preserve">ООО «Вечерний город» </w:t>
      </w:r>
      <w:r w:rsidRPr="000C4313">
        <w:rPr>
          <w:szCs w:val="28"/>
        </w:rPr>
        <w:t xml:space="preserve"> на рынке, уровень его товарооборота, рентабельность продаж, которые осуществляются при реализации товаров и результаты деятельности Общества за последние года, можно выявить несколько направлений для повышения эффективности оптовых продаж:</w:t>
      </w:r>
    </w:p>
    <w:p w:rsidR="00BC2390" w:rsidRPr="000C4313" w:rsidRDefault="00BC2390" w:rsidP="00BC2390">
      <w:pPr>
        <w:pStyle w:val="a6"/>
        <w:spacing w:line="360" w:lineRule="exact"/>
        <w:ind w:firstLine="709"/>
        <w:contextualSpacing/>
        <w:rPr>
          <w:szCs w:val="28"/>
        </w:rPr>
      </w:pPr>
      <w:r w:rsidRPr="000C4313">
        <w:rPr>
          <w:szCs w:val="28"/>
        </w:rPr>
        <w:t>˗ углубление предоставляемых посетителям скидок с условием наращивания объемов продаж;</w:t>
      </w:r>
    </w:p>
    <w:p w:rsidR="00BC2390" w:rsidRPr="000C4313" w:rsidRDefault="00BC2390" w:rsidP="00BC2390">
      <w:pPr>
        <w:pStyle w:val="a6"/>
        <w:spacing w:line="360" w:lineRule="exact"/>
        <w:ind w:firstLine="709"/>
        <w:contextualSpacing/>
        <w:rPr>
          <w:szCs w:val="28"/>
        </w:rPr>
      </w:pPr>
      <w:r w:rsidRPr="000C4313">
        <w:rPr>
          <w:szCs w:val="28"/>
        </w:rPr>
        <w:t>˗ расширение ассортимента;</w:t>
      </w:r>
    </w:p>
    <w:p w:rsidR="00BC2390" w:rsidRPr="000C4313" w:rsidRDefault="00BC2390" w:rsidP="00BC2390">
      <w:pPr>
        <w:pStyle w:val="a6"/>
        <w:spacing w:line="360" w:lineRule="exact"/>
        <w:ind w:firstLine="709"/>
        <w:contextualSpacing/>
        <w:rPr>
          <w:szCs w:val="28"/>
        </w:rPr>
      </w:pPr>
      <w:r w:rsidRPr="000C4313">
        <w:rPr>
          <w:szCs w:val="28"/>
        </w:rPr>
        <w:t>˗ бонусная дисконтная карта.</w:t>
      </w:r>
      <w:r w:rsidR="000B72CF">
        <w:rPr>
          <w:szCs w:val="28"/>
        </w:rPr>
        <w:t xml:space="preserve"> </w:t>
      </w:r>
      <w:r w:rsidRPr="000C4313">
        <w:rPr>
          <w:szCs w:val="28"/>
        </w:rPr>
        <w:t>Клиент получает бонусы не только за большую «сумму чека», а за сопутствующие услуги, которые он реализует для обеспечения больших объемов продаж.</w:t>
      </w:r>
    </w:p>
    <w:p w:rsidR="00BC2390" w:rsidRPr="000C4313" w:rsidRDefault="00BC2390" w:rsidP="00BC2390">
      <w:pPr>
        <w:pStyle w:val="a6"/>
        <w:spacing w:line="360" w:lineRule="exact"/>
        <w:ind w:firstLine="709"/>
        <w:contextualSpacing/>
        <w:rPr>
          <w:szCs w:val="28"/>
        </w:rPr>
      </w:pPr>
      <w:r w:rsidRPr="000C4313">
        <w:rPr>
          <w:szCs w:val="28"/>
        </w:rPr>
        <w:t>˗ предоставление бесплатных товаров. Например, при заказе блюд «хлебная корзина» бесплатно или «сладкий комплимент» к кофе.</w:t>
      </w:r>
    </w:p>
    <w:p w:rsidR="00BC2390" w:rsidRPr="000C4313" w:rsidRDefault="00BC2390" w:rsidP="00BC2390">
      <w:pPr>
        <w:pStyle w:val="a6"/>
        <w:spacing w:line="360" w:lineRule="exact"/>
        <w:ind w:firstLine="709"/>
        <w:contextualSpacing/>
        <w:rPr>
          <w:szCs w:val="28"/>
        </w:rPr>
      </w:pPr>
      <w:r w:rsidRPr="000C4313">
        <w:rPr>
          <w:szCs w:val="28"/>
        </w:rPr>
        <w:t xml:space="preserve">Важной составляющей улучшения качества деятельности кафе производительность труда, которая влияет на качество продукции и обслуживания. Как показывают исследования эти показатели стоят на первом месте при выборе предприятии общественного питания. Так же в условиях </w:t>
      </w:r>
      <w:r w:rsidRPr="000C4313">
        <w:rPr>
          <w:szCs w:val="28"/>
        </w:rPr>
        <w:lastRenderedPageBreak/>
        <w:t>большой конкуренции необходимо ориентироваться на стремительно развивающуюся услугу «доставка на дом», что с учетом рассчитанного срока окупаемости показывает эффективность введения данного новшества.</w:t>
      </w:r>
    </w:p>
    <w:p w:rsidR="00BC2390" w:rsidRPr="000C4313" w:rsidRDefault="00BC2390" w:rsidP="00BC2390">
      <w:pPr>
        <w:pStyle w:val="a6"/>
        <w:spacing w:line="360" w:lineRule="exact"/>
        <w:ind w:firstLine="709"/>
        <w:contextualSpacing/>
        <w:rPr>
          <w:szCs w:val="28"/>
        </w:rPr>
      </w:pPr>
      <w:r w:rsidRPr="000C4313">
        <w:rPr>
          <w:szCs w:val="28"/>
        </w:rPr>
        <w:t>Система доставки еды на дом является важной частью стратегии роста кафе. Она позволяет увеличить выручку как минимум на 10 %. Система доставки еды на дом формирует 30 % общей выручки.</w:t>
      </w:r>
    </w:p>
    <w:p w:rsidR="00BC2390" w:rsidRDefault="00BC2390" w:rsidP="00BC2390">
      <w:pPr>
        <w:pStyle w:val="a6"/>
        <w:spacing w:line="360" w:lineRule="exact"/>
        <w:ind w:firstLine="709"/>
        <w:contextualSpacing/>
        <w:rPr>
          <w:bCs/>
          <w:szCs w:val="28"/>
        </w:rPr>
      </w:pPr>
      <w:r w:rsidRPr="000C4313">
        <w:rPr>
          <w:bCs/>
          <w:szCs w:val="28"/>
        </w:rPr>
        <w:t xml:space="preserve">Текущие затраты на создание услуги «доставка на дом» составят в месяц 25,6 </w:t>
      </w:r>
      <w:proofErr w:type="spellStart"/>
      <w:r w:rsidRPr="000C4313">
        <w:rPr>
          <w:bCs/>
          <w:szCs w:val="28"/>
        </w:rPr>
        <w:t>тыс.р</w:t>
      </w:r>
      <w:proofErr w:type="spellEnd"/>
      <w:r w:rsidRPr="000C4313">
        <w:rPr>
          <w:bCs/>
          <w:szCs w:val="28"/>
        </w:rPr>
        <w:t xml:space="preserve">., что в год составит 307,2 </w:t>
      </w:r>
      <w:proofErr w:type="spellStart"/>
      <w:r w:rsidRPr="000C4313">
        <w:rPr>
          <w:bCs/>
          <w:szCs w:val="28"/>
        </w:rPr>
        <w:t>тыс.р</w:t>
      </w:r>
      <w:proofErr w:type="spellEnd"/>
      <w:r w:rsidRPr="000C4313">
        <w:rPr>
          <w:bCs/>
          <w:szCs w:val="28"/>
        </w:rPr>
        <w:t xml:space="preserve">. Прогнозируемый чистый финансовый поток в 2020 будет убыточен и составит 39,1 </w:t>
      </w:r>
      <w:proofErr w:type="spellStart"/>
      <w:r w:rsidRPr="000C4313">
        <w:rPr>
          <w:bCs/>
          <w:szCs w:val="28"/>
        </w:rPr>
        <w:t>тыс.р</w:t>
      </w:r>
      <w:proofErr w:type="spellEnd"/>
      <w:r w:rsidRPr="000C4313">
        <w:rPr>
          <w:bCs/>
          <w:szCs w:val="28"/>
        </w:rPr>
        <w:t>.. В последующие 3 года прогнозируемый чистый финансовый поток составит 70,8, 108, 171,5 соответственно.</w:t>
      </w:r>
    </w:p>
    <w:p w:rsidR="00BC2390" w:rsidRDefault="00BC2390" w:rsidP="00BC2390">
      <w:pPr>
        <w:pStyle w:val="a6"/>
        <w:spacing w:line="360" w:lineRule="exact"/>
        <w:ind w:firstLine="709"/>
        <w:contextualSpacing/>
        <w:rPr>
          <w:szCs w:val="28"/>
          <w:lang w:eastAsia="x-none"/>
        </w:rPr>
      </w:pPr>
      <w:r w:rsidRPr="000C4313">
        <w:rPr>
          <w:szCs w:val="28"/>
          <w:lang w:val="x-none" w:eastAsia="x-none"/>
        </w:rPr>
        <w:t>Чистый дисконтированный доход от внедрения проекта рассчитывается с использованием коэффициента дисконтирования</w:t>
      </w:r>
      <w:r w:rsidRPr="000C4313">
        <w:rPr>
          <w:szCs w:val="28"/>
          <w:lang w:eastAsia="x-none"/>
        </w:rPr>
        <w:t>.</w:t>
      </w:r>
    </w:p>
    <w:p w:rsidR="00BC2390" w:rsidRDefault="00BC2390" w:rsidP="00BC2390">
      <w:pPr>
        <w:pStyle w:val="a6"/>
        <w:spacing w:line="360" w:lineRule="exact"/>
        <w:ind w:firstLine="709"/>
        <w:contextualSpacing/>
        <w:rPr>
          <w:szCs w:val="28"/>
          <w:lang w:eastAsia="x-none"/>
        </w:rPr>
      </w:pPr>
      <w:r w:rsidRPr="000C4313">
        <w:rPr>
          <w:szCs w:val="28"/>
          <w:lang w:eastAsia="x-none"/>
        </w:rPr>
        <w:t>Чистый прогнозируемый  доход с нарастающим итогом составит – 39,1тыс. р. в 2020г, 15,3тыс. р. в 2021, 79,3 тыс. р. в 2022 и 157,3 тыс. р. в 2023</w:t>
      </w:r>
    </w:p>
    <w:p w:rsidR="00BC2390" w:rsidRDefault="00BC2390" w:rsidP="00BC2390">
      <w:pPr>
        <w:pStyle w:val="a6"/>
        <w:spacing w:line="360" w:lineRule="exact"/>
        <w:ind w:firstLine="709"/>
        <w:contextualSpacing/>
        <w:rPr>
          <w:szCs w:val="28"/>
        </w:rPr>
      </w:pPr>
      <w:r w:rsidRPr="000C4313">
        <w:rPr>
          <w:szCs w:val="28"/>
        </w:rPr>
        <w:t>В результате расчета было получено, что срок окупаемости предложенного проекта составит 1,7 года. Таким образом, можно сделать следующий вывод – проект рентабелен, окупаем и эффективен.</w:t>
      </w:r>
    </w:p>
    <w:p w:rsidR="00BC2390" w:rsidRDefault="00BC2390" w:rsidP="00BC2390">
      <w:pPr>
        <w:pStyle w:val="a6"/>
        <w:spacing w:line="360" w:lineRule="exact"/>
        <w:ind w:firstLine="709"/>
        <w:contextualSpacing/>
        <w:rPr>
          <w:szCs w:val="28"/>
        </w:rPr>
      </w:pPr>
      <w:r w:rsidRPr="000C4313">
        <w:rPr>
          <w:szCs w:val="28"/>
        </w:rPr>
        <w:t>Современные сервисы, доставляющие еду, являются идеальным решением для деловых людей, для которых время — это драгоценный ресурс. Они уже оценили по достоинству преимущества заказа готовых блюд на дом.</w:t>
      </w:r>
    </w:p>
    <w:p w:rsidR="00BC2390" w:rsidRDefault="00BC2390" w:rsidP="00BC2390">
      <w:pPr>
        <w:pStyle w:val="a6"/>
        <w:spacing w:line="360" w:lineRule="exact"/>
        <w:ind w:firstLine="709"/>
        <w:contextualSpacing/>
        <w:rPr>
          <w:szCs w:val="28"/>
        </w:rPr>
      </w:pPr>
      <w:r w:rsidRPr="000C4313">
        <w:rPr>
          <w:szCs w:val="28"/>
        </w:rPr>
        <w:t>˗ экономия времени и сил;</w:t>
      </w:r>
    </w:p>
    <w:p w:rsidR="00BC2390" w:rsidRDefault="00BC2390" w:rsidP="00BC2390">
      <w:pPr>
        <w:pStyle w:val="a6"/>
        <w:spacing w:line="360" w:lineRule="exact"/>
        <w:ind w:firstLine="709"/>
        <w:contextualSpacing/>
        <w:rPr>
          <w:szCs w:val="28"/>
        </w:rPr>
      </w:pPr>
      <w:r w:rsidRPr="000C4313">
        <w:rPr>
          <w:szCs w:val="28"/>
        </w:rPr>
        <w:t>˗ возможность подобрать разнообразные блюда;</w:t>
      </w:r>
    </w:p>
    <w:p w:rsidR="00BC2390" w:rsidRDefault="00BC2390" w:rsidP="00BC2390">
      <w:pPr>
        <w:pStyle w:val="a6"/>
        <w:spacing w:line="360" w:lineRule="exact"/>
        <w:ind w:firstLine="709"/>
        <w:contextualSpacing/>
        <w:rPr>
          <w:szCs w:val="28"/>
        </w:rPr>
      </w:pPr>
      <w:r w:rsidRPr="000C4313">
        <w:rPr>
          <w:szCs w:val="28"/>
        </w:rPr>
        <w:t>˗ вкусная и полезная пища, приготовленная из свежих натуральных ингредиентов;</w:t>
      </w:r>
    </w:p>
    <w:p w:rsidR="00BC2390" w:rsidRDefault="00BC2390" w:rsidP="00BC2390">
      <w:pPr>
        <w:pStyle w:val="a6"/>
        <w:spacing w:line="360" w:lineRule="exact"/>
        <w:ind w:firstLine="709"/>
        <w:contextualSpacing/>
        <w:rPr>
          <w:szCs w:val="28"/>
        </w:rPr>
      </w:pPr>
      <w:r w:rsidRPr="000C4313">
        <w:rPr>
          <w:szCs w:val="28"/>
        </w:rPr>
        <w:t>˗ возможность быстро подготовить праздничный стол к приходу гостей;</w:t>
      </w:r>
    </w:p>
    <w:p w:rsidR="00BC2390" w:rsidRDefault="00BC2390" w:rsidP="00BC2390">
      <w:pPr>
        <w:pStyle w:val="a6"/>
        <w:spacing w:line="360" w:lineRule="exact"/>
        <w:ind w:firstLine="709"/>
        <w:contextualSpacing/>
        <w:rPr>
          <w:szCs w:val="28"/>
        </w:rPr>
      </w:pPr>
      <w:r w:rsidRPr="000C4313">
        <w:rPr>
          <w:szCs w:val="28"/>
        </w:rPr>
        <w:t>˗ привлекательная стоимость;</w:t>
      </w:r>
    </w:p>
    <w:p w:rsidR="00BC2390" w:rsidRDefault="00BC2390" w:rsidP="00BC2390">
      <w:pPr>
        <w:pStyle w:val="a6"/>
        <w:spacing w:line="360" w:lineRule="exact"/>
        <w:ind w:firstLine="709"/>
        <w:contextualSpacing/>
        <w:rPr>
          <w:szCs w:val="28"/>
        </w:rPr>
      </w:pPr>
      <w:r w:rsidRPr="000C4313">
        <w:rPr>
          <w:szCs w:val="28"/>
        </w:rPr>
        <w:t>˗ не нужно тратить время на покупки в магазине;</w:t>
      </w:r>
    </w:p>
    <w:p w:rsidR="00BC2390" w:rsidRDefault="00BC2390" w:rsidP="00BC2390">
      <w:pPr>
        <w:pStyle w:val="a6"/>
        <w:spacing w:line="360" w:lineRule="exact"/>
        <w:ind w:firstLine="709"/>
        <w:contextualSpacing/>
        <w:rPr>
          <w:szCs w:val="28"/>
        </w:rPr>
      </w:pPr>
      <w:r w:rsidRPr="000C4313">
        <w:rPr>
          <w:szCs w:val="28"/>
        </w:rPr>
        <w:t>˗ общение с людьми сведено к минимуму.</w:t>
      </w:r>
    </w:p>
    <w:p w:rsidR="00BC2390" w:rsidRDefault="00BC2390" w:rsidP="00BC2390">
      <w:pPr>
        <w:pStyle w:val="a6"/>
        <w:spacing w:line="360" w:lineRule="exact"/>
        <w:ind w:firstLine="709"/>
        <w:contextualSpacing/>
        <w:rPr>
          <w:szCs w:val="28"/>
        </w:rPr>
      </w:pPr>
      <w:r w:rsidRPr="00274992">
        <w:rPr>
          <w:szCs w:val="28"/>
        </w:rPr>
        <w:t xml:space="preserve">Актуальность и значимость дипломной работы не вызывает сомнения, так как несмотря на стабильное финансовое положение организации, существуют резервы товарооборота и </w:t>
      </w:r>
      <w:r>
        <w:rPr>
          <w:szCs w:val="28"/>
        </w:rPr>
        <w:t>прибыли которые нужно использовать.</w:t>
      </w:r>
    </w:p>
    <w:p w:rsidR="00BC2390" w:rsidRPr="000C4313" w:rsidRDefault="00BC2390" w:rsidP="00BC2390">
      <w:pPr>
        <w:pStyle w:val="a6"/>
        <w:spacing w:line="360" w:lineRule="exact"/>
        <w:ind w:firstLine="709"/>
        <w:contextualSpacing/>
        <w:rPr>
          <w:szCs w:val="28"/>
        </w:rPr>
      </w:pPr>
      <w:r>
        <w:rPr>
          <w:szCs w:val="28"/>
        </w:rPr>
        <w:t>Таким образом, реализация предложенных мероприятий направленных на увеличение товарооборота и прибыли позволит повысить эффективность деятельности ООО «Вечерний город»  в целом и выйти на новый уровень в обслуживании потребителей и удовлетворения спроса.</w:t>
      </w:r>
    </w:p>
    <w:p w:rsidR="00BC2390" w:rsidRPr="00FA0488" w:rsidRDefault="00BC2390" w:rsidP="00BC2390">
      <w:pPr>
        <w:ind w:left="1069"/>
      </w:pPr>
    </w:p>
    <w:p w:rsidR="00140323" w:rsidRPr="0067247B" w:rsidRDefault="00140323" w:rsidP="00140323">
      <w:pPr>
        <w:spacing w:after="0" w:line="360" w:lineRule="exact"/>
        <w:ind w:left="170" w:right="57" w:firstLine="709"/>
        <w:jc w:val="both"/>
        <w:rPr>
          <w:rFonts w:ascii="Times New Roman" w:hAnsi="Times New Roman"/>
          <w:sz w:val="28"/>
          <w:szCs w:val="28"/>
        </w:rPr>
      </w:pPr>
    </w:p>
    <w:p w:rsidR="00140323" w:rsidRPr="0067247B" w:rsidRDefault="00140323" w:rsidP="00140323">
      <w:pPr>
        <w:spacing w:after="0" w:line="360" w:lineRule="exact"/>
        <w:ind w:left="170" w:right="57" w:firstLine="709"/>
        <w:jc w:val="both"/>
        <w:rPr>
          <w:rFonts w:ascii="Times New Roman" w:hAnsi="Times New Roman"/>
          <w:sz w:val="28"/>
          <w:szCs w:val="28"/>
        </w:rPr>
      </w:pPr>
    </w:p>
    <w:p w:rsidR="00140323" w:rsidRPr="0067247B" w:rsidRDefault="00140323" w:rsidP="00140323">
      <w:pPr>
        <w:widowControl w:val="0"/>
        <w:shd w:val="clear" w:color="auto" w:fill="FFFFFF"/>
        <w:tabs>
          <w:tab w:val="left" w:pos="851"/>
          <w:tab w:val="left" w:pos="993"/>
        </w:tabs>
        <w:autoSpaceDE w:val="0"/>
        <w:autoSpaceDN w:val="0"/>
        <w:adjustRightInd w:val="0"/>
        <w:spacing w:after="0" w:line="360" w:lineRule="exact"/>
        <w:ind w:left="170" w:right="57" w:firstLine="709"/>
        <w:jc w:val="both"/>
        <w:rPr>
          <w:rFonts w:ascii="Times New Roman" w:hAnsi="Times New Roman"/>
          <w:iCs/>
          <w:sz w:val="28"/>
          <w:szCs w:val="28"/>
        </w:rPr>
      </w:pPr>
    </w:p>
    <w:p w:rsidR="00140323" w:rsidRPr="00B6057F" w:rsidRDefault="00140323" w:rsidP="00B6057F">
      <w:pPr>
        <w:pStyle w:val="10"/>
        <w:widowControl w:val="0"/>
        <w:jc w:val="center"/>
        <w:rPr>
          <w:rFonts w:ascii="Times New Roman" w:hAnsi="Times New Roman" w:cs="Times New Roman"/>
          <w:color w:val="auto"/>
          <w:sz w:val="32"/>
        </w:rPr>
      </w:pPr>
      <w:bookmarkStart w:id="10" w:name="_Toc65683224"/>
      <w:bookmarkStart w:id="11" w:name="_Toc69717370"/>
      <w:r w:rsidRPr="00B6057F">
        <w:rPr>
          <w:rFonts w:ascii="Times New Roman" w:hAnsi="Times New Roman" w:cs="Times New Roman"/>
          <w:color w:val="auto"/>
          <w:sz w:val="32"/>
        </w:rPr>
        <w:lastRenderedPageBreak/>
        <w:t>СПИСОК ИСПОЛЬЗОВАННЫХ ИСТОЧНИКОВ</w:t>
      </w:r>
      <w:bookmarkEnd w:id="10"/>
      <w:bookmarkEnd w:id="11"/>
    </w:p>
    <w:p w:rsidR="00140323" w:rsidRPr="007B76F9" w:rsidRDefault="00140323" w:rsidP="00140323">
      <w:pPr>
        <w:widowControl w:val="0"/>
        <w:spacing w:after="0" w:line="360" w:lineRule="exact"/>
        <w:rPr>
          <w:rFonts w:ascii="Times New Roman" w:hAnsi="Times New Roman"/>
        </w:rPr>
      </w:pPr>
    </w:p>
    <w:p w:rsidR="00140323" w:rsidRPr="00B6057F" w:rsidRDefault="00140323" w:rsidP="00A703E2">
      <w:pPr>
        <w:pStyle w:val="10"/>
        <w:keepNext w:val="0"/>
        <w:keepLines w:val="0"/>
        <w:widowControl w:val="0"/>
        <w:numPr>
          <w:ilvl w:val="0"/>
          <w:numId w:val="3"/>
        </w:numPr>
        <w:tabs>
          <w:tab w:val="left" w:pos="1134"/>
        </w:tabs>
        <w:autoSpaceDE w:val="0"/>
        <w:autoSpaceDN w:val="0"/>
        <w:adjustRightInd w:val="0"/>
        <w:spacing w:before="0" w:line="360" w:lineRule="exact"/>
        <w:ind w:left="0" w:firstLine="709"/>
        <w:jc w:val="both"/>
        <w:rPr>
          <w:rFonts w:ascii="Times New Roman" w:hAnsi="Times New Roman" w:cs="Times New Roman"/>
          <w:b w:val="0"/>
          <w:color w:val="auto"/>
        </w:rPr>
      </w:pPr>
      <w:bookmarkStart w:id="12" w:name="_Toc66111500"/>
      <w:bookmarkStart w:id="13" w:name="_Toc69717371"/>
      <w:proofErr w:type="spellStart"/>
      <w:r w:rsidRPr="00B6057F">
        <w:rPr>
          <w:rFonts w:ascii="Times New Roman" w:hAnsi="Times New Roman" w:cs="Times New Roman"/>
          <w:b w:val="0"/>
          <w:color w:val="auto"/>
        </w:rPr>
        <w:t>Акмаева</w:t>
      </w:r>
      <w:proofErr w:type="spellEnd"/>
      <w:r w:rsidRPr="00B6057F">
        <w:rPr>
          <w:rFonts w:ascii="Times New Roman" w:hAnsi="Times New Roman" w:cs="Times New Roman"/>
          <w:b w:val="0"/>
          <w:color w:val="auto"/>
        </w:rPr>
        <w:t xml:space="preserve">, Р.И. Экономика организаций (предприятий) / Р.И. </w:t>
      </w:r>
      <w:proofErr w:type="spellStart"/>
      <w:r w:rsidRPr="00B6057F">
        <w:rPr>
          <w:rFonts w:ascii="Times New Roman" w:hAnsi="Times New Roman" w:cs="Times New Roman"/>
          <w:b w:val="0"/>
          <w:color w:val="auto"/>
        </w:rPr>
        <w:t>Акмаева</w:t>
      </w:r>
      <w:proofErr w:type="spellEnd"/>
      <w:r w:rsidRPr="00B6057F">
        <w:rPr>
          <w:rFonts w:ascii="Times New Roman" w:hAnsi="Times New Roman" w:cs="Times New Roman"/>
          <w:b w:val="0"/>
          <w:color w:val="auto"/>
        </w:rPr>
        <w:t xml:space="preserve">, Н.Ш. Епифанова. – М.: Феникс, </w:t>
      </w:r>
      <w:r w:rsidR="00453696" w:rsidRPr="00B6057F">
        <w:rPr>
          <w:rFonts w:ascii="Times New Roman" w:hAnsi="Times New Roman" w:cs="Times New Roman"/>
          <w:b w:val="0"/>
          <w:color w:val="auto"/>
        </w:rPr>
        <w:t>2019</w:t>
      </w:r>
      <w:r w:rsidRPr="00B6057F">
        <w:rPr>
          <w:rFonts w:ascii="Times New Roman" w:hAnsi="Times New Roman" w:cs="Times New Roman"/>
          <w:b w:val="0"/>
          <w:color w:val="auto"/>
        </w:rPr>
        <w:t>. – 496 c.</w:t>
      </w:r>
      <w:bookmarkEnd w:id="12"/>
      <w:bookmarkEnd w:id="13"/>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 xml:space="preserve">Березина, А.Ф. Оценка экономической эффективности деятельности организации / Березина А.Ф., </w:t>
      </w:r>
      <w:proofErr w:type="spellStart"/>
      <w:r w:rsidRPr="00B6057F">
        <w:rPr>
          <w:rFonts w:ascii="Times New Roman" w:hAnsi="Times New Roman" w:cs="Times New Roman"/>
          <w:sz w:val="28"/>
          <w:szCs w:val="28"/>
        </w:rPr>
        <w:t>Кагарманова</w:t>
      </w:r>
      <w:proofErr w:type="spellEnd"/>
      <w:r w:rsidRPr="00B6057F">
        <w:rPr>
          <w:rFonts w:ascii="Times New Roman" w:hAnsi="Times New Roman" w:cs="Times New Roman"/>
          <w:sz w:val="28"/>
          <w:szCs w:val="28"/>
        </w:rPr>
        <w:t xml:space="preserve"> А.Б. // Экономика и социум. – </w:t>
      </w:r>
      <w:r w:rsidR="00453696" w:rsidRPr="00B6057F">
        <w:rPr>
          <w:rFonts w:ascii="Times New Roman" w:hAnsi="Times New Roman" w:cs="Times New Roman"/>
          <w:sz w:val="28"/>
          <w:szCs w:val="28"/>
        </w:rPr>
        <w:t>2019</w:t>
      </w:r>
      <w:r w:rsidRPr="00B6057F">
        <w:rPr>
          <w:rFonts w:ascii="Times New Roman" w:hAnsi="Times New Roman" w:cs="Times New Roman"/>
          <w:sz w:val="28"/>
          <w:szCs w:val="28"/>
        </w:rPr>
        <w:t>. – № 9. – С. 25–31.</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Бланк, И.А. Основы финансового менеджмента / И.А. Бланк. – М.: Омега – Л, 2017. – 1330 c.</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proofErr w:type="spellStart"/>
      <w:r w:rsidRPr="00B6057F">
        <w:rPr>
          <w:rFonts w:ascii="Times New Roman" w:hAnsi="Times New Roman" w:cs="Times New Roman"/>
          <w:sz w:val="28"/>
          <w:szCs w:val="28"/>
        </w:rPr>
        <w:t>Бусов</w:t>
      </w:r>
      <w:proofErr w:type="spellEnd"/>
      <w:r w:rsidRPr="00B6057F">
        <w:rPr>
          <w:rFonts w:ascii="Times New Roman" w:hAnsi="Times New Roman" w:cs="Times New Roman"/>
          <w:sz w:val="28"/>
          <w:szCs w:val="28"/>
        </w:rPr>
        <w:t xml:space="preserve">, В.И. Управленческие решения: учебник для академического </w:t>
      </w:r>
      <w:proofErr w:type="spellStart"/>
      <w:r w:rsidRPr="00B6057F">
        <w:rPr>
          <w:rFonts w:ascii="Times New Roman" w:hAnsi="Times New Roman" w:cs="Times New Roman"/>
          <w:sz w:val="28"/>
          <w:szCs w:val="28"/>
        </w:rPr>
        <w:t>бакалавриата</w:t>
      </w:r>
      <w:proofErr w:type="spellEnd"/>
      <w:r w:rsidRPr="00B6057F">
        <w:rPr>
          <w:rFonts w:ascii="Times New Roman" w:hAnsi="Times New Roman" w:cs="Times New Roman"/>
          <w:sz w:val="28"/>
          <w:szCs w:val="28"/>
        </w:rPr>
        <w:t xml:space="preserve"> / В. И. </w:t>
      </w:r>
      <w:proofErr w:type="spellStart"/>
      <w:r w:rsidRPr="00B6057F">
        <w:rPr>
          <w:rFonts w:ascii="Times New Roman" w:hAnsi="Times New Roman" w:cs="Times New Roman"/>
          <w:sz w:val="28"/>
          <w:szCs w:val="28"/>
        </w:rPr>
        <w:t>Бусов</w:t>
      </w:r>
      <w:proofErr w:type="spellEnd"/>
      <w:r w:rsidRPr="00B6057F">
        <w:rPr>
          <w:rFonts w:ascii="Times New Roman" w:hAnsi="Times New Roman" w:cs="Times New Roman"/>
          <w:sz w:val="28"/>
          <w:szCs w:val="28"/>
        </w:rPr>
        <w:t xml:space="preserve">. – Москва: Издательство </w:t>
      </w:r>
      <w:proofErr w:type="spellStart"/>
      <w:r w:rsidRPr="00B6057F">
        <w:rPr>
          <w:rFonts w:ascii="Times New Roman" w:hAnsi="Times New Roman" w:cs="Times New Roman"/>
          <w:sz w:val="28"/>
          <w:szCs w:val="28"/>
        </w:rPr>
        <w:t>Юрайт</w:t>
      </w:r>
      <w:proofErr w:type="spellEnd"/>
      <w:r w:rsidRPr="00B6057F">
        <w:rPr>
          <w:rFonts w:ascii="Times New Roman" w:hAnsi="Times New Roman" w:cs="Times New Roman"/>
          <w:sz w:val="28"/>
          <w:szCs w:val="28"/>
        </w:rPr>
        <w:t xml:space="preserve">, </w:t>
      </w:r>
      <w:r w:rsidR="00453696" w:rsidRPr="00B6057F">
        <w:rPr>
          <w:rFonts w:ascii="Times New Roman" w:hAnsi="Times New Roman" w:cs="Times New Roman"/>
          <w:sz w:val="28"/>
          <w:szCs w:val="28"/>
        </w:rPr>
        <w:t>2020</w:t>
      </w:r>
      <w:r w:rsidRPr="00B6057F">
        <w:rPr>
          <w:rFonts w:ascii="Times New Roman" w:hAnsi="Times New Roman" w:cs="Times New Roman"/>
          <w:sz w:val="28"/>
          <w:szCs w:val="28"/>
        </w:rPr>
        <w:t>. – 254 с.</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Веснин, В.Р. Основы менеджмента: Учебник / В.Р. Веснин. – М.: Проспект, 2017. – 320 c.</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 xml:space="preserve">Вершигора, Е.Е. Менеджмент / Е.Е. Вершигора. – М.: ИНФРА–М, </w:t>
      </w:r>
      <w:r w:rsidR="00453696" w:rsidRPr="00B6057F">
        <w:rPr>
          <w:rFonts w:ascii="Times New Roman" w:hAnsi="Times New Roman" w:cs="Times New Roman"/>
          <w:sz w:val="28"/>
          <w:szCs w:val="28"/>
        </w:rPr>
        <w:t>2019</w:t>
      </w:r>
      <w:r w:rsidRPr="00B6057F">
        <w:rPr>
          <w:rFonts w:ascii="Times New Roman" w:hAnsi="Times New Roman" w:cs="Times New Roman"/>
          <w:sz w:val="28"/>
          <w:szCs w:val="28"/>
        </w:rPr>
        <w:t>. – 288 c.</w:t>
      </w:r>
    </w:p>
    <w:p w:rsidR="00140323" w:rsidRPr="00B6057F" w:rsidRDefault="00140323" w:rsidP="00A703E2">
      <w:pPr>
        <w:pStyle w:val="10"/>
        <w:keepNext w:val="0"/>
        <w:keepLines w:val="0"/>
        <w:widowControl w:val="0"/>
        <w:numPr>
          <w:ilvl w:val="0"/>
          <w:numId w:val="3"/>
        </w:numPr>
        <w:tabs>
          <w:tab w:val="left" w:pos="1134"/>
        </w:tabs>
        <w:autoSpaceDE w:val="0"/>
        <w:autoSpaceDN w:val="0"/>
        <w:adjustRightInd w:val="0"/>
        <w:spacing w:before="0" w:line="360" w:lineRule="exact"/>
        <w:ind w:left="0" w:firstLine="709"/>
        <w:jc w:val="both"/>
        <w:rPr>
          <w:rFonts w:ascii="Times New Roman" w:hAnsi="Times New Roman" w:cs="Times New Roman"/>
          <w:b w:val="0"/>
          <w:color w:val="auto"/>
        </w:rPr>
      </w:pPr>
      <w:bookmarkStart w:id="14" w:name="_Toc66111501"/>
      <w:bookmarkStart w:id="15" w:name="_Toc69717372"/>
      <w:r w:rsidRPr="00B6057F">
        <w:rPr>
          <w:rFonts w:ascii="Times New Roman" w:hAnsi="Times New Roman" w:cs="Times New Roman"/>
          <w:b w:val="0"/>
          <w:color w:val="auto"/>
        </w:rPr>
        <w:t xml:space="preserve">Волков, О.И. Экономика предприятия. Курс лекций / О.И. Волков, В.К. Скляренко. – М.: ИНФРА–М, </w:t>
      </w:r>
      <w:r w:rsidR="00453696" w:rsidRPr="00B6057F">
        <w:rPr>
          <w:rFonts w:ascii="Times New Roman" w:hAnsi="Times New Roman" w:cs="Times New Roman"/>
          <w:b w:val="0"/>
          <w:color w:val="auto"/>
        </w:rPr>
        <w:t>2019</w:t>
      </w:r>
      <w:r w:rsidRPr="00B6057F">
        <w:rPr>
          <w:rFonts w:ascii="Times New Roman" w:hAnsi="Times New Roman" w:cs="Times New Roman"/>
          <w:b w:val="0"/>
          <w:color w:val="auto"/>
        </w:rPr>
        <w:t>. – 150 c.</w:t>
      </w:r>
      <w:bookmarkEnd w:id="14"/>
      <w:bookmarkEnd w:id="15"/>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 xml:space="preserve">Воропаев, С.Н. Менеджмент: учебное пособие / С. Н. Воропаев, В. Д. Ермохин. – Москва: </w:t>
      </w:r>
      <w:proofErr w:type="spellStart"/>
      <w:r w:rsidRPr="00B6057F">
        <w:rPr>
          <w:rFonts w:ascii="Times New Roman" w:hAnsi="Times New Roman" w:cs="Times New Roman"/>
          <w:sz w:val="28"/>
          <w:szCs w:val="28"/>
        </w:rPr>
        <w:t>КолосС</w:t>
      </w:r>
      <w:proofErr w:type="spellEnd"/>
      <w:r w:rsidRPr="00B6057F">
        <w:rPr>
          <w:rFonts w:ascii="Times New Roman" w:hAnsi="Times New Roman" w:cs="Times New Roman"/>
          <w:sz w:val="28"/>
          <w:szCs w:val="28"/>
        </w:rPr>
        <w:t>, 2017. – 246 с.</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proofErr w:type="spellStart"/>
      <w:r w:rsidRPr="00B6057F">
        <w:rPr>
          <w:rFonts w:ascii="Times New Roman" w:hAnsi="Times New Roman" w:cs="Times New Roman"/>
          <w:sz w:val="28"/>
          <w:szCs w:val="28"/>
        </w:rPr>
        <w:t>Геврасева</w:t>
      </w:r>
      <w:proofErr w:type="spellEnd"/>
      <w:r w:rsidRPr="00B6057F">
        <w:rPr>
          <w:rFonts w:ascii="Times New Roman" w:hAnsi="Times New Roman" w:cs="Times New Roman"/>
          <w:sz w:val="28"/>
          <w:szCs w:val="28"/>
        </w:rPr>
        <w:t xml:space="preserve">, А.П. Экономика организации (предприятия): внешняя среда и производственные ресурсы: практическое пособие / А. П. </w:t>
      </w:r>
      <w:proofErr w:type="spellStart"/>
      <w:r w:rsidRPr="00B6057F">
        <w:rPr>
          <w:rFonts w:ascii="Times New Roman" w:hAnsi="Times New Roman" w:cs="Times New Roman"/>
          <w:sz w:val="28"/>
          <w:szCs w:val="28"/>
        </w:rPr>
        <w:t>Геврасева</w:t>
      </w:r>
      <w:proofErr w:type="spellEnd"/>
      <w:r w:rsidRPr="00B6057F">
        <w:rPr>
          <w:rFonts w:ascii="Times New Roman" w:hAnsi="Times New Roman" w:cs="Times New Roman"/>
          <w:sz w:val="28"/>
          <w:szCs w:val="28"/>
        </w:rPr>
        <w:t xml:space="preserve">. – Гомель: ГГУ им. Ф. Скорины, </w:t>
      </w:r>
      <w:r w:rsidR="00453696" w:rsidRPr="00B6057F">
        <w:rPr>
          <w:rFonts w:ascii="Times New Roman" w:hAnsi="Times New Roman" w:cs="Times New Roman"/>
          <w:sz w:val="28"/>
          <w:szCs w:val="28"/>
        </w:rPr>
        <w:t>2019</w:t>
      </w:r>
      <w:r w:rsidRPr="00B6057F">
        <w:rPr>
          <w:rFonts w:ascii="Times New Roman" w:hAnsi="Times New Roman" w:cs="Times New Roman"/>
          <w:sz w:val="28"/>
          <w:szCs w:val="28"/>
        </w:rPr>
        <w:t>. – 46 с.</w:t>
      </w:r>
    </w:p>
    <w:p w:rsidR="00140323" w:rsidRPr="00B6057F" w:rsidRDefault="00140323" w:rsidP="00A703E2">
      <w:pPr>
        <w:pStyle w:val="10"/>
        <w:keepNext w:val="0"/>
        <w:keepLines w:val="0"/>
        <w:widowControl w:val="0"/>
        <w:numPr>
          <w:ilvl w:val="0"/>
          <w:numId w:val="3"/>
        </w:numPr>
        <w:tabs>
          <w:tab w:val="left" w:pos="1134"/>
        </w:tabs>
        <w:autoSpaceDE w:val="0"/>
        <w:autoSpaceDN w:val="0"/>
        <w:adjustRightInd w:val="0"/>
        <w:spacing w:before="0" w:line="360" w:lineRule="exact"/>
        <w:ind w:left="0" w:firstLine="709"/>
        <w:jc w:val="both"/>
        <w:rPr>
          <w:rFonts w:ascii="Times New Roman" w:hAnsi="Times New Roman" w:cs="Times New Roman"/>
          <w:b w:val="0"/>
          <w:color w:val="auto"/>
        </w:rPr>
      </w:pPr>
      <w:bookmarkStart w:id="16" w:name="_Toc66111502"/>
      <w:bookmarkStart w:id="17" w:name="_Toc69717373"/>
      <w:r w:rsidRPr="00B6057F">
        <w:rPr>
          <w:rFonts w:ascii="Times New Roman" w:hAnsi="Times New Roman" w:cs="Times New Roman"/>
          <w:b w:val="0"/>
          <w:color w:val="auto"/>
        </w:rPr>
        <w:t xml:space="preserve">Герасимова, В.Д. Анализ и диагностика финансово–хозяйственной деятельности промышленного предприятия. Учебное пособие / В.Д. Герасимова. – М.: </w:t>
      </w:r>
      <w:proofErr w:type="spellStart"/>
      <w:r w:rsidRPr="00B6057F">
        <w:rPr>
          <w:rFonts w:ascii="Times New Roman" w:hAnsi="Times New Roman" w:cs="Times New Roman"/>
          <w:b w:val="0"/>
          <w:color w:val="auto"/>
        </w:rPr>
        <w:t>КноРус</w:t>
      </w:r>
      <w:proofErr w:type="spellEnd"/>
      <w:r w:rsidRPr="00B6057F">
        <w:rPr>
          <w:rFonts w:ascii="Times New Roman" w:hAnsi="Times New Roman" w:cs="Times New Roman"/>
          <w:b w:val="0"/>
          <w:color w:val="auto"/>
        </w:rPr>
        <w:t xml:space="preserve">, </w:t>
      </w:r>
      <w:r w:rsidR="00453696" w:rsidRPr="00B6057F">
        <w:rPr>
          <w:rFonts w:ascii="Times New Roman" w:hAnsi="Times New Roman" w:cs="Times New Roman"/>
          <w:b w:val="0"/>
          <w:color w:val="auto"/>
        </w:rPr>
        <w:t>2019</w:t>
      </w:r>
      <w:r w:rsidRPr="00B6057F">
        <w:rPr>
          <w:rFonts w:ascii="Times New Roman" w:hAnsi="Times New Roman" w:cs="Times New Roman"/>
          <w:b w:val="0"/>
          <w:color w:val="auto"/>
        </w:rPr>
        <w:t>. – 233 c.</w:t>
      </w:r>
      <w:bookmarkEnd w:id="16"/>
      <w:bookmarkEnd w:id="17"/>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Глухов, В.В. Менеджмент: для экономических специальностей / В. В. Глухов. – Санкт– Петербург: Питер Пресс, 2017. – 600 с.</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 xml:space="preserve">Давыдова, Е.В. Пути повышения эффективности деятельности предприятия / Давыдова Е.В. // Экономика и социум. – </w:t>
      </w:r>
      <w:r w:rsidR="00453696" w:rsidRPr="00B6057F">
        <w:rPr>
          <w:rFonts w:ascii="Times New Roman" w:hAnsi="Times New Roman" w:cs="Times New Roman"/>
          <w:sz w:val="28"/>
          <w:szCs w:val="28"/>
        </w:rPr>
        <w:t>2019</w:t>
      </w:r>
      <w:r w:rsidRPr="00B6057F">
        <w:rPr>
          <w:rFonts w:ascii="Times New Roman" w:hAnsi="Times New Roman" w:cs="Times New Roman"/>
          <w:sz w:val="28"/>
          <w:szCs w:val="28"/>
        </w:rPr>
        <w:t>. – № 3. – С. 28–36.</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 xml:space="preserve">Егоршин, А.П. Основы менеджмента: Учебник для вузов / А.П. Егоршин. – </w:t>
      </w:r>
      <w:proofErr w:type="spellStart"/>
      <w:r w:rsidRPr="00B6057F">
        <w:rPr>
          <w:rFonts w:ascii="Times New Roman" w:hAnsi="Times New Roman" w:cs="Times New Roman"/>
          <w:sz w:val="28"/>
          <w:szCs w:val="28"/>
        </w:rPr>
        <w:t>Н.Новг</w:t>
      </w:r>
      <w:proofErr w:type="spellEnd"/>
      <w:r w:rsidRPr="00B6057F">
        <w:rPr>
          <w:rFonts w:ascii="Times New Roman" w:hAnsi="Times New Roman" w:cs="Times New Roman"/>
          <w:sz w:val="28"/>
          <w:szCs w:val="28"/>
        </w:rPr>
        <w:t xml:space="preserve">.: НИМБ, </w:t>
      </w:r>
      <w:r w:rsidR="00453696" w:rsidRPr="00B6057F">
        <w:rPr>
          <w:rFonts w:ascii="Times New Roman" w:hAnsi="Times New Roman" w:cs="Times New Roman"/>
          <w:sz w:val="28"/>
          <w:szCs w:val="28"/>
        </w:rPr>
        <w:t>2019</w:t>
      </w:r>
      <w:r w:rsidRPr="00B6057F">
        <w:rPr>
          <w:rFonts w:ascii="Times New Roman" w:hAnsi="Times New Roman" w:cs="Times New Roman"/>
          <w:sz w:val="28"/>
          <w:szCs w:val="28"/>
        </w:rPr>
        <w:t>. – 320 c.</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Ещенко, Е.С. Теоретические и практические аспекты анализа эффективности деятельности предприятия / Ещенко Е.С., Лешина О.С. // Молодой ученый. – 2017. – №11.3. – С. 30–34.</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proofErr w:type="spellStart"/>
      <w:r w:rsidRPr="00B6057F">
        <w:rPr>
          <w:rFonts w:ascii="Times New Roman" w:hAnsi="Times New Roman" w:cs="Times New Roman"/>
          <w:sz w:val="28"/>
          <w:szCs w:val="28"/>
        </w:rPr>
        <w:t>Зварич</w:t>
      </w:r>
      <w:proofErr w:type="spellEnd"/>
      <w:r w:rsidRPr="00B6057F">
        <w:rPr>
          <w:rFonts w:ascii="Times New Roman" w:hAnsi="Times New Roman" w:cs="Times New Roman"/>
          <w:sz w:val="28"/>
          <w:szCs w:val="28"/>
        </w:rPr>
        <w:t xml:space="preserve">, Р.А. Оценка эффективности деятельности предприятия с помощью ERP–системы / </w:t>
      </w:r>
      <w:proofErr w:type="spellStart"/>
      <w:r w:rsidRPr="00B6057F">
        <w:rPr>
          <w:rFonts w:ascii="Times New Roman" w:hAnsi="Times New Roman" w:cs="Times New Roman"/>
          <w:sz w:val="28"/>
          <w:szCs w:val="28"/>
        </w:rPr>
        <w:t>Зварич</w:t>
      </w:r>
      <w:proofErr w:type="spellEnd"/>
      <w:r w:rsidRPr="00B6057F">
        <w:rPr>
          <w:rFonts w:ascii="Times New Roman" w:hAnsi="Times New Roman" w:cs="Times New Roman"/>
          <w:sz w:val="28"/>
          <w:szCs w:val="28"/>
        </w:rPr>
        <w:t xml:space="preserve"> Р.А. // Молодой ученый. – 2017. – №1. – С. 32–33.</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Захарова, Е.А. Оценка результативности деятельности предприятия / Захарова Е.А., Владимирова А.С.  // Международный студенческий научный вестник. – 2017. – № 5. – С. 29–37.</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lastRenderedPageBreak/>
        <w:t>Зиновьев, В.Н. Менеджмент: учебное пособие / В. Н. Зиновьев, И. В. Зиновьева. – Москва: Дашков и К, 2017. – 477 с.</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 xml:space="preserve">Илюшина, О.С. Анализ методических подходов к оценке экономической эффективности деятельности предприятия / Илюшина О.С., </w:t>
      </w:r>
      <w:proofErr w:type="spellStart"/>
      <w:r w:rsidRPr="00B6057F">
        <w:rPr>
          <w:rFonts w:ascii="Times New Roman" w:hAnsi="Times New Roman" w:cs="Times New Roman"/>
          <w:sz w:val="28"/>
          <w:szCs w:val="28"/>
        </w:rPr>
        <w:t>Стуколова</w:t>
      </w:r>
      <w:proofErr w:type="spellEnd"/>
      <w:r w:rsidRPr="00B6057F">
        <w:rPr>
          <w:rFonts w:ascii="Times New Roman" w:hAnsi="Times New Roman" w:cs="Times New Roman"/>
          <w:sz w:val="28"/>
          <w:szCs w:val="28"/>
        </w:rPr>
        <w:t xml:space="preserve"> Ю.К. // Молодой ученый. – 2017. – №19. – С. 127–131.</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proofErr w:type="spellStart"/>
      <w:r w:rsidRPr="00B6057F">
        <w:rPr>
          <w:rFonts w:ascii="Times New Roman" w:hAnsi="Times New Roman" w:cs="Times New Roman"/>
          <w:sz w:val="28"/>
          <w:szCs w:val="28"/>
        </w:rPr>
        <w:t>Кафидов</w:t>
      </w:r>
      <w:proofErr w:type="spellEnd"/>
      <w:r w:rsidRPr="00B6057F">
        <w:rPr>
          <w:rFonts w:ascii="Times New Roman" w:hAnsi="Times New Roman" w:cs="Times New Roman"/>
          <w:sz w:val="28"/>
          <w:szCs w:val="28"/>
        </w:rPr>
        <w:t xml:space="preserve">, В.В. Современный менеджмент: учебник / В. В. </w:t>
      </w:r>
      <w:proofErr w:type="spellStart"/>
      <w:r w:rsidRPr="00B6057F">
        <w:rPr>
          <w:rFonts w:ascii="Times New Roman" w:hAnsi="Times New Roman" w:cs="Times New Roman"/>
          <w:sz w:val="28"/>
          <w:szCs w:val="28"/>
        </w:rPr>
        <w:t>Кафидов</w:t>
      </w:r>
      <w:proofErr w:type="spellEnd"/>
      <w:r w:rsidRPr="00B6057F">
        <w:rPr>
          <w:rFonts w:ascii="Times New Roman" w:hAnsi="Times New Roman" w:cs="Times New Roman"/>
          <w:sz w:val="28"/>
          <w:szCs w:val="28"/>
        </w:rPr>
        <w:t xml:space="preserve">, Н. Ю. </w:t>
      </w:r>
      <w:proofErr w:type="spellStart"/>
      <w:r w:rsidRPr="00B6057F">
        <w:rPr>
          <w:rFonts w:ascii="Times New Roman" w:hAnsi="Times New Roman" w:cs="Times New Roman"/>
          <w:sz w:val="28"/>
          <w:szCs w:val="28"/>
        </w:rPr>
        <w:t>Сопилко</w:t>
      </w:r>
      <w:proofErr w:type="spellEnd"/>
      <w:r w:rsidRPr="00B6057F">
        <w:rPr>
          <w:rFonts w:ascii="Times New Roman" w:hAnsi="Times New Roman" w:cs="Times New Roman"/>
          <w:sz w:val="28"/>
          <w:szCs w:val="28"/>
        </w:rPr>
        <w:t xml:space="preserve">. – Москва: РУДН, </w:t>
      </w:r>
      <w:r w:rsidR="00453696" w:rsidRPr="00B6057F">
        <w:rPr>
          <w:rFonts w:ascii="Times New Roman" w:hAnsi="Times New Roman" w:cs="Times New Roman"/>
          <w:sz w:val="28"/>
          <w:szCs w:val="28"/>
        </w:rPr>
        <w:t>2019</w:t>
      </w:r>
      <w:r w:rsidRPr="00B6057F">
        <w:rPr>
          <w:rFonts w:ascii="Times New Roman" w:hAnsi="Times New Roman" w:cs="Times New Roman"/>
          <w:sz w:val="28"/>
          <w:szCs w:val="28"/>
        </w:rPr>
        <w:t xml:space="preserve">. – 380 с. </w:t>
      </w:r>
    </w:p>
    <w:p w:rsidR="00140323" w:rsidRPr="00B6057F" w:rsidRDefault="00140323" w:rsidP="00A703E2">
      <w:pPr>
        <w:pStyle w:val="10"/>
        <w:keepNext w:val="0"/>
        <w:keepLines w:val="0"/>
        <w:widowControl w:val="0"/>
        <w:numPr>
          <w:ilvl w:val="0"/>
          <w:numId w:val="3"/>
        </w:numPr>
        <w:tabs>
          <w:tab w:val="left" w:pos="1134"/>
        </w:tabs>
        <w:autoSpaceDE w:val="0"/>
        <w:autoSpaceDN w:val="0"/>
        <w:adjustRightInd w:val="0"/>
        <w:spacing w:before="0" w:line="360" w:lineRule="exact"/>
        <w:ind w:left="0" w:firstLine="709"/>
        <w:jc w:val="both"/>
        <w:rPr>
          <w:rFonts w:ascii="Times New Roman" w:hAnsi="Times New Roman" w:cs="Times New Roman"/>
          <w:b w:val="0"/>
          <w:color w:val="auto"/>
        </w:rPr>
      </w:pPr>
      <w:bookmarkStart w:id="18" w:name="_Toc66111503"/>
      <w:bookmarkStart w:id="19" w:name="_Toc69717374"/>
      <w:r w:rsidRPr="00B6057F">
        <w:rPr>
          <w:rFonts w:ascii="Times New Roman" w:hAnsi="Times New Roman" w:cs="Times New Roman"/>
          <w:b w:val="0"/>
          <w:color w:val="auto"/>
        </w:rPr>
        <w:t xml:space="preserve">Кнышова, Е.Н. Экономика организации / Е.Н. Кнышова, Е.Е. Панфилова. – М.: Форум, Инфра–М, </w:t>
      </w:r>
      <w:r w:rsidR="00453696" w:rsidRPr="00B6057F">
        <w:rPr>
          <w:rFonts w:ascii="Times New Roman" w:hAnsi="Times New Roman" w:cs="Times New Roman"/>
          <w:b w:val="0"/>
          <w:color w:val="auto"/>
        </w:rPr>
        <w:t>2019</w:t>
      </w:r>
      <w:r w:rsidRPr="00B6057F">
        <w:rPr>
          <w:rFonts w:ascii="Times New Roman" w:hAnsi="Times New Roman" w:cs="Times New Roman"/>
          <w:b w:val="0"/>
          <w:color w:val="auto"/>
        </w:rPr>
        <w:t>. – 289 c.</w:t>
      </w:r>
      <w:bookmarkEnd w:id="18"/>
      <w:bookmarkEnd w:id="19"/>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Ковалев, В.В. Основы теории финансового менеджмента / В.В. Ковалев. – М.: Проспект, 2017. – 544 c.</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Коваль, А.М. Анализ эффективности деятельности торговой организации / Коваль А.М.  // Международный журнал прикладных и фундаментальных исследований. – 2017. – № 6–1. – С. 135–139.</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 xml:space="preserve">Костин, В. А. Менеджмент: учебное пособие / В. А. Костин, Т. В. Костина. – Москва: </w:t>
      </w:r>
      <w:proofErr w:type="spellStart"/>
      <w:r w:rsidRPr="00B6057F">
        <w:rPr>
          <w:rFonts w:ascii="Times New Roman" w:hAnsi="Times New Roman" w:cs="Times New Roman"/>
          <w:sz w:val="28"/>
          <w:szCs w:val="28"/>
        </w:rPr>
        <w:t>Гардарики</w:t>
      </w:r>
      <w:proofErr w:type="spellEnd"/>
      <w:r w:rsidRPr="00B6057F">
        <w:rPr>
          <w:rFonts w:ascii="Times New Roman" w:hAnsi="Times New Roman" w:cs="Times New Roman"/>
          <w:sz w:val="28"/>
          <w:szCs w:val="28"/>
        </w:rPr>
        <w:t>, 2017. – 334 с.</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proofErr w:type="spellStart"/>
      <w:r w:rsidRPr="00B6057F">
        <w:rPr>
          <w:rFonts w:ascii="Times New Roman" w:hAnsi="Times New Roman" w:cs="Times New Roman"/>
          <w:sz w:val="28"/>
          <w:szCs w:val="28"/>
        </w:rPr>
        <w:t>Котерова</w:t>
      </w:r>
      <w:proofErr w:type="spellEnd"/>
      <w:r w:rsidRPr="00B6057F">
        <w:rPr>
          <w:rFonts w:ascii="Times New Roman" w:hAnsi="Times New Roman" w:cs="Times New Roman"/>
          <w:sz w:val="28"/>
          <w:szCs w:val="28"/>
        </w:rPr>
        <w:t xml:space="preserve">, Н.П. Экономика организации. Учебник / Н.П. </w:t>
      </w:r>
      <w:proofErr w:type="spellStart"/>
      <w:r w:rsidRPr="00B6057F">
        <w:rPr>
          <w:rFonts w:ascii="Times New Roman" w:hAnsi="Times New Roman" w:cs="Times New Roman"/>
          <w:sz w:val="28"/>
          <w:szCs w:val="28"/>
        </w:rPr>
        <w:t>Котерова</w:t>
      </w:r>
      <w:proofErr w:type="spellEnd"/>
      <w:r w:rsidRPr="00B6057F">
        <w:rPr>
          <w:rFonts w:ascii="Times New Roman" w:hAnsi="Times New Roman" w:cs="Times New Roman"/>
          <w:sz w:val="28"/>
          <w:szCs w:val="28"/>
        </w:rPr>
        <w:t>. – М.: Академия, 2017. – 68 c.</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 xml:space="preserve">Круглова, Н. Ю. Основы менеджмента: учебное пособие / Н. Ю. Круглова. – Москва: </w:t>
      </w:r>
      <w:proofErr w:type="spellStart"/>
      <w:r w:rsidRPr="00B6057F">
        <w:rPr>
          <w:rFonts w:ascii="Times New Roman" w:hAnsi="Times New Roman" w:cs="Times New Roman"/>
          <w:sz w:val="28"/>
          <w:szCs w:val="28"/>
        </w:rPr>
        <w:t>КноРус</w:t>
      </w:r>
      <w:proofErr w:type="spellEnd"/>
      <w:r w:rsidRPr="00B6057F">
        <w:rPr>
          <w:rFonts w:ascii="Times New Roman" w:hAnsi="Times New Roman" w:cs="Times New Roman"/>
          <w:sz w:val="28"/>
          <w:szCs w:val="28"/>
        </w:rPr>
        <w:t xml:space="preserve">, </w:t>
      </w:r>
      <w:r w:rsidR="00453696" w:rsidRPr="00B6057F">
        <w:rPr>
          <w:rFonts w:ascii="Times New Roman" w:hAnsi="Times New Roman" w:cs="Times New Roman"/>
          <w:sz w:val="28"/>
          <w:szCs w:val="28"/>
        </w:rPr>
        <w:t>2019</w:t>
      </w:r>
      <w:r w:rsidRPr="00B6057F">
        <w:rPr>
          <w:rFonts w:ascii="Times New Roman" w:hAnsi="Times New Roman" w:cs="Times New Roman"/>
          <w:sz w:val="28"/>
          <w:szCs w:val="28"/>
        </w:rPr>
        <w:t>. – 499 с.</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 xml:space="preserve">Кучеренко, В. Сущность понятия экономической эффективности предприятия / В. Кучеренко // Международный журнал гуманитарных и естественных наук. – </w:t>
      </w:r>
      <w:r w:rsidR="00453696" w:rsidRPr="00B6057F">
        <w:rPr>
          <w:rFonts w:ascii="Times New Roman" w:hAnsi="Times New Roman" w:cs="Times New Roman"/>
          <w:sz w:val="28"/>
          <w:szCs w:val="28"/>
        </w:rPr>
        <w:t>2019</w:t>
      </w:r>
      <w:r w:rsidRPr="00B6057F">
        <w:rPr>
          <w:rFonts w:ascii="Times New Roman" w:hAnsi="Times New Roman" w:cs="Times New Roman"/>
          <w:sz w:val="28"/>
          <w:szCs w:val="28"/>
        </w:rPr>
        <w:t>. – №3. – С. 18–23.</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Мамедов, А.А. Формирование системы показателей оценки эффективности промышленных предприятий / Мамедов А.А., Трухина Т.Г., Гурлева Е.А. // Молодой ученый. – 2017. – №2. – С. 459–461.</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 xml:space="preserve">Мартыненко, Н.К. Факторы повышения экономической эффективности предприятия / Мартыненко Н.К. // Вестник </w:t>
      </w:r>
      <w:proofErr w:type="spellStart"/>
      <w:r w:rsidRPr="00B6057F">
        <w:rPr>
          <w:rFonts w:ascii="Times New Roman" w:hAnsi="Times New Roman" w:cs="Times New Roman"/>
          <w:sz w:val="28"/>
          <w:szCs w:val="28"/>
        </w:rPr>
        <w:t>ВУиТ</w:t>
      </w:r>
      <w:proofErr w:type="spellEnd"/>
      <w:r w:rsidRPr="00B6057F">
        <w:rPr>
          <w:rFonts w:ascii="Times New Roman" w:hAnsi="Times New Roman" w:cs="Times New Roman"/>
          <w:sz w:val="28"/>
          <w:szCs w:val="28"/>
        </w:rPr>
        <w:t xml:space="preserve">. – </w:t>
      </w:r>
      <w:r w:rsidR="00453696" w:rsidRPr="00B6057F">
        <w:rPr>
          <w:rFonts w:ascii="Times New Roman" w:hAnsi="Times New Roman" w:cs="Times New Roman"/>
          <w:sz w:val="28"/>
          <w:szCs w:val="28"/>
        </w:rPr>
        <w:t>2019</w:t>
      </w:r>
      <w:r w:rsidRPr="00B6057F">
        <w:rPr>
          <w:rFonts w:ascii="Times New Roman" w:hAnsi="Times New Roman" w:cs="Times New Roman"/>
          <w:sz w:val="28"/>
          <w:szCs w:val="28"/>
        </w:rPr>
        <w:t>. – №3. – С. 36–41.</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B6057F">
        <w:rPr>
          <w:rFonts w:ascii="Times New Roman" w:hAnsi="Times New Roman" w:cs="Times New Roman"/>
          <w:sz w:val="28"/>
          <w:szCs w:val="28"/>
        </w:rPr>
        <w:t>Мартынов, С.В. Исследование теоретических конструктов оценки экономической эффективности деятельности предприятия / Мартынов С.В., Шаталов М.А. // Век качества. – 2017. – №3. – С. 18–24.</w:t>
      </w:r>
    </w:p>
    <w:p w:rsidR="00140323" w:rsidRPr="00B6057F" w:rsidRDefault="00140323" w:rsidP="00A703E2">
      <w:pPr>
        <w:pStyle w:val="10"/>
        <w:keepNext w:val="0"/>
        <w:keepLines w:val="0"/>
        <w:widowControl w:val="0"/>
        <w:numPr>
          <w:ilvl w:val="0"/>
          <w:numId w:val="3"/>
        </w:numPr>
        <w:tabs>
          <w:tab w:val="left" w:pos="1134"/>
        </w:tabs>
        <w:autoSpaceDE w:val="0"/>
        <w:autoSpaceDN w:val="0"/>
        <w:adjustRightInd w:val="0"/>
        <w:spacing w:before="0" w:line="360" w:lineRule="exact"/>
        <w:ind w:left="0" w:firstLine="709"/>
        <w:jc w:val="both"/>
        <w:rPr>
          <w:rFonts w:ascii="Times New Roman" w:hAnsi="Times New Roman" w:cs="Times New Roman"/>
          <w:b w:val="0"/>
          <w:color w:val="auto"/>
        </w:rPr>
      </w:pPr>
      <w:bookmarkStart w:id="20" w:name="_Toc66111504"/>
      <w:bookmarkStart w:id="21" w:name="_Toc69717375"/>
      <w:r w:rsidRPr="00B6057F">
        <w:rPr>
          <w:rFonts w:ascii="Times New Roman" w:hAnsi="Times New Roman" w:cs="Times New Roman"/>
          <w:b w:val="0"/>
          <w:color w:val="auto"/>
        </w:rPr>
        <w:t xml:space="preserve">Менеджмент: учебник для высших учебных заведений по экономическим специальностям / [А. В. Игнатьева и др.]; под редакцией М. М. </w:t>
      </w:r>
      <w:proofErr w:type="spellStart"/>
      <w:r w:rsidRPr="00B6057F">
        <w:rPr>
          <w:rFonts w:ascii="Times New Roman" w:hAnsi="Times New Roman" w:cs="Times New Roman"/>
          <w:b w:val="0"/>
          <w:color w:val="auto"/>
        </w:rPr>
        <w:t>Максимцова</w:t>
      </w:r>
      <w:proofErr w:type="spellEnd"/>
      <w:r w:rsidRPr="00B6057F">
        <w:rPr>
          <w:rFonts w:ascii="Times New Roman" w:hAnsi="Times New Roman" w:cs="Times New Roman"/>
          <w:b w:val="0"/>
          <w:color w:val="auto"/>
        </w:rPr>
        <w:t xml:space="preserve">, М. А. Комарова. – Москва: ЮНИТИ– ДАНА, </w:t>
      </w:r>
      <w:r w:rsidR="00453696" w:rsidRPr="00B6057F">
        <w:rPr>
          <w:rFonts w:ascii="Times New Roman" w:hAnsi="Times New Roman" w:cs="Times New Roman"/>
          <w:b w:val="0"/>
          <w:color w:val="auto"/>
        </w:rPr>
        <w:t>2019</w:t>
      </w:r>
      <w:r w:rsidRPr="00B6057F">
        <w:rPr>
          <w:rFonts w:ascii="Times New Roman" w:hAnsi="Times New Roman" w:cs="Times New Roman"/>
          <w:b w:val="0"/>
          <w:color w:val="auto"/>
        </w:rPr>
        <w:t>. – 320 с.</w:t>
      </w:r>
      <w:bookmarkEnd w:id="20"/>
      <w:bookmarkEnd w:id="21"/>
    </w:p>
    <w:p w:rsidR="00140323" w:rsidRPr="00B6057F" w:rsidRDefault="00140323" w:rsidP="00A703E2">
      <w:pPr>
        <w:pStyle w:val="10"/>
        <w:keepNext w:val="0"/>
        <w:keepLines w:val="0"/>
        <w:widowControl w:val="0"/>
        <w:numPr>
          <w:ilvl w:val="0"/>
          <w:numId w:val="3"/>
        </w:numPr>
        <w:tabs>
          <w:tab w:val="left" w:pos="1134"/>
        </w:tabs>
        <w:autoSpaceDE w:val="0"/>
        <w:autoSpaceDN w:val="0"/>
        <w:adjustRightInd w:val="0"/>
        <w:spacing w:before="0" w:line="360" w:lineRule="exact"/>
        <w:ind w:left="0" w:firstLine="709"/>
        <w:jc w:val="both"/>
        <w:rPr>
          <w:rFonts w:ascii="Times New Roman" w:hAnsi="Times New Roman" w:cs="Times New Roman"/>
          <w:b w:val="0"/>
          <w:color w:val="auto"/>
        </w:rPr>
      </w:pPr>
      <w:bookmarkStart w:id="22" w:name="_Toc66111505"/>
      <w:bookmarkStart w:id="23" w:name="_Toc69717376"/>
      <w:r w:rsidRPr="00B6057F">
        <w:rPr>
          <w:rFonts w:ascii="Times New Roman" w:hAnsi="Times New Roman" w:cs="Times New Roman"/>
          <w:b w:val="0"/>
          <w:color w:val="auto"/>
        </w:rPr>
        <w:t xml:space="preserve">Менеджмент организации: учебник для высших учебных заведений по экономическим специальностям / А. В. </w:t>
      </w:r>
      <w:proofErr w:type="spellStart"/>
      <w:r w:rsidRPr="00B6057F">
        <w:rPr>
          <w:rFonts w:ascii="Times New Roman" w:hAnsi="Times New Roman" w:cs="Times New Roman"/>
          <w:b w:val="0"/>
          <w:color w:val="auto"/>
        </w:rPr>
        <w:t>Тебекин</w:t>
      </w:r>
      <w:proofErr w:type="spellEnd"/>
      <w:r w:rsidRPr="00B6057F">
        <w:rPr>
          <w:rFonts w:ascii="Times New Roman" w:hAnsi="Times New Roman" w:cs="Times New Roman"/>
          <w:b w:val="0"/>
          <w:color w:val="auto"/>
        </w:rPr>
        <w:t xml:space="preserve">, Б. С. Касаев. – Москва: </w:t>
      </w:r>
      <w:proofErr w:type="spellStart"/>
      <w:r w:rsidRPr="00B6057F">
        <w:rPr>
          <w:rFonts w:ascii="Times New Roman" w:hAnsi="Times New Roman" w:cs="Times New Roman"/>
          <w:b w:val="0"/>
          <w:color w:val="auto"/>
        </w:rPr>
        <w:t>КноРус</w:t>
      </w:r>
      <w:proofErr w:type="spellEnd"/>
      <w:r w:rsidRPr="00B6057F">
        <w:rPr>
          <w:rFonts w:ascii="Times New Roman" w:hAnsi="Times New Roman" w:cs="Times New Roman"/>
          <w:b w:val="0"/>
          <w:color w:val="auto"/>
        </w:rPr>
        <w:t>, 2017. – 407 с.</w:t>
      </w:r>
      <w:bookmarkEnd w:id="22"/>
      <w:bookmarkEnd w:id="23"/>
    </w:p>
    <w:p w:rsidR="00140323" w:rsidRPr="00B6057F" w:rsidRDefault="00140323" w:rsidP="00A703E2">
      <w:pPr>
        <w:pStyle w:val="10"/>
        <w:keepNext w:val="0"/>
        <w:keepLines w:val="0"/>
        <w:widowControl w:val="0"/>
        <w:numPr>
          <w:ilvl w:val="0"/>
          <w:numId w:val="3"/>
        </w:numPr>
        <w:tabs>
          <w:tab w:val="left" w:pos="1134"/>
        </w:tabs>
        <w:autoSpaceDE w:val="0"/>
        <w:autoSpaceDN w:val="0"/>
        <w:adjustRightInd w:val="0"/>
        <w:spacing w:before="0" w:line="360" w:lineRule="exact"/>
        <w:ind w:left="0" w:firstLine="709"/>
        <w:jc w:val="both"/>
        <w:rPr>
          <w:rFonts w:ascii="Times New Roman" w:hAnsi="Times New Roman" w:cs="Times New Roman"/>
          <w:b w:val="0"/>
          <w:color w:val="auto"/>
        </w:rPr>
      </w:pPr>
      <w:bookmarkStart w:id="24" w:name="_Toc66111506"/>
      <w:bookmarkStart w:id="25" w:name="_Toc69717377"/>
      <w:proofErr w:type="spellStart"/>
      <w:r w:rsidRPr="00B6057F">
        <w:rPr>
          <w:rFonts w:ascii="Times New Roman" w:hAnsi="Times New Roman" w:cs="Times New Roman"/>
          <w:b w:val="0"/>
          <w:color w:val="auto"/>
        </w:rPr>
        <w:t>Мешкова</w:t>
      </w:r>
      <w:proofErr w:type="spellEnd"/>
      <w:r w:rsidRPr="00B6057F">
        <w:rPr>
          <w:rFonts w:ascii="Times New Roman" w:hAnsi="Times New Roman" w:cs="Times New Roman"/>
          <w:b w:val="0"/>
          <w:color w:val="auto"/>
        </w:rPr>
        <w:t xml:space="preserve">, Г.В. Основные подходы к анализу эффективности деятельности предприятий в условиях рыночной экономики / </w:t>
      </w:r>
      <w:proofErr w:type="spellStart"/>
      <w:r w:rsidRPr="00B6057F">
        <w:rPr>
          <w:rFonts w:ascii="Times New Roman" w:hAnsi="Times New Roman" w:cs="Times New Roman"/>
          <w:b w:val="0"/>
          <w:color w:val="auto"/>
        </w:rPr>
        <w:t>Мешкова</w:t>
      </w:r>
      <w:proofErr w:type="spellEnd"/>
      <w:r w:rsidRPr="00B6057F">
        <w:rPr>
          <w:rFonts w:ascii="Times New Roman" w:hAnsi="Times New Roman" w:cs="Times New Roman"/>
          <w:b w:val="0"/>
          <w:color w:val="auto"/>
        </w:rPr>
        <w:t xml:space="preserve"> Г.В. // </w:t>
      </w:r>
      <w:r w:rsidRPr="00B6057F">
        <w:rPr>
          <w:rFonts w:ascii="Times New Roman" w:hAnsi="Times New Roman" w:cs="Times New Roman"/>
          <w:b w:val="0"/>
          <w:color w:val="auto"/>
        </w:rPr>
        <w:lastRenderedPageBreak/>
        <w:t xml:space="preserve">Международный научно–исследовательский журнал. – </w:t>
      </w:r>
      <w:r w:rsidR="00453696" w:rsidRPr="00B6057F">
        <w:rPr>
          <w:rFonts w:ascii="Times New Roman" w:hAnsi="Times New Roman" w:cs="Times New Roman"/>
          <w:b w:val="0"/>
          <w:color w:val="auto"/>
        </w:rPr>
        <w:t>2019</w:t>
      </w:r>
      <w:r w:rsidRPr="00B6057F">
        <w:rPr>
          <w:rFonts w:ascii="Times New Roman" w:hAnsi="Times New Roman" w:cs="Times New Roman"/>
          <w:b w:val="0"/>
          <w:color w:val="auto"/>
        </w:rPr>
        <w:t>. – № 4 (46) Часть 1. – С. 63–67.</w:t>
      </w:r>
      <w:bookmarkEnd w:id="24"/>
      <w:bookmarkEnd w:id="25"/>
    </w:p>
    <w:p w:rsidR="00140323" w:rsidRPr="00B6057F" w:rsidRDefault="00140323" w:rsidP="00A703E2">
      <w:pPr>
        <w:pStyle w:val="10"/>
        <w:keepNext w:val="0"/>
        <w:keepLines w:val="0"/>
        <w:widowControl w:val="0"/>
        <w:numPr>
          <w:ilvl w:val="0"/>
          <w:numId w:val="3"/>
        </w:numPr>
        <w:tabs>
          <w:tab w:val="left" w:pos="1134"/>
        </w:tabs>
        <w:autoSpaceDE w:val="0"/>
        <w:autoSpaceDN w:val="0"/>
        <w:adjustRightInd w:val="0"/>
        <w:spacing w:before="0" w:line="360" w:lineRule="exact"/>
        <w:ind w:left="0" w:firstLine="709"/>
        <w:jc w:val="both"/>
        <w:rPr>
          <w:rFonts w:ascii="Times New Roman" w:hAnsi="Times New Roman" w:cs="Times New Roman"/>
          <w:b w:val="0"/>
          <w:color w:val="auto"/>
        </w:rPr>
      </w:pPr>
      <w:bookmarkStart w:id="26" w:name="_Toc66111507"/>
      <w:bookmarkStart w:id="27" w:name="_Toc69717378"/>
      <w:proofErr w:type="spellStart"/>
      <w:r w:rsidRPr="00B6057F">
        <w:rPr>
          <w:rFonts w:ascii="Times New Roman" w:hAnsi="Times New Roman" w:cs="Times New Roman"/>
          <w:b w:val="0"/>
          <w:color w:val="auto"/>
        </w:rPr>
        <w:t>Мормуль</w:t>
      </w:r>
      <w:proofErr w:type="spellEnd"/>
      <w:r w:rsidRPr="00B6057F">
        <w:rPr>
          <w:rFonts w:ascii="Times New Roman" w:hAnsi="Times New Roman" w:cs="Times New Roman"/>
          <w:b w:val="0"/>
          <w:color w:val="auto"/>
        </w:rPr>
        <w:t xml:space="preserve">, Н.Ф. Экономика предприятия. Теория и практика / Н.Ф. </w:t>
      </w:r>
      <w:proofErr w:type="spellStart"/>
      <w:r w:rsidRPr="00B6057F">
        <w:rPr>
          <w:rFonts w:ascii="Times New Roman" w:hAnsi="Times New Roman" w:cs="Times New Roman"/>
          <w:b w:val="0"/>
          <w:color w:val="auto"/>
        </w:rPr>
        <w:t>Мормуль</w:t>
      </w:r>
      <w:proofErr w:type="spellEnd"/>
      <w:r w:rsidRPr="00B6057F">
        <w:rPr>
          <w:rFonts w:ascii="Times New Roman" w:hAnsi="Times New Roman" w:cs="Times New Roman"/>
          <w:b w:val="0"/>
          <w:color w:val="auto"/>
        </w:rPr>
        <w:t xml:space="preserve">. – Москва: Мир, </w:t>
      </w:r>
      <w:r w:rsidR="00453696" w:rsidRPr="00B6057F">
        <w:rPr>
          <w:rFonts w:ascii="Times New Roman" w:hAnsi="Times New Roman" w:cs="Times New Roman"/>
          <w:b w:val="0"/>
          <w:color w:val="auto"/>
        </w:rPr>
        <w:t>2019</w:t>
      </w:r>
      <w:r w:rsidRPr="00B6057F">
        <w:rPr>
          <w:rFonts w:ascii="Times New Roman" w:hAnsi="Times New Roman" w:cs="Times New Roman"/>
          <w:b w:val="0"/>
          <w:color w:val="auto"/>
        </w:rPr>
        <w:t>. – 190 c.</w:t>
      </w:r>
      <w:bookmarkEnd w:id="26"/>
      <w:bookmarkEnd w:id="27"/>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proofErr w:type="spellStart"/>
      <w:r w:rsidRPr="00B6057F">
        <w:rPr>
          <w:rFonts w:ascii="Times New Roman" w:hAnsi="Times New Roman" w:cs="Times New Roman"/>
          <w:sz w:val="28"/>
          <w:szCs w:val="28"/>
        </w:rPr>
        <w:t>Панфиль</w:t>
      </w:r>
      <w:proofErr w:type="spellEnd"/>
      <w:r w:rsidRPr="00B6057F">
        <w:rPr>
          <w:rFonts w:ascii="Times New Roman" w:hAnsi="Times New Roman" w:cs="Times New Roman"/>
          <w:sz w:val="28"/>
          <w:szCs w:val="28"/>
        </w:rPr>
        <w:t xml:space="preserve">, Л.А. Оценка эффективности деятельности предприятия / </w:t>
      </w:r>
      <w:proofErr w:type="spellStart"/>
      <w:r w:rsidRPr="00B6057F">
        <w:rPr>
          <w:rFonts w:ascii="Times New Roman" w:hAnsi="Times New Roman" w:cs="Times New Roman"/>
          <w:sz w:val="28"/>
          <w:szCs w:val="28"/>
        </w:rPr>
        <w:t>Панфиль</w:t>
      </w:r>
      <w:proofErr w:type="spellEnd"/>
      <w:r w:rsidRPr="00B6057F">
        <w:rPr>
          <w:rFonts w:ascii="Times New Roman" w:hAnsi="Times New Roman" w:cs="Times New Roman"/>
          <w:sz w:val="28"/>
          <w:szCs w:val="28"/>
        </w:rPr>
        <w:t xml:space="preserve"> Л.А., </w:t>
      </w:r>
      <w:proofErr w:type="spellStart"/>
      <w:r w:rsidRPr="00B6057F">
        <w:rPr>
          <w:rFonts w:ascii="Times New Roman" w:hAnsi="Times New Roman" w:cs="Times New Roman"/>
          <w:sz w:val="28"/>
          <w:szCs w:val="28"/>
        </w:rPr>
        <w:t>Муртазина</w:t>
      </w:r>
      <w:proofErr w:type="spellEnd"/>
      <w:r w:rsidRPr="00B6057F">
        <w:rPr>
          <w:rFonts w:ascii="Times New Roman" w:hAnsi="Times New Roman" w:cs="Times New Roman"/>
          <w:sz w:val="28"/>
          <w:szCs w:val="28"/>
        </w:rPr>
        <w:t xml:space="preserve"> Е.Э.  // Международный журнал прикладных и фундаментальных исследований. – </w:t>
      </w:r>
      <w:r w:rsidR="00453696" w:rsidRPr="00B6057F">
        <w:rPr>
          <w:rFonts w:ascii="Times New Roman" w:hAnsi="Times New Roman" w:cs="Times New Roman"/>
          <w:sz w:val="28"/>
          <w:szCs w:val="28"/>
        </w:rPr>
        <w:t>2019</w:t>
      </w:r>
      <w:r w:rsidRPr="00B6057F">
        <w:rPr>
          <w:rFonts w:ascii="Times New Roman" w:hAnsi="Times New Roman" w:cs="Times New Roman"/>
          <w:sz w:val="28"/>
          <w:szCs w:val="28"/>
        </w:rPr>
        <w:t>. – № 6–4. – С. 753–756</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proofErr w:type="spellStart"/>
      <w:r w:rsidRPr="00B6057F">
        <w:rPr>
          <w:rFonts w:ascii="Times New Roman" w:hAnsi="Times New Roman" w:cs="Times New Roman"/>
          <w:sz w:val="28"/>
          <w:szCs w:val="28"/>
        </w:rPr>
        <w:t>Прыкина</w:t>
      </w:r>
      <w:proofErr w:type="spellEnd"/>
      <w:r w:rsidRPr="00B6057F">
        <w:rPr>
          <w:rFonts w:ascii="Times New Roman" w:hAnsi="Times New Roman" w:cs="Times New Roman"/>
          <w:sz w:val="28"/>
          <w:szCs w:val="28"/>
        </w:rPr>
        <w:t xml:space="preserve">, Л.В. Экономический анализ предприятия. Учебник / Л.В. </w:t>
      </w:r>
      <w:proofErr w:type="spellStart"/>
      <w:r w:rsidRPr="00B6057F">
        <w:rPr>
          <w:rFonts w:ascii="Times New Roman" w:hAnsi="Times New Roman" w:cs="Times New Roman"/>
          <w:sz w:val="28"/>
          <w:szCs w:val="28"/>
        </w:rPr>
        <w:t>Прыкина</w:t>
      </w:r>
      <w:proofErr w:type="spellEnd"/>
      <w:r w:rsidRPr="00B6057F">
        <w:rPr>
          <w:rFonts w:ascii="Times New Roman" w:hAnsi="Times New Roman" w:cs="Times New Roman"/>
          <w:sz w:val="28"/>
          <w:szCs w:val="28"/>
        </w:rPr>
        <w:t xml:space="preserve">. – М.: Дашков и Ко, </w:t>
      </w:r>
      <w:r w:rsidR="00453696" w:rsidRPr="00B6057F">
        <w:rPr>
          <w:rFonts w:ascii="Times New Roman" w:hAnsi="Times New Roman" w:cs="Times New Roman"/>
          <w:sz w:val="28"/>
          <w:szCs w:val="28"/>
        </w:rPr>
        <w:t>2019</w:t>
      </w:r>
      <w:r w:rsidRPr="00B6057F">
        <w:rPr>
          <w:rFonts w:ascii="Times New Roman" w:hAnsi="Times New Roman" w:cs="Times New Roman"/>
          <w:sz w:val="28"/>
          <w:szCs w:val="28"/>
        </w:rPr>
        <w:t>. – 256 c.</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proofErr w:type="spellStart"/>
      <w:r w:rsidRPr="00B6057F">
        <w:rPr>
          <w:rFonts w:ascii="Times New Roman" w:hAnsi="Times New Roman" w:cs="Times New Roman"/>
          <w:sz w:val="28"/>
          <w:szCs w:val="28"/>
        </w:rPr>
        <w:t>Пуцына</w:t>
      </w:r>
      <w:proofErr w:type="spellEnd"/>
      <w:r w:rsidRPr="00B6057F">
        <w:rPr>
          <w:rFonts w:ascii="Times New Roman" w:hAnsi="Times New Roman" w:cs="Times New Roman"/>
          <w:sz w:val="28"/>
          <w:szCs w:val="28"/>
        </w:rPr>
        <w:t xml:space="preserve">, С.Д. Повышение эффективности деятельности предприятия / </w:t>
      </w:r>
      <w:proofErr w:type="spellStart"/>
      <w:r w:rsidRPr="00B6057F">
        <w:rPr>
          <w:rFonts w:ascii="Times New Roman" w:hAnsi="Times New Roman" w:cs="Times New Roman"/>
          <w:sz w:val="28"/>
          <w:szCs w:val="28"/>
        </w:rPr>
        <w:t>Пуцына</w:t>
      </w:r>
      <w:proofErr w:type="spellEnd"/>
      <w:r w:rsidRPr="00B6057F">
        <w:rPr>
          <w:rFonts w:ascii="Times New Roman" w:hAnsi="Times New Roman" w:cs="Times New Roman"/>
          <w:sz w:val="28"/>
          <w:szCs w:val="28"/>
        </w:rPr>
        <w:t xml:space="preserve"> С.Д. // Студенческий </w:t>
      </w:r>
      <w:proofErr w:type="spellStart"/>
      <w:r w:rsidRPr="00B6057F">
        <w:rPr>
          <w:rFonts w:ascii="Times New Roman" w:hAnsi="Times New Roman" w:cs="Times New Roman"/>
          <w:sz w:val="28"/>
          <w:szCs w:val="28"/>
        </w:rPr>
        <w:t>научн</w:t>
      </w:r>
      <w:proofErr w:type="spellEnd"/>
      <w:r w:rsidRPr="00B6057F">
        <w:rPr>
          <w:rFonts w:ascii="Times New Roman" w:hAnsi="Times New Roman" w:cs="Times New Roman"/>
          <w:sz w:val="28"/>
          <w:szCs w:val="28"/>
        </w:rPr>
        <w:t xml:space="preserve">. журн. – </w:t>
      </w:r>
      <w:r w:rsidR="00453696" w:rsidRPr="00B6057F">
        <w:rPr>
          <w:rFonts w:ascii="Times New Roman" w:hAnsi="Times New Roman" w:cs="Times New Roman"/>
          <w:sz w:val="28"/>
          <w:szCs w:val="28"/>
        </w:rPr>
        <w:t>2019</w:t>
      </w:r>
      <w:r w:rsidRPr="00B6057F">
        <w:rPr>
          <w:rFonts w:ascii="Times New Roman" w:hAnsi="Times New Roman" w:cs="Times New Roman"/>
          <w:sz w:val="28"/>
          <w:szCs w:val="28"/>
        </w:rPr>
        <w:t>. – № 13(33). – С. 22–29.</w:t>
      </w:r>
    </w:p>
    <w:p w:rsidR="00140323" w:rsidRPr="00B6057F" w:rsidRDefault="00140323" w:rsidP="00A703E2">
      <w:pPr>
        <w:widowControl w:val="0"/>
        <w:numPr>
          <w:ilvl w:val="0"/>
          <w:numId w:val="3"/>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proofErr w:type="spellStart"/>
      <w:r w:rsidRPr="00B6057F">
        <w:rPr>
          <w:rFonts w:ascii="Times New Roman" w:hAnsi="Times New Roman" w:cs="Times New Roman"/>
          <w:sz w:val="28"/>
          <w:szCs w:val="28"/>
        </w:rPr>
        <w:t>Райзберг</w:t>
      </w:r>
      <w:proofErr w:type="spellEnd"/>
      <w:r w:rsidRPr="00B6057F">
        <w:rPr>
          <w:rFonts w:ascii="Times New Roman" w:hAnsi="Times New Roman" w:cs="Times New Roman"/>
          <w:sz w:val="28"/>
          <w:szCs w:val="28"/>
        </w:rPr>
        <w:t xml:space="preserve">, Б.А. Современный экономический словарь / Б.А. </w:t>
      </w:r>
      <w:proofErr w:type="spellStart"/>
      <w:r w:rsidRPr="00B6057F">
        <w:rPr>
          <w:rFonts w:ascii="Times New Roman" w:hAnsi="Times New Roman" w:cs="Times New Roman"/>
          <w:sz w:val="28"/>
          <w:szCs w:val="28"/>
        </w:rPr>
        <w:t>Райзберг</w:t>
      </w:r>
      <w:proofErr w:type="spellEnd"/>
      <w:r w:rsidRPr="00B6057F">
        <w:rPr>
          <w:rFonts w:ascii="Times New Roman" w:hAnsi="Times New Roman" w:cs="Times New Roman"/>
          <w:sz w:val="28"/>
          <w:szCs w:val="28"/>
        </w:rPr>
        <w:t>, Л.Ш. Лозовский, Е.Б. Стародубцева. – Москва: ИНФРА–М, 2017. – 512 с.</w:t>
      </w:r>
    </w:p>
    <w:p w:rsidR="00140323" w:rsidRPr="00B6057F" w:rsidRDefault="00140323" w:rsidP="00A703E2">
      <w:pPr>
        <w:pStyle w:val="10"/>
        <w:keepNext w:val="0"/>
        <w:keepLines w:val="0"/>
        <w:widowControl w:val="0"/>
        <w:numPr>
          <w:ilvl w:val="0"/>
          <w:numId w:val="3"/>
        </w:numPr>
        <w:tabs>
          <w:tab w:val="left" w:pos="1134"/>
        </w:tabs>
        <w:autoSpaceDE w:val="0"/>
        <w:autoSpaceDN w:val="0"/>
        <w:adjustRightInd w:val="0"/>
        <w:spacing w:before="0" w:line="360" w:lineRule="exact"/>
        <w:ind w:left="0" w:firstLine="709"/>
        <w:jc w:val="both"/>
        <w:rPr>
          <w:rFonts w:ascii="Times New Roman" w:hAnsi="Times New Roman" w:cs="Times New Roman"/>
          <w:b w:val="0"/>
          <w:color w:val="auto"/>
        </w:rPr>
      </w:pPr>
      <w:bookmarkStart w:id="28" w:name="_Toc66111508"/>
      <w:bookmarkStart w:id="29" w:name="_Toc69717379"/>
      <w:r w:rsidRPr="00B6057F">
        <w:rPr>
          <w:rFonts w:ascii="Times New Roman" w:hAnsi="Times New Roman" w:cs="Times New Roman"/>
          <w:b w:val="0"/>
          <w:color w:val="auto"/>
        </w:rPr>
        <w:t xml:space="preserve">Русак, Е.С. Экономика предприятия. Ответы на экзаменационные вопросы / Е.С. Русак, Е.И. </w:t>
      </w:r>
      <w:proofErr w:type="spellStart"/>
      <w:r w:rsidRPr="00B6057F">
        <w:rPr>
          <w:rFonts w:ascii="Times New Roman" w:hAnsi="Times New Roman" w:cs="Times New Roman"/>
          <w:b w:val="0"/>
          <w:color w:val="auto"/>
        </w:rPr>
        <w:t>Сапелкина</w:t>
      </w:r>
      <w:proofErr w:type="spellEnd"/>
      <w:r w:rsidRPr="00B6057F">
        <w:rPr>
          <w:rFonts w:ascii="Times New Roman" w:hAnsi="Times New Roman" w:cs="Times New Roman"/>
          <w:b w:val="0"/>
          <w:color w:val="auto"/>
        </w:rPr>
        <w:t xml:space="preserve">. – М.: </w:t>
      </w:r>
      <w:proofErr w:type="spellStart"/>
      <w:r w:rsidRPr="00B6057F">
        <w:rPr>
          <w:rFonts w:ascii="Times New Roman" w:hAnsi="Times New Roman" w:cs="Times New Roman"/>
          <w:b w:val="0"/>
          <w:color w:val="auto"/>
        </w:rPr>
        <w:t>ТетраСистемс</w:t>
      </w:r>
      <w:proofErr w:type="spellEnd"/>
      <w:r w:rsidRPr="00B6057F">
        <w:rPr>
          <w:rFonts w:ascii="Times New Roman" w:hAnsi="Times New Roman" w:cs="Times New Roman"/>
          <w:b w:val="0"/>
          <w:color w:val="auto"/>
        </w:rPr>
        <w:t xml:space="preserve">, </w:t>
      </w:r>
      <w:r w:rsidR="00453696" w:rsidRPr="00B6057F">
        <w:rPr>
          <w:rFonts w:ascii="Times New Roman" w:hAnsi="Times New Roman" w:cs="Times New Roman"/>
          <w:b w:val="0"/>
          <w:color w:val="auto"/>
        </w:rPr>
        <w:t>2019</w:t>
      </w:r>
      <w:r w:rsidRPr="00B6057F">
        <w:rPr>
          <w:rFonts w:ascii="Times New Roman" w:hAnsi="Times New Roman" w:cs="Times New Roman"/>
          <w:b w:val="0"/>
          <w:color w:val="auto"/>
        </w:rPr>
        <w:t>. – 144 c.</w:t>
      </w:r>
      <w:bookmarkEnd w:id="28"/>
      <w:bookmarkEnd w:id="29"/>
    </w:p>
    <w:p w:rsidR="00140323" w:rsidRPr="00B6057F" w:rsidRDefault="00140323" w:rsidP="00A703E2">
      <w:pPr>
        <w:pStyle w:val="10"/>
        <w:keepNext w:val="0"/>
        <w:keepLines w:val="0"/>
        <w:widowControl w:val="0"/>
        <w:numPr>
          <w:ilvl w:val="0"/>
          <w:numId w:val="3"/>
        </w:numPr>
        <w:tabs>
          <w:tab w:val="left" w:pos="1134"/>
        </w:tabs>
        <w:autoSpaceDE w:val="0"/>
        <w:autoSpaceDN w:val="0"/>
        <w:adjustRightInd w:val="0"/>
        <w:spacing w:before="0" w:line="360" w:lineRule="exact"/>
        <w:ind w:left="0" w:firstLine="709"/>
        <w:jc w:val="both"/>
        <w:rPr>
          <w:rFonts w:ascii="Times New Roman" w:hAnsi="Times New Roman" w:cs="Times New Roman"/>
          <w:b w:val="0"/>
          <w:color w:val="auto"/>
        </w:rPr>
      </w:pPr>
      <w:bookmarkStart w:id="30" w:name="_Toc66111509"/>
      <w:bookmarkStart w:id="31" w:name="_Toc69717380"/>
      <w:r w:rsidRPr="00B6057F">
        <w:rPr>
          <w:rFonts w:ascii="Times New Roman" w:hAnsi="Times New Roman" w:cs="Times New Roman"/>
          <w:b w:val="0"/>
          <w:color w:val="auto"/>
        </w:rPr>
        <w:t xml:space="preserve">Садыкова, Л.Г. К вопросу о сущности категории </w:t>
      </w:r>
      <w:r w:rsidR="007B4884" w:rsidRPr="00B6057F">
        <w:rPr>
          <w:rFonts w:ascii="Times New Roman" w:hAnsi="Times New Roman" w:cs="Times New Roman"/>
          <w:b w:val="0"/>
          <w:color w:val="auto"/>
        </w:rPr>
        <w:t>«</w:t>
      </w:r>
      <w:r w:rsidRPr="00B6057F">
        <w:rPr>
          <w:rFonts w:ascii="Times New Roman" w:hAnsi="Times New Roman" w:cs="Times New Roman"/>
          <w:b w:val="0"/>
          <w:color w:val="auto"/>
        </w:rPr>
        <w:t>эффективность</w:t>
      </w:r>
      <w:r w:rsidR="007B4884" w:rsidRPr="00B6057F">
        <w:rPr>
          <w:rFonts w:ascii="Times New Roman" w:hAnsi="Times New Roman" w:cs="Times New Roman"/>
          <w:b w:val="0"/>
          <w:color w:val="auto"/>
        </w:rPr>
        <w:t>»</w:t>
      </w:r>
      <w:r w:rsidRPr="00B6057F">
        <w:rPr>
          <w:rFonts w:ascii="Times New Roman" w:hAnsi="Times New Roman" w:cs="Times New Roman"/>
          <w:b w:val="0"/>
          <w:color w:val="auto"/>
        </w:rPr>
        <w:t xml:space="preserve"> / Садыкова Л.Г. // Молодой ученый. – </w:t>
      </w:r>
      <w:r w:rsidR="00453696" w:rsidRPr="00B6057F">
        <w:rPr>
          <w:rFonts w:ascii="Times New Roman" w:hAnsi="Times New Roman" w:cs="Times New Roman"/>
          <w:b w:val="0"/>
          <w:color w:val="auto"/>
        </w:rPr>
        <w:t>20</w:t>
      </w:r>
      <w:r w:rsidR="00B6057F">
        <w:rPr>
          <w:rFonts w:ascii="Times New Roman" w:hAnsi="Times New Roman" w:cs="Times New Roman"/>
          <w:b w:val="0"/>
          <w:color w:val="auto"/>
        </w:rPr>
        <w:t>20</w:t>
      </w:r>
      <w:r w:rsidRPr="00B6057F">
        <w:rPr>
          <w:rFonts w:ascii="Times New Roman" w:hAnsi="Times New Roman" w:cs="Times New Roman"/>
          <w:b w:val="0"/>
          <w:color w:val="auto"/>
        </w:rPr>
        <w:t>. – №</w:t>
      </w:r>
      <w:r w:rsidR="00B6057F">
        <w:rPr>
          <w:rFonts w:ascii="Times New Roman" w:hAnsi="Times New Roman" w:cs="Times New Roman"/>
          <w:b w:val="0"/>
          <w:color w:val="auto"/>
        </w:rPr>
        <w:t xml:space="preserve"> </w:t>
      </w:r>
      <w:r w:rsidRPr="00B6057F">
        <w:rPr>
          <w:rFonts w:ascii="Times New Roman" w:hAnsi="Times New Roman" w:cs="Times New Roman"/>
          <w:b w:val="0"/>
          <w:color w:val="auto"/>
        </w:rPr>
        <w:t>12. – С. 1426–1430.</w:t>
      </w:r>
      <w:bookmarkEnd w:id="30"/>
      <w:bookmarkEnd w:id="31"/>
    </w:p>
    <w:p w:rsidR="00140323" w:rsidRPr="00B6057F" w:rsidRDefault="00140323" w:rsidP="00A703E2">
      <w:pPr>
        <w:pStyle w:val="10"/>
        <w:keepNext w:val="0"/>
        <w:keepLines w:val="0"/>
        <w:widowControl w:val="0"/>
        <w:numPr>
          <w:ilvl w:val="0"/>
          <w:numId w:val="3"/>
        </w:numPr>
        <w:tabs>
          <w:tab w:val="left" w:pos="1134"/>
        </w:tabs>
        <w:autoSpaceDE w:val="0"/>
        <w:autoSpaceDN w:val="0"/>
        <w:adjustRightInd w:val="0"/>
        <w:spacing w:before="0" w:line="360" w:lineRule="exact"/>
        <w:ind w:left="0" w:firstLine="709"/>
        <w:jc w:val="both"/>
        <w:rPr>
          <w:rFonts w:ascii="Times New Roman" w:hAnsi="Times New Roman" w:cs="Times New Roman"/>
          <w:b w:val="0"/>
          <w:color w:val="auto"/>
        </w:rPr>
      </w:pPr>
      <w:bookmarkStart w:id="32" w:name="_Toc66111510"/>
      <w:bookmarkStart w:id="33" w:name="_Toc69717381"/>
      <w:proofErr w:type="spellStart"/>
      <w:r w:rsidRPr="00B6057F">
        <w:rPr>
          <w:rFonts w:ascii="Times New Roman" w:hAnsi="Times New Roman" w:cs="Times New Roman"/>
          <w:b w:val="0"/>
          <w:color w:val="auto"/>
        </w:rPr>
        <w:t>Смагулов</w:t>
      </w:r>
      <w:proofErr w:type="spellEnd"/>
      <w:r w:rsidRPr="00B6057F">
        <w:rPr>
          <w:rFonts w:ascii="Times New Roman" w:hAnsi="Times New Roman" w:cs="Times New Roman"/>
          <w:b w:val="0"/>
          <w:color w:val="auto"/>
        </w:rPr>
        <w:t xml:space="preserve">, А.С. Факторы, влияющие на повышение эффективности промышленного предприятия / А. С. </w:t>
      </w:r>
      <w:proofErr w:type="spellStart"/>
      <w:r w:rsidRPr="00B6057F">
        <w:rPr>
          <w:rFonts w:ascii="Times New Roman" w:hAnsi="Times New Roman" w:cs="Times New Roman"/>
          <w:b w:val="0"/>
          <w:color w:val="auto"/>
        </w:rPr>
        <w:t>Смагулов</w:t>
      </w:r>
      <w:proofErr w:type="spellEnd"/>
      <w:r w:rsidRPr="00B6057F">
        <w:rPr>
          <w:rFonts w:ascii="Times New Roman" w:hAnsi="Times New Roman" w:cs="Times New Roman"/>
          <w:b w:val="0"/>
          <w:color w:val="auto"/>
        </w:rPr>
        <w:t xml:space="preserve"> // Международный научно–исследовательский журнал. – 2017. – №2 (33) Часть 3. – С. 92–94.</w:t>
      </w:r>
      <w:bookmarkEnd w:id="32"/>
      <w:bookmarkEnd w:id="33"/>
    </w:p>
    <w:p w:rsidR="00140323" w:rsidRPr="007B76F9" w:rsidRDefault="00140323" w:rsidP="00140323">
      <w:pPr>
        <w:widowControl w:val="0"/>
        <w:spacing w:after="0" w:line="360" w:lineRule="exact"/>
        <w:rPr>
          <w:rFonts w:ascii="Times New Roman" w:hAnsi="Times New Roman"/>
        </w:rPr>
      </w:pPr>
    </w:p>
    <w:p w:rsidR="00140323" w:rsidRPr="007B76F9" w:rsidRDefault="00140323" w:rsidP="00140323">
      <w:pPr>
        <w:widowControl w:val="0"/>
        <w:spacing w:after="0" w:line="360" w:lineRule="exact"/>
        <w:rPr>
          <w:rFonts w:ascii="Times New Roman" w:hAnsi="Times New Roman"/>
          <w:sz w:val="28"/>
          <w:szCs w:val="20"/>
        </w:rPr>
      </w:pPr>
    </w:p>
    <w:p w:rsidR="00140323" w:rsidRPr="007B76F9" w:rsidRDefault="00140323" w:rsidP="00140323">
      <w:pPr>
        <w:widowControl w:val="0"/>
        <w:spacing w:after="0" w:line="360" w:lineRule="exact"/>
        <w:rPr>
          <w:rFonts w:ascii="Times New Roman" w:hAnsi="Times New Roman"/>
          <w:sz w:val="28"/>
          <w:szCs w:val="20"/>
        </w:rPr>
      </w:pPr>
    </w:p>
    <w:p w:rsidR="00315FE4" w:rsidRPr="00EE2464" w:rsidRDefault="00315FE4" w:rsidP="00315FE4">
      <w:pPr>
        <w:rPr>
          <w:rFonts w:ascii="Times New Roman" w:hAnsi="Times New Roman" w:cs="Times New Roman"/>
        </w:rPr>
      </w:pPr>
    </w:p>
    <w:p w:rsidR="007F6287" w:rsidRPr="00EE2464" w:rsidRDefault="007F6287" w:rsidP="00315FE4">
      <w:pPr>
        <w:rPr>
          <w:rFonts w:ascii="Times New Roman" w:hAnsi="Times New Roman" w:cs="Times New Roman"/>
        </w:rPr>
      </w:pPr>
    </w:p>
    <w:p w:rsidR="007F6287" w:rsidRPr="00EE2464" w:rsidRDefault="007F6287" w:rsidP="00315FE4">
      <w:pPr>
        <w:rPr>
          <w:rFonts w:ascii="Times New Roman" w:hAnsi="Times New Roman" w:cs="Times New Roman"/>
        </w:rPr>
      </w:pPr>
    </w:p>
    <w:p w:rsidR="007F6287" w:rsidRPr="00EE2464" w:rsidRDefault="007F6287" w:rsidP="00315FE4">
      <w:pPr>
        <w:rPr>
          <w:rFonts w:ascii="Times New Roman" w:hAnsi="Times New Roman" w:cs="Times New Roman"/>
        </w:rPr>
      </w:pPr>
    </w:p>
    <w:p w:rsidR="007F6287" w:rsidRPr="00EE2464" w:rsidRDefault="007F6287" w:rsidP="00315FE4">
      <w:pPr>
        <w:rPr>
          <w:rFonts w:ascii="Times New Roman" w:hAnsi="Times New Roman" w:cs="Times New Roman"/>
        </w:rPr>
      </w:pPr>
    </w:p>
    <w:p w:rsidR="007F6287" w:rsidRPr="00EE2464" w:rsidRDefault="007F6287" w:rsidP="00315FE4">
      <w:pPr>
        <w:rPr>
          <w:rFonts w:ascii="Times New Roman" w:hAnsi="Times New Roman" w:cs="Times New Roman"/>
        </w:rPr>
      </w:pPr>
    </w:p>
    <w:p w:rsidR="007F6287" w:rsidRPr="00EE2464" w:rsidRDefault="007F6287" w:rsidP="00315FE4">
      <w:pPr>
        <w:rPr>
          <w:rFonts w:ascii="Times New Roman" w:hAnsi="Times New Roman" w:cs="Times New Roman"/>
        </w:rPr>
      </w:pPr>
    </w:p>
    <w:p w:rsidR="007F6287" w:rsidRPr="00EE2464" w:rsidRDefault="007F6287" w:rsidP="00315FE4">
      <w:pPr>
        <w:rPr>
          <w:rFonts w:ascii="Times New Roman" w:hAnsi="Times New Roman" w:cs="Times New Roman"/>
        </w:rPr>
      </w:pPr>
    </w:p>
    <w:p w:rsidR="007F6287" w:rsidRPr="00EE2464" w:rsidRDefault="007F6287" w:rsidP="00315FE4">
      <w:pPr>
        <w:rPr>
          <w:rFonts w:ascii="Times New Roman" w:hAnsi="Times New Roman" w:cs="Times New Roman"/>
        </w:rPr>
      </w:pPr>
    </w:p>
    <w:p w:rsidR="007F6287" w:rsidRPr="00EE2464" w:rsidRDefault="007F6287" w:rsidP="00315FE4">
      <w:pPr>
        <w:rPr>
          <w:rFonts w:ascii="Times New Roman" w:hAnsi="Times New Roman" w:cs="Times New Roman"/>
        </w:rPr>
      </w:pPr>
    </w:p>
    <w:p w:rsidR="00EE2464" w:rsidRDefault="00EE2464">
      <w:pPr>
        <w:rPr>
          <w:rFonts w:ascii="Times New Roman" w:hAnsi="Times New Roman" w:cs="Times New Roman"/>
        </w:rPr>
      </w:pPr>
      <w:r>
        <w:rPr>
          <w:rFonts w:ascii="Times New Roman" w:hAnsi="Times New Roman" w:cs="Times New Roman"/>
        </w:rPr>
        <w:br w:type="page"/>
      </w:r>
    </w:p>
    <w:p w:rsidR="00206FF9" w:rsidRDefault="00206FF9" w:rsidP="00206FF9">
      <w:pPr>
        <w:sectPr w:rsidR="00206FF9" w:rsidSect="000928E6">
          <w:footerReference w:type="default" r:id="rId152"/>
          <w:pgSz w:w="11904" w:h="16833"/>
          <w:pgMar w:top="1134" w:right="567" w:bottom="1134" w:left="1701" w:header="0" w:footer="0" w:gutter="0"/>
          <w:cols w:space="708"/>
          <w:titlePg/>
          <w:docGrid w:linePitch="299"/>
        </w:sectPr>
      </w:pPr>
    </w:p>
    <w:p w:rsidR="00206FF9" w:rsidRDefault="00206FF9" w:rsidP="00206FF9">
      <w:pPr>
        <w:spacing w:after="0" w:line="240" w:lineRule="auto"/>
        <w:rPr>
          <w:sz w:val="16"/>
          <w:szCs w:val="16"/>
        </w:rPr>
      </w:pPr>
    </w:p>
    <w:sectPr w:rsidR="00206FF9" w:rsidSect="00B11BDF">
      <w:footerReference w:type="default" r:id="rId15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FC2" w:rsidRDefault="00632FC2" w:rsidP="00B11BDF">
      <w:pPr>
        <w:spacing w:after="0" w:line="240" w:lineRule="auto"/>
      </w:pPr>
      <w:r>
        <w:separator/>
      </w:r>
    </w:p>
  </w:endnote>
  <w:endnote w:type="continuationSeparator" w:id="0">
    <w:p w:rsidR="00632FC2" w:rsidRDefault="00632FC2" w:rsidP="00B1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extBook">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653441"/>
      <w:docPartObj>
        <w:docPartGallery w:val="Page Numbers (Bottom of Page)"/>
        <w:docPartUnique/>
      </w:docPartObj>
    </w:sdtPr>
    <w:sdtEndPr>
      <w:rPr>
        <w:rFonts w:ascii="Times New Roman" w:hAnsi="Times New Roman" w:cs="Times New Roman"/>
        <w:sz w:val="24"/>
      </w:rPr>
    </w:sdtEndPr>
    <w:sdtContent>
      <w:p w:rsidR="007476DF" w:rsidRDefault="007476DF">
        <w:pPr>
          <w:pStyle w:val="af"/>
          <w:jc w:val="center"/>
          <w:rPr>
            <w:rFonts w:ascii="Times New Roman" w:hAnsi="Times New Roman" w:cs="Times New Roman"/>
            <w:sz w:val="24"/>
          </w:rPr>
        </w:pPr>
        <w:r w:rsidRPr="006C207E">
          <w:rPr>
            <w:rFonts w:ascii="Times New Roman" w:hAnsi="Times New Roman" w:cs="Times New Roman"/>
            <w:sz w:val="24"/>
          </w:rPr>
          <w:fldChar w:fldCharType="begin"/>
        </w:r>
        <w:r w:rsidRPr="006C207E">
          <w:rPr>
            <w:rFonts w:ascii="Times New Roman" w:hAnsi="Times New Roman" w:cs="Times New Roman"/>
            <w:sz w:val="24"/>
          </w:rPr>
          <w:instrText>PAGE   \* MERGEFORMAT</w:instrText>
        </w:r>
        <w:r w:rsidRPr="006C207E">
          <w:rPr>
            <w:rFonts w:ascii="Times New Roman" w:hAnsi="Times New Roman" w:cs="Times New Roman"/>
            <w:sz w:val="24"/>
          </w:rPr>
          <w:fldChar w:fldCharType="separate"/>
        </w:r>
        <w:r w:rsidR="007B32C2">
          <w:rPr>
            <w:rFonts w:ascii="Times New Roman" w:hAnsi="Times New Roman" w:cs="Times New Roman"/>
            <w:noProof/>
            <w:sz w:val="24"/>
          </w:rPr>
          <w:t>55</w:t>
        </w:r>
        <w:r w:rsidRPr="006C207E">
          <w:rPr>
            <w:rFonts w:ascii="Times New Roman" w:hAnsi="Times New Roman" w:cs="Times New Roman"/>
            <w:sz w:val="24"/>
          </w:rPr>
          <w:fldChar w:fldCharType="end"/>
        </w:r>
      </w:p>
      <w:p w:rsidR="007476DF" w:rsidRPr="006C207E" w:rsidRDefault="00632FC2">
        <w:pPr>
          <w:pStyle w:val="af"/>
          <w:jc w:val="center"/>
          <w:rPr>
            <w:rFonts w:ascii="Times New Roman" w:hAnsi="Times New Roman" w:cs="Times New Roman"/>
            <w:sz w:val="24"/>
          </w:rPr>
        </w:pPr>
      </w:p>
    </w:sdtContent>
  </w:sdt>
  <w:p w:rsidR="007476DF" w:rsidRDefault="007476D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086640"/>
      <w:docPartObj>
        <w:docPartGallery w:val="Page Numbers (Bottom of Page)"/>
        <w:docPartUnique/>
      </w:docPartObj>
    </w:sdtPr>
    <w:sdtEndPr>
      <w:rPr>
        <w:rFonts w:ascii="Times New Roman" w:hAnsi="Times New Roman" w:cs="Times New Roman"/>
        <w:sz w:val="24"/>
      </w:rPr>
    </w:sdtEndPr>
    <w:sdtContent>
      <w:p w:rsidR="007476DF" w:rsidRPr="00B11BDF" w:rsidRDefault="007476DF">
        <w:pPr>
          <w:pStyle w:val="af"/>
          <w:jc w:val="center"/>
          <w:rPr>
            <w:rFonts w:ascii="Times New Roman" w:hAnsi="Times New Roman" w:cs="Times New Roman"/>
            <w:sz w:val="24"/>
          </w:rPr>
        </w:pPr>
        <w:r w:rsidRPr="00B11BDF">
          <w:rPr>
            <w:rFonts w:ascii="Times New Roman" w:hAnsi="Times New Roman" w:cs="Times New Roman"/>
            <w:sz w:val="24"/>
          </w:rPr>
          <w:fldChar w:fldCharType="begin"/>
        </w:r>
        <w:r w:rsidRPr="00B11BDF">
          <w:rPr>
            <w:rFonts w:ascii="Times New Roman" w:hAnsi="Times New Roman" w:cs="Times New Roman"/>
            <w:sz w:val="24"/>
          </w:rPr>
          <w:instrText>PAGE   \* MERGEFORMAT</w:instrText>
        </w:r>
        <w:r w:rsidRPr="00B11BDF">
          <w:rPr>
            <w:rFonts w:ascii="Times New Roman" w:hAnsi="Times New Roman" w:cs="Times New Roman"/>
            <w:sz w:val="24"/>
          </w:rPr>
          <w:fldChar w:fldCharType="separate"/>
        </w:r>
        <w:r w:rsidR="00685C8D">
          <w:rPr>
            <w:rFonts w:ascii="Times New Roman" w:hAnsi="Times New Roman" w:cs="Times New Roman"/>
            <w:noProof/>
            <w:sz w:val="24"/>
          </w:rPr>
          <w:t>84</w:t>
        </w:r>
        <w:r w:rsidRPr="00B11BDF">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FC2" w:rsidRDefault="00632FC2" w:rsidP="00B11BDF">
      <w:pPr>
        <w:spacing w:after="0" w:line="240" w:lineRule="auto"/>
      </w:pPr>
      <w:r>
        <w:separator/>
      </w:r>
    </w:p>
  </w:footnote>
  <w:footnote w:type="continuationSeparator" w:id="0">
    <w:p w:rsidR="00632FC2" w:rsidRDefault="00632FC2" w:rsidP="00B11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740"/>
    <w:multiLevelType w:val="hybridMultilevel"/>
    <w:tmpl w:val="3B7200C0"/>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5714EF"/>
    <w:multiLevelType w:val="hybridMultilevel"/>
    <w:tmpl w:val="730643EC"/>
    <w:lvl w:ilvl="0" w:tplc="935A7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943EA5"/>
    <w:multiLevelType w:val="hybridMultilevel"/>
    <w:tmpl w:val="E5D823BA"/>
    <w:lvl w:ilvl="0" w:tplc="376A3F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657320"/>
    <w:multiLevelType w:val="multilevel"/>
    <w:tmpl w:val="E352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55596E"/>
    <w:multiLevelType w:val="multilevel"/>
    <w:tmpl w:val="4EC43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265FA8"/>
    <w:multiLevelType w:val="hybridMultilevel"/>
    <w:tmpl w:val="0E6475DE"/>
    <w:lvl w:ilvl="0" w:tplc="3CB0A2FC">
      <w:start w:val="1"/>
      <w:numFmt w:val="bullet"/>
      <w:suff w:val="space"/>
      <w:lvlText w:val="−"/>
      <w:lvlJc w:val="left"/>
      <w:pPr>
        <w:ind w:left="284" w:firstLine="785"/>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18BA5BC1"/>
    <w:multiLevelType w:val="multilevel"/>
    <w:tmpl w:val="6734B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3D725C"/>
    <w:multiLevelType w:val="hybridMultilevel"/>
    <w:tmpl w:val="77DC9F32"/>
    <w:lvl w:ilvl="0" w:tplc="F63A91E4">
      <w:start w:val="1"/>
      <w:numFmt w:val="bullet"/>
      <w:suff w:val="space"/>
      <w:lvlText w:val="−"/>
      <w:lvlJc w:val="left"/>
      <w:pPr>
        <w:ind w:left="284" w:firstLine="78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410B7B"/>
    <w:multiLevelType w:val="hybridMultilevel"/>
    <w:tmpl w:val="367A5590"/>
    <w:lvl w:ilvl="0" w:tplc="401A932A">
      <w:start w:val="1"/>
      <w:numFmt w:val="bullet"/>
      <w:suff w:val="space"/>
      <w:lvlText w:val="−"/>
      <w:lvlJc w:val="left"/>
      <w:pPr>
        <w:ind w:left="284" w:firstLine="785"/>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A254E9"/>
    <w:multiLevelType w:val="hybridMultilevel"/>
    <w:tmpl w:val="2E0E2856"/>
    <w:lvl w:ilvl="0" w:tplc="DA4411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A70DFF"/>
    <w:multiLevelType w:val="hybridMultilevel"/>
    <w:tmpl w:val="42B4670A"/>
    <w:lvl w:ilvl="0" w:tplc="5120B27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140394F"/>
    <w:multiLevelType w:val="hybridMultilevel"/>
    <w:tmpl w:val="352EB6E4"/>
    <w:lvl w:ilvl="0" w:tplc="DCAC2DD2">
      <w:start w:val="1"/>
      <w:numFmt w:val="bullet"/>
      <w:suff w:val="space"/>
      <w:lvlText w:val="−"/>
      <w:lvlJc w:val="left"/>
      <w:pPr>
        <w:ind w:left="284" w:firstLine="785"/>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7B4254"/>
    <w:multiLevelType w:val="hybridMultilevel"/>
    <w:tmpl w:val="8690D504"/>
    <w:lvl w:ilvl="0" w:tplc="91609962">
      <w:numFmt w:val="bullet"/>
      <w:lvlText w:val="–"/>
      <w:lvlJc w:val="left"/>
      <w:pPr>
        <w:ind w:left="202" w:hanging="274"/>
      </w:pPr>
      <w:rPr>
        <w:rFonts w:ascii="Times New Roman" w:eastAsia="Times New Roman" w:hAnsi="Times New Roman" w:cs="Times New Roman" w:hint="default"/>
        <w:w w:val="100"/>
        <w:sz w:val="28"/>
        <w:szCs w:val="28"/>
        <w:lang w:val="ru-RU" w:eastAsia="ru-RU" w:bidi="ru-RU"/>
      </w:rPr>
    </w:lvl>
    <w:lvl w:ilvl="1" w:tplc="EBFA55DA">
      <w:numFmt w:val="bullet"/>
      <w:lvlText w:val="•"/>
      <w:lvlJc w:val="left"/>
      <w:pPr>
        <w:ind w:left="580" w:hanging="274"/>
      </w:pPr>
      <w:rPr>
        <w:rFonts w:hint="default"/>
        <w:lang w:val="ru-RU" w:eastAsia="ru-RU" w:bidi="ru-RU"/>
      </w:rPr>
    </w:lvl>
    <w:lvl w:ilvl="2" w:tplc="E82A1952">
      <w:numFmt w:val="bullet"/>
      <w:lvlText w:val="•"/>
      <w:lvlJc w:val="left"/>
      <w:pPr>
        <w:ind w:left="1622" w:hanging="274"/>
      </w:pPr>
      <w:rPr>
        <w:rFonts w:hint="default"/>
        <w:lang w:val="ru-RU" w:eastAsia="ru-RU" w:bidi="ru-RU"/>
      </w:rPr>
    </w:lvl>
    <w:lvl w:ilvl="3" w:tplc="B4B4038C">
      <w:numFmt w:val="bullet"/>
      <w:lvlText w:val="•"/>
      <w:lvlJc w:val="left"/>
      <w:pPr>
        <w:ind w:left="2665" w:hanging="274"/>
      </w:pPr>
      <w:rPr>
        <w:rFonts w:hint="default"/>
        <w:lang w:val="ru-RU" w:eastAsia="ru-RU" w:bidi="ru-RU"/>
      </w:rPr>
    </w:lvl>
    <w:lvl w:ilvl="4" w:tplc="8856C1B0">
      <w:numFmt w:val="bullet"/>
      <w:lvlText w:val="•"/>
      <w:lvlJc w:val="left"/>
      <w:pPr>
        <w:ind w:left="3708" w:hanging="274"/>
      </w:pPr>
      <w:rPr>
        <w:rFonts w:hint="default"/>
        <w:lang w:val="ru-RU" w:eastAsia="ru-RU" w:bidi="ru-RU"/>
      </w:rPr>
    </w:lvl>
    <w:lvl w:ilvl="5" w:tplc="368627E0">
      <w:numFmt w:val="bullet"/>
      <w:lvlText w:val="•"/>
      <w:lvlJc w:val="left"/>
      <w:pPr>
        <w:ind w:left="4751" w:hanging="274"/>
      </w:pPr>
      <w:rPr>
        <w:rFonts w:hint="default"/>
        <w:lang w:val="ru-RU" w:eastAsia="ru-RU" w:bidi="ru-RU"/>
      </w:rPr>
    </w:lvl>
    <w:lvl w:ilvl="6" w:tplc="312EFFE8">
      <w:numFmt w:val="bullet"/>
      <w:lvlText w:val="•"/>
      <w:lvlJc w:val="left"/>
      <w:pPr>
        <w:ind w:left="5794" w:hanging="274"/>
      </w:pPr>
      <w:rPr>
        <w:rFonts w:hint="default"/>
        <w:lang w:val="ru-RU" w:eastAsia="ru-RU" w:bidi="ru-RU"/>
      </w:rPr>
    </w:lvl>
    <w:lvl w:ilvl="7" w:tplc="F2543B84">
      <w:numFmt w:val="bullet"/>
      <w:lvlText w:val="•"/>
      <w:lvlJc w:val="left"/>
      <w:pPr>
        <w:ind w:left="6837" w:hanging="274"/>
      </w:pPr>
      <w:rPr>
        <w:rFonts w:hint="default"/>
        <w:lang w:val="ru-RU" w:eastAsia="ru-RU" w:bidi="ru-RU"/>
      </w:rPr>
    </w:lvl>
    <w:lvl w:ilvl="8" w:tplc="938AB21C">
      <w:numFmt w:val="bullet"/>
      <w:lvlText w:val="•"/>
      <w:lvlJc w:val="left"/>
      <w:pPr>
        <w:ind w:left="7880" w:hanging="274"/>
      </w:pPr>
      <w:rPr>
        <w:rFonts w:hint="default"/>
        <w:lang w:val="ru-RU" w:eastAsia="ru-RU" w:bidi="ru-RU"/>
      </w:rPr>
    </w:lvl>
  </w:abstractNum>
  <w:abstractNum w:abstractNumId="13">
    <w:nsid w:val="28F326E7"/>
    <w:multiLevelType w:val="hybridMultilevel"/>
    <w:tmpl w:val="B95EFC64"/>
    <w:lvl w:ilvl="0" w:tplc="D89A0E4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E257EB1"/>
    <w:multiLevelType w:val="hybridMultilevel"/>
    <w:tmpl w:val="3C142C96"/>
    <w:lvl w:ilvl="0" w:tplc="E4B2FE2A">
      <w:numFmt w:val="bullet"/>
      <w:suff w:val="space"/>
      <w:lvlText w:val="–"/>
      <w:lvlJc w:val="left"/>
      <w:pPr>
        <w:ind w:left="284" w:firstLine="785"/>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5">
    <w:nsid w:val="2FFC0E8D"/>
    <w:multiLevelType w:val="hybridMultilevel"/>
    <w:tmpl w:val="6720B4C4"/>
    <w:lvl w:ilvl="0" w:tplc="4C12CF4A">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334F8"/>
    <w:multiLevelType w:val="multilevel"/>
    <w:tmpl w:val="B21445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63B2DA9"/>
    <w:multiLevelType w:val="hybridMultilevel"/>
    <w:tmpl w:val="B186013E"/>
    <w:lvl w:ilvl="0" w:tplc="8194A566">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E7667DB"/>
    <w:multiLevelType w:val="multilevel"/>
    <w:tmpl w:val="C24C9394"/>
    <w:lvl w:ilvl="0">
      <w:start w:val="1"/>
      <w:numFmt w:val="decimal"/>
      <w:lvlText w:val="%1."/>
      <w:lvlJc w:val="left"/>
      <w:pPr>
        <w:ind w:left="900" w:hanging="360"/>
      </w:pPr>
    </w:lvl>
    <w:lvl w:ilvl="1">
      <w:start w:val="1"/>
      <w:numFmt w:val="decimal"/>
      <w:pStyle w:val="a0"/>
      <w:isLgl/>
      <w:lvlText w:val="%1.%2"/>
      <w:lvlJc w:val="left"/>
      <w:pPr>
        <w:ind w:left="7508" w:hanging="420"/>
      </w:p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1980" w:hanging="144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19">
    <w:nsid w:val="43D86AE6"/>
    <w:multiLevelType w:val="hybridMultilevel"/>
    <w:tmpl w:val="B44431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E60B37"/>
    <w:multiLevelType w:val="multilevel"/>
    <w:tmpl w:val="B81E1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F00EF3"/>
    <w:multiLevelType w:val="hybridMultilevel"/>
    <w:tmpl w:val="7138CA74"/>
    <w:lvl w:ilvl="0" w:tplc="8194A566">
      <w:start w:val="1"/>
      <w:numFmt w:val="bullet"/>
      <w:lvlText w:val=""/>
      <w:lvlJc w:val="left"/>
      <w:pPr>
        <w:ind w:left="9858" w:hanging="360"/>
      </w:pPr>
      <w:rPr>
        <w:rFonts w:ascii="Symbol" w:hAnsi="Symbol" w:hint="default"/>
      </w:rPr>
    </w:lvl>
    <w:lvl w:ilvl="1" w:tplc="04190003" w:tentative="1">
      <w:start w:val="1"/>
      <w:numFmt w:val="bullet"/>
      <w:lvlText w:val="o"/>
      <w:lvlJc w:val="left"/>
      <w:pPr>
        <w:ind w:left="10578" w:hanging="360"/>
      </w:pPr>
      <w:rPr>
        <w:rFonts w:ascii="Courier New" w:hAnsi="Courier New" w:cs="Courier New" w:hint="default"/>
      </w:rPr>
    </w:lvl>
    <w:lvl w:ilvl="2" w:tplc="04190005" w:tentative="1">
      <w:start w:val="1"/>
      <w:numFmt w:val="bullet"/>
      <w:lvlText w:val=""/>
      <w:lvlJc w:val="left"/>
      <w:pPr>
        <w:ind w:left="11298" w:hanging="360"/>
      </w:pPr>
      <w:rPr>
        <w:rFonts w:ascii="Wingdings" w:hAnsi="Wingdings" w:hint="default"/>
      </w:rPr>
    </w:lvl>
    <w:lvl w:ilvl="3" w:tplc="04190001" w:tentative="1">
      <w:start w:val="1"/>
      <w:numFmt w:val="bullet"/>
      <w:lvlText w:val=""/>
      <w:lvlJc w:val="left"/>
      <w:pPr>
        <w:ind w:left="12018" w:hanging="360"/>
      </w:pPr>
      <w:rPr>
        <w:rFonts w:ascii="Symbol" w:hAnsi="Symbol" w:hint="default"/>
      </w:rPr>
    </w:lvl>
    <w:lvl w:ilvl="4" w:tplc="04190003" w:tentative="1">
      <w:start w:val="1"/>
      <w:numFmt w:val="bullet"/>
      <w:lvlText w:val="o"/>
      <w:lvlJc w:val="left"/>
      <w:pPr>
        <w:ind w:left="12738" w:hanging="360"/>
      </w:pPr>
      <w:rPr>
        <w:rFonts w:ascii="Courier New" w:hAnsi="Courier New" w:cs="Courier New" w:hint="default"/>
      </w:rPr>
    </w:lvl>
    <w:lvl w:ilvl="5" w:tplc="04190005" w:tentative="1">
      <w:start w:val="1"/>
      <w:numFmt w:val="bullet"/>
      <w:lvlText w:val=""/>
      <w:lvlJc w:val="left"/>
      <w:pPr>
        <w:ind w:left="13458" w:hanging="360"/>
      </w:pPr>
      <w:rPr>
        <w:rFonts w:ascii="Wingdings" w:hAnsi="Wingdings" w:hint="default"/>
      </w:rPr>
    </w:lvl>
    <w:lvl w:ilvl="6" w:tplc="04190001" w:tentative="1">
      <w:start w:val="1"/>
      <w:numFmt w:val="bullet"/>
      <w:lvlText w:val=""/>
      <w:lvlJc w:val="left"/>
      <w:pPr>
        <w:ind w:left="14178" w:hanging="360"/>
      </w:pPr>
      <w:rPr>
        <w:rFonts w:ascii="Symbol" w:hAnsi="Symbol" w:hint="default"/>
      </w:rPr>
    </w:lvl>
    <w:lvl w:ilvl="7" w:tplc="04190003" w:tentative="1">
      <w:start w:val="1"/>
      <w:numFmt w:val="bullet"/>
      <w:lvlText w:val="o"/>
      <w:lvlJc w:val="left"/>
      <w:pPr>
        <w:ind w:left="14898" w:hanging="360"/>
      </w:pPr>
      <w:rPr>
        <w:rFonts w:ascii="Courier New" w:hAnsi="Courier New" w:cs="Courier New" w:hint="default"/>
      </w:rPr>
    </w:lvl>
    <w:lvl w:ilvl="8" w:tplc="04190005" w:tentative="1">
      <w:start w:val="1"/>
      <w:numFmt w:val="bullet"/>
      <w:lvlText w:val=""/>
      <w:lvlJc w:val="left"/>
      <w:pPr>
        <w:ind w:left="15618" w:hanging="360"/>
      </w:pPr>
      <w:rPr>
        <w:rFonts w:ascii="Wingdings" w:hAnsi="Wingdings" w:hint="default"/>
      </w:rPr>
    </w:lvl>
  </w:abstractNum>
  <w:abstractNum w:abstractNumId="22">
    <w:nsid w:val="4817713B"/>
    <w:multiLevelType w:val="hybridMultilevel"/>
    <w:tmpl w:val="8CF28044"/>
    <w:lvl w:ilvl="0" w:tplc="376A3F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C007176"/>
    <w:multiLevelType w:val="multilevel"/>
    <w:tmpl w:val="B2B2E9CC"/>
    <w:styleLink w:val="1"/>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4">
    <w:nsid w:val="500B0245"/>
    <w:multiLevelType w:val="hybridMultilevel"/>
    <w:tmpl w:val="6D0A887C"/>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07E48F7"/>
    <w:multiLevelType w:val="hybridMultilevel"/>
    <w:tmpl w:val="CD70CE3E"/>
    <w:lvl w:ilvl="0" w:tplc="935A7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421494A"/>
    <w:multiLevelType w:val="hybridMultilevel"/>
    <w:tmpl w:val="C0003DA6"/>
    <w:lvl w:ilvl="0" w:tplc="53D0BED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84B6FDD"/>
    <w:multiLevelType w:val="hybridMultilevel"/>
    <w:tmpl w:val="6F965EC6"/>
    <w:lvl w:ilvl="0" w:tplc="8F0A0594">
      <w:start w:val="1"/>
      <w:numFmt w:val="bullet"/>
      <w:suff w:val="space"/>
      <w:lvlText w:val="−"/>
      <w:lvlJc w:val="left"/>
      <w:pPr>
        <w:ind w:left="284" w:firstLine="785"/>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E2569F"/>
    <w:multiLevelType w:val="hybridMultilevel"/>
    <w:tmpl w:val="C2B672B8"/>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556710A"/>
    <w:multiLevelType w:val="hybridMultilevel"/>
    <w:tmpl w:val="C352AAEE"/>
    <w:lvl w:ilvl="0" w:tplc="E92CE59A">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615A8A"/>
    <w:multiLevelType w:val="hybridMultilevel"/>
    <w:tmpl w:val="63AE8E6C"/>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5B74C1A"/>
    <w:multiLevelType w:val="hybridMultilevel"/>
    <w:tmpl w:val="7A3E1600"/>
    <w:lvl w:ilvl="0" w:tplc="376A3F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1"/>
  </w:num>
  <w:num w:numId="3">
    <w:abstractNumId w:val="15"/>
  </w:num>
  <w:num w:numId="4">
    <w:abstractNumId w:val="3"/>
  </w:num>
  <w:num w:numId="5">
    <w:abstractNumId w:val="6"/>
  </w:num>
  <w:num w:numId="6">
    <w:abstractNumId w:val="16"/>
  </w:num>
  <w:num w:numId="7">
    <w:abstractNumId w:val="23"/>
  </w:num>
  <w:num w:numId="8">
    <w:abstractNumId w:val="10"/>
  </w:num>
  <w:num w:numId="9">
    <w:abstractNumId w:val="29"/>
  </w:num>
  <w:num w:numId="10">
    <w:abstractNumId w:val="13"/>
  </w:num>
  <w:num w:numId="11">
    <w:abstractNumId w:val="28"/>
  </w:num>
  <w:num w:numId="12">
    <w:abstractNumId w:val="30"/>
  </w:num>
  <w:num w:numId="13">
    <w:abstractNumId w:val="19"/>
  </w:num>
  <w:num w:numId="14">
    <w:abstractNumId w:val="24"/>
  </w:num>
  <w:num w:numId="15">
    <w:abstractNumId w:val="12"/>
  </w:num>
  <w:num w:numId="16">
    <w:abstractNumId w:val="2"/>
  </w:num>
  <w:num w:numId="17">
    <w:abstractNumId w:val="22"/>
  </w:num>
  <w:num w:numId="18">
    <w:abstractNumId w:val="31"/>
  </w:num>
  <w:num w:numId="19">
    <w:abstractNumId w:val="9"/>
  </w:num>
  <w:num w:numId="20">
    <w:abstractNumId w:val="17"/>
  </w:num>
  <w:num w:numId="21">
    <w:abstractNumId w:val="21"/>
  </w:num>
  <w:num w:numId="22">
    <w:abstractNumId w:val="4"/>
  </w:num>
  <w:num w:numId="23">
    <w:abstractNumId w:val="20"/>
  </w:num>
  <w:num w:numId="24">
    <w:abstractNumId w:val="26"/>
  </w:num>
  <w:num w:numId="25">
    <w:abstractNumId w:val="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7"/>
  </w:num>
  <w:num w:numId="29">
    <w:abstractNumId w:val="8"/>
  </w:num>
  <w:num w:numId="30">
    <w:abstractNumId w:val="5"/>
  </w:num>
  <w:num w:numId="31">
    <w:abstractNumId w:val="7"/>
  </w:num>
  <w:num w:numId="3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AC"/>
    <w:rsid w:val="000011D8"/>
    <w:rsid w:val="000877BC"/>
    <w:rsid w:val="000928E6"/>
    <w:rsid w:val="000B72CF"/>
    <w:rsid w:val="000E6F78"/>
    <w:rsid w:val="00131BE9"/>
    <w:rsid w:val="00140323"/>
    <w:rsid w:val="001535E3"/>
    <w:rsid w:val="00165C68"/>
    <w:rsid w:val="001971D0"/>
    <w:rsid w:val="001D4650"/>
    <w:rsid w:val="00206FF9"/>
    <w:rsid w:val="00250FB8"/>
    <w:rsid w:val="002E27EB"/>
    <w:rsid w:val="00311459"/>
    <w:rsid w:val="00315FE4"/>
    <w:rsid w:val="00327E67"/>
    <w:rsid w:val="003507AD"/>
    <w:rsid w:val="003754AA"/>
    <w:rsid w:val="0039737A"/>
    <w:rsid w:val="003F4991"/>
    <w:rsid w:val="00421E49"/>
    <w:rsid w:val="004364CA"/>
    <w:rsid w:val="00453696"/>
    <w:rsid w:val="004831B0"/>
    <w:rsid w:val="004A31F9"/>
    <w:rsid w:val="00553FD4"/>
    <w:rsid w:val="00567094"/>
    <w:rsid w:val="00596AC5"/>
    <w:rsid w:val="005A4B35"/>
    <w:rsid w:val="005B1AA7"/>
    <w:rsid w:val="00600895"/>
    <w:rsid w:val="0061426D"/>
    <w:rsid w:val="00625E6B"/>
    <w:rsid w:val="00632FC2"/>
    <w:rsid w:val="0063449D"/>
    <w:rsid w:val="00634A33"/>
    <w:rsid w:val="00641388"/>
    <w:rsid w:val="00641FA4"/>
    <w:rsid w:val="00665E3A"/>
    <w:rsid w:val="00677754"/>
    <w:rsid w:val="00685680"/>
    <w:rsid w:val="00685C8D"/>
    <w:rsid w:val="00696BA6"/>
    <w:rsid w:val="00697035"/>
    <w:rsid w:val="006A10E9"/>
    <w:rsid w:val="006C207E"/>
    <w:rsid w:val="006E2F3C"/>
    <w:rsid w:val="006E57D2"/>
    <w:rsid w:val="00737D9E"/>
    <w:rsid w:val="007476DF"/>
    <w:rsid w:val="007622A0"/>
    <w:rsid w:val="007B32C2"/>
    <w:rsid w:val="007B4884"/>
    <w:rsid w:val="007E068F"/>
    <w:rsid w:val="007F0B40"/>
    <w:rsid w:val="007F6287"/>
    <w:rsid w:val="00834E47"/>
    <w:rsid w:val="00897F1C"/>
    <w:rsid w:val="008A29B4"/>
    <w:rsid w:val="008A7FAA"/>
    <w:rsid w:val="008B559D"/>
    <w:rsid w:val="008C2774"/>
    <w:rsid w:val="008D644C"/>
    <w:rsid w:val="00912961"/>
    <w:rsid w:val="0091553B"/>
    <w:rsid w:val="009F1E4D"/>
    <w:rsid w:val="00A2762D"/>
    <w:rsid w:val="00A33E71"/>
    <w:rsid w:val="00A414EC"/>
    <w:rsid w:val="00A703E2"/>
    <w:rsid w:val="00A7144C"/>
    <w:rsid w:val="00A80CE9"/>
    <w:rsid w:val="00AA5E57"/>
    <w:rsid w:val="00AF5456"/>
    <w:rsid w:val="00B00134"/>
    <w:rsid w:val="00B11BDF"/>
    <w:rsid w:val="00B16304"/>
    <w:rsid w:val="00B6057F"/>
    <w:rsid w:val="00BB193E"/>
    <w:rsid w:val="00BB1EAD"/>
    <w:rsid w:val="00BC2390"/>
    <w:rsid w:val="00C21BAC"/>
    <w:rsid w:val="00C52087"/>
    <w:rsid w:val="00C904FC"/>
    <w:rsid w:val="00C976C3"/>
    <w:rsid w:val="00CA7FD9"/>
    <w:rsid w:val="00CF4D32"/>
    <w:rsid w:val="00D21B51"/>
    <w:rsid w:val="00D6198C"/>
    <w:rsid w:val="00DC6438"/>
    <w:rsid w:val="00DF2EB6"/>
    <w:rsid w:val="00E67A3E"/>
    <w:rsid w:val="00E85959"/>
    <w:rsid w:val="00ED1777"/>
    <w:rsid w:val="00EE2464"/>
    <w:rsid w:val="00EF0617"/>
    <w:rsid w:val="00F21D5D"/>
    <w:rsid w:val="00F439CC"/>
    <w:rsid w:val="00F75373"/>
    <w:rsid w:val="00FA3609"/>
    <w:rsid w:val="00FF5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1" w:qFormat="1"/>
    <w:lsdException w:name="Subtitle" w:semiHidden="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11BDF"/>
  </w:style>
  <w:style w:type="paragraph" w:styleId="10">
    <w:name w:val="heading 1"/>
    <w:basedOn w:val="a2"/>
    <w:next w:val="a2"/>
    <w:link w:val="11"/>
    <w:uiPriority w:val="9"/>
    <w:qFormat/>
    <w:rsid w:val="007F62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315F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315FE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nhideWhenUsed/>
    <w:qFormat/>
    <w:rsid w:val="00B11BDF"/>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40">
    <w:name w:val="Заголовок 4 Знак"/>
    <w:basedOn w:val="a3"/>
    <w:link w:val="4"/>
    <w:rsid w:val="00B11BDF"/>
    <w:rPr>
      <w:rFonts w:asciiTheme="majorHAnsi" w:eastAsiaTheme="majorEastAsia" w:hAnsiTheme="majorHAnsi" w:cstheme="majorBidi"/>
      <w:b/>
      <w:bCs/>
      <w:i/>
      <w:iCs/>
      <w:color w:val="4F81BD" w:themeColor="accent1"/>
      <w:lang w:eastAsia="ru-RU"/>
    </w:rPr>
  </w:style>
  <w:style w:type="paragraph" w:styleId="a6">
    <w:name w:val="Body Text"/>
    <w:aliases w:val="Основной текст Знак Знак,Основной текст Знак Знак Знак Знак,Основной текст Знак Знак Знак Знак Знак, Знак Знак Знак Знак,Рабочий"/>
    <w:basedOn w:val="a2"/>
    <w:link w:val="a7"/>
    <w:uiPriority w:val="1"/>
    <w:qFormat/>
    <w:rsid w:val="00B11BDF"/>
    <w:pPr>
      <w:spacing w:after="0" w:line="240" w:lineRule="auto"/>
      <w:jc w:val="both"/>
    </w:pPr>
    <w:rPr>
      <w:rFonts w:ascii="Times New Roman" w:eastAsia="Times New Roman" w:hAnsi="Times New Roman" w:cs="Times New Roman"/>
      <w:sz w:val="28"/>
      <w:szCs w:val="24"/>
      <w:lang w:eastAsia="ru-RU"/>
    </w:rPr>
  </w:style>
  <w:style w:type="character" w:customStyle="1" w:styleId="a7">
    <w:name w:val="Основной текст Знак"/>
    <w:aliases w:val="Основной текст Знак Знак Знак,Основной текст Знак Знак Знак Знак Знак1,Основной текст Знак Знак Знак Знак Знак Знак, Знак Знак Знак Знак Знак,Рабочий Знак"/>
    <w:basedOn w:val="a3"/>
    <w:link w:val="a6"/>
    <w:uiPriority w:val="1"/>
    <w:rsid w:val="00B11BDF"/>
    <w:rPr>
      <w:rFonts w:ascii="Times New Roman" w:eastAsia="Times New Roman" w:hAnsi="Times New Roman" w:cs="Times New Roman"/>
      <w:sz w:val="28"/>
      <w:szCs w:val="24"/>
      <w:lang w:eastAsia="ru-RU"/>
    </w:rPr>
  </w:style>
  <w:style w:type="paragraph" w:styleId="a8">
    <w:name w:val="Block Text"/>
    <w:basedOn w:val="a2"/>
    <w:rsid w:val="00B11BDF"/>
    <w:pPr>
      <w:spacing w:before="100" w:beforeAutospacing="1" w:after="100" w:afterAutospacing="1" w:line="220" w:lineRule="exact"/>
      <w:ind w:left="-108" w:right="-42"/>
      <w:jc w:val="center"/>
    </w:pPr>
    <w:rPr>
      <w:rFonts w:ascii="Times New Roman" w:eastAsia="Times New Roman" w:hAnsi="Times New Roman" w:cs="Times New Roman"/>
      <w:sz w:val="18"/>
      <w:szCs w:val="20"/>
      <w:lang w:eastAsia="ru-RU"/>
    </w:rPr>
  </w:style>
  <w:style w:type="paragraph" w:styleId="31">
    <w:name w:val="Body Text 3"/>
    <w:basedOn w:val="a2"/>
    <w:link w:val="32"/>
    <w:unhideWhenUsed/>
    <w:rsid w:val="00B11BDF"/>
    <w:pPr>
      <w:spacing w:after="120"/>
    </w:pPr>
    <w:rPr>
      <w:rFonts w:eastAsiaTheme="minorEastAsia"/>
      <w:sz w:val="16"/>
      <w:szCs w:val="16"/>
      <w:lang w:eastAsia="ru-RU"/>
    </w:rPr>
  </w:style>
  <w:style w:type="character" w:customStyle="1" w:styleId="32">
    <w:name w:val="Основной текст 3 Знак"/>
    <w:basedOn w:val="a3"/>
    <w:link w:val="31"/>
    <w:rsid w:val="00B11BDF"/>
    <w:rPr>
      <w:rFonts w:eastAsiaTheme="minorEastAsia"/>
      <w:sz w:val="16"/>
      <w:szCs w:val="16"/>
      <w:lang w:eastAsia="ru-RU"/>
    </w:rPr>
  </w:style>
  <w:style w:type="paragraph" w:styleId="a9">
    <w:name w:val="Normal (Web)"/>
    <w:aliases w:val="Обычный (Web),Обычный (веб)2,Знак1,Обычный (Web) Знак Знак,Обычный (веб)1,Знак,Обычный (веб) Знак Знак Знак Знак,Обычный (веб) Знак Знак Знак,Обычный (веб) Знак Знак Знак Знак Знак,Обычный (веб) Знак Знак,Обычный (веб) Знак1,Знак Знак Знак"/>
    <w:basedOn w:val="a2"/>
    <w:link w:val="aa"/>
    <w:uiPriority w:val="99"/>
    <w:unhideWhenUsed/>
    <w:qFormat/>
    <w:rsid w:val="00B11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aliases w:val="Обычный (Web) Знак,Обычный (веб)2 Знак,Знак1 Знак,Обычный (Web) Знак Знак Знак,Обычный (веб)1 Знак,Знак Знак,Обычный (веб) Знак Знак Знак Знак Знак1,Обычный (веб) Знак Знак Знак Знак1,Обычный (веб) Знак Знак Знак Знак Знак Знак"/>
    <w:basedOn w:val="a3"/>
    <w:link w:val="a9"/>
    <w:locked/>
    <w:rsid w:val="00B11BDF"/>
    <w:rPr>
      <w:rFonts w:ascii="Times New Roman" w:eastAsia="Times New Roman" w:hAnsi="Times New Roman" w:cs="Times New Roman"/>
      <w:sz w:val="24"/>
      <w:szCs w:val="24"/>
      <w:lang w:eastAsia="ru-RU"/>
    </w:rPr>
  </w:style>
  <w:style w:type="paragraph" w:styleId="ab">
    <w:name w:val="Plain Text"/>
    <w:aliases w:val="Знак Знак Знак Знак,Знак3 Знак,Текст Знак Знак,Знак1 Знак Знак, Знак3 Знак, Знак1 Знак Знак,Текст Знак Знак Знак Знак Знак Знак Знак Знак"/>
    <w:basedOn w:val="a2"/>
    <w:link w:val="ac"/>
    <w:unhideWhenUsed/>
    <w:rsid w:val="00B11BDF"/>
    <w:pPr>
      <w:spacing w:after="0" w:line="240" w:lineRule="auto"/>
    </w:pPr>
    <w:rPr>
      <w:rFonts w:ascii="Courier New" w:eastAsia="Times New Roman" w:hAnsi="Courier New" w:cs="Times New Roman"/>
      <w:sz w:val="20"/>
      <w:szCs w:val="20"/>
      <w:lang w:eastAsia="ru-RU"/>
    </w:rPr>
  </w:style>
  <w:style w:type="character" w:customStyle="1" w:styleId="ac">
    <w:name w:val="Текст Знак"/>
    <w:aliases w:val="Знак Знак Знак Знак Знак,Знак3 Знак Знак,Текст Знак Знак Знак,Знак1 Знак Знак Знак, Знак3 Знак Знак, Знак1 Знак Знак Знак,Текст Знак Знак Знак Знак Знак Знак Знак Знак Знак"/>
    <w:basedOn w:val="a3"/>
    <w:link w:val="ab"/>
    <w:rsid w:val="00B11BDF"/>
    <w:rPr>
      <w:rFonts w:ascii="Courier New" w:eastAsia="Times New Roman" w:hAnsi="Courier New" w:cs="Times New Roman"/>
      <w:sz w:val="20"/>
      <w:szCs w:val="20"/>
      <w:lang w:eastAsia="ru-RU"/>
    </w:rPr>
  </w:style>
  <w:style w:type="character" w:customStyle="1" w:styleId="FontStyle21">
    <w:name w:val="Font Style21"/>
    <w:rsid w:val="00B11BDF"/>
    <w:rPr>
      <w:rFonts w:ascii="Times New Roman" w:hAnsi="Times New Roman" w:cs="Times New Roman" w:hint="default"/>
      <w:sz w:val="16"/>
      <w:szCs w:val="16"/>
    </w:rPr>
  </w:style>
  <w:style w:type="paragraph" w:styleId="ad">
    <w:name w:val="header"/>
    <w:basedOn w:val="a2"/>
    <w:link w:val="ae"/>
    <w:uiPriority w:val="99"/>
    <w:unhideWhenUsed/>
    <w:rsid w:val="00B11BDF"/>
    <w:pPr>
      <w:tabs>
        <w:tab w:val="center" w:pos="4677"/>
        <w:tab w:val="right" w:pos="9355"/>
      </w:tabs>
      <w:spacing w:after="0" w:line="240" w:lineRule="auto"/>
    </w:pPr>
  </w:style>
  <w:style w:type="character" w:customStyle="1" w:styleId="ae">
    <w:name w:val="Верхний колонтитул Знак"/>
    <w:basedOn w:val="a3"/>
    <w:link w:val="ad"/>
    <w:uiPriority w:val="99"/>
    <w:rsid w:val="00B11BDF"/>
  </w:style>
  <w:style w:type="paragraph" w:styleId="af">
    <w:name w:val="footer"/>
    <w:basedOn w:val="a2"/>
    <w:link w:val="af0"/>
    <w:uiPriority w:val="99"/>
    <w:unhideWhenUsed/>
    <w:rsid w:val="00B11BDF"/>
    <w:pPr>
      <w:tabs>
        <w:tab w:val="center" w:pos="4677"/>
        <w:tab w:val="right" w:pos="9355"/>
      </w:tabs>
      <w:spacing w:after="0" w:line="240" w:lineRule="auto"/>
    </w:pPr>
  </w:style>
  <w:style w:type="character" w:customStyle="1" w:styleId="af0">
    <w:name w:val="Нижний колонтитул Знак"/>
    <w:basedOn w:val="a3"/>
    <w:link w:val="af"/>
    <w:uiPriority w:val="99"/>
    <w:rsid w:val="00B11BDF"/>
  </w:style>
  <w:style w:type="character" w:customStyle="1" w:styleId="30">
    <w:name w:val="Заголовок 3 Знак"/>
    <w:basedOn w:val="a3"/>
    <w:link w:val="3"/>
    <w:rsid w:val="00315FE4"/>
    <w:rPr>
      <w:rFonts w:asciiTheme="majorHAnsi" w:eastAsiaTheme="majorEastAsia" w:hAnsiTheme="majorHAnsi" w:cstheme="majorBidi"/>
      <w:b/>
      <w:bCs/>
      <w:color w:val="4F81BD" w:themeColor="accent1"/>
    </w:rPr>
  </w:style>
  <w:style w:type="character" w:styleId="af1">
    <w:name w:val="Strong"/>
    <w:uiPriority w:val="22"/>
    <w:qFormat/>
    <w:rsid w:val="00315FE4"/>
    <w:rPr>
      <w:b/>
      <w:bCs/>
    </w:rPr>
  </w:style>
  <w:style w:type="paragraph" w:styleId="af2">
    <w:name w:val="Balloon Text"/>
    <w:basedOn w:val="a2"/>
    <w:link w:val="af3"/>
    <w:uiPriority w:val="99"/>
    <w:semiHidden/>
    <w:unhideWhenUsed/>
    <w:rsid w:val="00315FE4"/>
    <w:pPr>
      <w:spacing w:after="0" w:line="240" w:lineRule="auto"/>
    </w:pPr>
    <w:rPr>
      <w:rFonts w:ascii="Tahoma" w:hAnsi="Tahoma" w:cs="Tahoma"/>
      <w:sz w:val="16"/>
      <w:szCs w:val="16"/>
    </w:rPr>
  </w:style>
  <w:style w:type="character" w:customStyle="1" w:styleId="af3">
    <w:name w:val="Текст выноски Знак"/>
    <w:basedOn w:val="a3"/>
    <w:link w:val="af2"/>
    <w:uiPriority w:val="99"/>
    <w:semiHidden/>
    <w:rsid w:val="00315FE4"/>
    <w:rPr>
      <w:rFonts w:ascii="Tahoma" w:hAnsi="Tahoma" w:cs="Tahoma"/>
      <w:sz w:val="16"/>
      <w:szCs w:val="16"/>
    </w:rPr>
  </w:style>
  <w:style w:type="character" w:customStyle="1" w:styleId="20">
    <w:name w:val="Заголовок 2 Знак"/>
    <w:basedOn w:val="a3"/>
    <w:link w:val="2"/>
    <w:uiPriority w:val="9"/>
    <w:rsid w:val="00315FE4"/>
    <w:rPr>
      <w:rFonts w:asciiTheme="majorHAnsi" w:eastAsiaTheme="majorEastAsia" w:hAnsiTheme="majorHAnsi" w:cstheme="majorBidi"/>
      <w:b/>
      <w:bCs/>
      <w:color w:val="4F81BD" w:themeColor="accent1"/>
      <w:sz w:val="26"/>
      <w:szCs w:val="26"/>
    </w:rPr>
  </w:style>
  <w:style w:type="paragraph" w:styleId="af4">
    <w:name w:val="List Paragraph"/>
    <w:aliases w:val="анечка,мой,2 ФОРМУЛА,Табличный,курсовая Витебск,123"/>
    <w:basedOn w:val="a2"/>
    <w:link w:val="af5"/>
    <w:uiPriority w:val="34"/>
    <w:qFormat/>
    <w:rsid w:val="00315FE4"/>
    <w:pPr>
      <w:spacing w:after="0" w:line="240" w:lineRule="auto"/>
      <w:ind w:left="720" w:firstLine="709"/>
      <w:contextualSpacing/>
    </w:pPr>
    <w:rPr>
      <w:rFonts w:ascii="Times New Roman" w:eastAsia="Times New Roman" w:hAnsi="Times New Roman" w:cs="Times New Roman"/>
      <w:sz w:val="28"/>
    </w:rPr>
  </w:style>
  <w:style w:type="character" w:styleId="af6">
    <w:name w:val="Hyperlink"/>
    <w:basedOn w:val="a3"/>
    <w:uiPriority w:val="99"/>
    <w:rsid w:val="00315FE4"/>
    <w:rPr>
      <w:color w:val="0000FF"/>
      <w:u w:val="single"/>
    </w:rPr>
  </w:style>
  <w:style w:type="table" w:styleId="af7">
    <w:name w:val="Table Grid"/>
    <w:basedOn w:val="a4"/>
    <w:uiPriority w:val="39"/>
    <w:rsid w:val="00315F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aliases w:val="с интервалом(1)"/>
    <w:link w:val="af9"/>
    <w:uiPriority w:val="1"/>
    <w:qFormat/>
    <w:rsid w:val="00315FE4"/>
    <w:pPr>
      <w:suppressAutoHyphens/>
      <w:spacing w:after="0" w:line="240" w:lineRule="auto"/>
    </w:pPr>
    <w:rPr>
      <w:rFonts w:ascii="Calibri" w:eastAsia="Times New Roman" w:hAnsi="Calibri" w:cs="Calibri"/>
      <w:lang w:eastAsia="ar-SA"/>
    </w:rPr>
  </w:style>
  <w:style w:type="paragraph" w:styleId="afa">
    <w:name w:val="Body Text Indent"/>
    <w:basedOn w:val="a2"/>
    <w:link w:val="afb"/>
    <w:uiPriority w:val="99"/>
    <w:unhideWhenUsed/>
    <w:rsid w:val="007F6287"/>
    <w:pPr>
      <w:spacing w:after="120"/>
      <w:ind w:left="283"/>
    </w:pPr>
  </w:style>
  <w:style w:type="character" w:customStyle="1" w:styleId="afb">
    <w:name w:val="Основной текст с отступом Знак"/>
    <w:basedOn w:val="a3"/>
    <w:link w:val="afa"/>
    <w:uiPriority w:val="99"/>
    <w:rsid w:val="007F6287"/>
  </w:style>
  <w:style w:type="character" w:customStyle="1" w:styleId="af5">
    <w:name w:val="Абзац списка Знак"/>
    <w:aliases w:val="анечка Знак,мой Знак,2 ФОРМУЛА Знак,Табличный Знак,курсовая Витебск Знак,123 Знак"/>
    <w:link w:val="af4"/>
    <w:uiPriority w:val="34"/>
    <w:locked/>
    <w:rsid w:val="007F6287"/>
    <w:rPr>
      <w:rFonts w:ascii="Times New Roman" w:eastAsia="Times New Roman" w:hAnsi="Times New Roman" w:cs="Times New Roman"/>
      <w:sz w:val="28"/>
    </w:rPr>
  </w:style>
  <w:style w:type="character" w:customStyle="1" w:styleId="11">
    <w:name w:val="Заголовок 1 Знак"/>
    <w:basedOn w:val="a3"/>
    <w:link w:val="10"/>
    <w:uiPriority w:val="9"/>
    <w:rsid w:val="007F6287"/>
    <w:rPr>
      <w:rFonts w:asciiTheme="majorHAnsi" w:eastAsiaTheme="majorEastAsia" w:hAnsiTheme="majorHAnsi" w:cstheme="majorBidi"/>
      <w:b/>
      <w:bCs/>
      <w:color w:val="365F91" w:themeColor="accent1" w:themeShade="BF"/>
      <w:sz w:val="28"/>
      <w:szCs w:val="28"/>
    </w:rPr>
  </w:style>
  <w:style w:type="character" w:customStyle="1" w:styleId="grkhzd">
    <w:name w:val="grkhzd"/>
    <w:basedOn w:val="a3"/>
    <w:rsid w:val="001971D0"/>
  </w:style>
  <w:style w:type="character" w:customStyle="1" w:styleId="lrzxr">
    <w:name w:val="lrzxr"/>
    <w:basedOn w:val="a3"/>
    <w:rsid w:val="001971D0"/>
  </w:style>
  <w:style w:type="paragraph" w:customStyle="1" w:styleId="afc">
    <w:name w:val="БГАТУ ОСН"/>
    <w:basedOn w:val="a2"/>
    <w:link w:val="afd"/>
    <w:qFormat/>
    <w:rsid w:val="00A33E71"/>
    <w:pPr>
      <w:spacing w:after="0" w:line="360" w:lineRule="exact"/>
      <w:ind w:firstLine="709"/>
      <w:jc w:val="both"/>
    </w:pPr>
    <w:rPr>
      <w:rFonts w:ascii="Times New Roman" w:hAnsi="Times New Roman"/>
      <w:sz w:val="28"/>
    </w:rPr>
  </w:style>
  <w:style w:type="character" w:customStyle="1" w:styleId="afd">
    <w:name w:val="БГАТУ ОСН Знак"/>
    <w:basedOn w:val="a3"/>
    <w:link w:val="afc"/>
    <w:rsid w:val="00A33E71"/>
    <w:rPr>
      <w:rFonts w:ascii="Times New Roman" w:hAnsi="Times New Roman"/>
      <w:sz w:val="28"/>
    </w:rPr>
  </w:style>
  <w:style w:type="character" w:customStyle="1" w:styleId="apple-converted-space">
    <w:name w:val="apple-converted-space"/>
    <w:rsid w:val="003507AD"/>
  </w:style>
  <w:style w:type="character" w:styleId="afe">
    <w:name w:val="Emphasis"/>
    <w:basedOn w:val="a3"/>
    <w:uiPriority w:val="20"/>
    <w:qFormat/>
    <w:rsid w:val="003507AD"/>
    <w:rPr>
      <w:i/>
      <w:iCs/>
    </w:rPr>
  </w:style>
  <w:style w:type="paragraph" w:customStyle="1" w:styleId="aff">
    <w:name w:val="ПолтораИнтервала"/>
    <w:basedOn w:val="a2"/>
    <w:link w:val="aff0"/>
    <w:qFormat/>
    <w:rsid w:val="00206FF9"/>
    <w:pPr>
      <w:widowControl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0">
    <w:name w:val="ПолтораИнтервала Знак"/>
    <w:basedOn w:val="a3"/>
    <w:link w:val="aff"/>
    <w:rsid w:val="00206FF9"/>
    <w:rPr>
      <w:rFonts w:ascii="Times New Roman" w:eastAsia="Times New Roman" w:hAnsi="Times New Roman" w:cs="Times New Roman"/>
      <w:sz w:val="28"/>
      <w:szCs w:val="24"/>
      <w:lang w:eastAsia="ru-RU"/>
    </w:rPr>
  </w:style>
  <w:style w:type="paragraph" w:customStyle="1" w:styleId="aff1">
    <w:name w:val="ОснЧИУП"/>
    <w:basedOn w:val="a2"/>
    <w:link w:val="aff2"/>
    <w:qFormat/>
    <w:rsid w:val="00206FF9"/>
    <w:pPr>
      <w:widowControl w:val="0"/>
      <w:spacing w:after="0" w:line="288" w:lineRule="auto"/>
      <w:ind w:firstLine="709"/>
      <w:jc w:val="both"/>
    </w:pPr>
    <w:rPr>
      <w:rFonts w:ascii="Times New Roman" w:eastAsia="Times New Roman" w:hAnsi="Times New Roman" w:cs="Times New Roman"/>
      <w:sz w:val="28"/>
      <w:szCs w:val="28"/>
      <w:lang w:eastAsia="ru-RU"/>
    </w:rPr>
  </w:style>
  <w:style w:type="character" w:customStyle="1" w:styleId="aff2">
    <w:name w:val="ОснЧИУП Знак"/>
    <w:basedOn w:val="a3"/>
    <w:link w:val="aff1"/>
    <w:rsid w:val="00206FF9"/>
    <w:rPr>
      <w:rFonts w:ascii="Times New Roman" w:eastAsia="Times New Roman" w:hAnsi="Times New Roman" w:cs="Times New Roman"/>
      <w:sz w:val="28"/>
      <w:szCs w:val="28"/>
      <w:lang w:eastAsia="ru-RU"/>
    </w:rPr>
  </w:style>
  <w:style w:type="paragraph" w:customStyle="1" w:styleId="21">
    <w:name w:val="Основной текст 21"/>
    <w:basedOn w:val="a2"/>
    <w:rsid w:val="00206FF9"/>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8"/>
      <w:szCs w:val="20"/>
      <w:lang w:eastAsia="ru-RU"/>
    </w:rPr>
  </w:style>
  <w:style w:type="paragraph" w:customStyle="1" w:styleId="aff3">
    <w:name w:val="табл"/>
    <w:basedOn w:val="a2"/>
    <w:link w:val="aff4"/>
    <w:qFormat/>
    <w:rsid w:val="00206FF9"/>
    <w:pPr>
      <w:autoSpaceDE w:val="0"/>
      <w:autoSpaceDN w:val="0"/>
      <w:adjustRightInd w:val="0"/>
      <w:spacing w:after="0" w:line="240" w:lineRule="auto"/>
      <w:jc w:val="center"/>
    </w:pPr>
    <w:rPr>
      <w:rFonts w:ascii="Times New Roman" w:hAnsi="Times New Roman"/>
      <w:color w:val="000000"/>
      <w:sz w:val="24"/>
      <w:szCs w:val="24"/>
      <w:lang w:eastAsia="ru-RU"/>
    </w:rPr>
  </w:style>
  <w:style w:type="character" w:customStyle="1" w:styleId="aff4">
    <w:name w:val="табл Знак"/>
    <w:basedOn w:val="a3"/>
    <w:link w:val="aff3"/>
    <w:rsid w:val="00206FF9"/>
    <w:rPr>
      <w:rFonts w:ascii="Times New Roman" w:hAnsi="Times New Roman"/>
      <w:color w:val="000000"/>
      <w:sz w:val="24"/>
      <w:szCs w:val="24"/>
      <w:lang w:eastAsia="ru-RU"/>
    </w:rPr>
  </w:style>
  <w:style w:type="paragraph" w:styleId="aff5">
    <w:name w:val="TOC Heading"/>
    <w:basedOn w:val="10"/>
    <w:next w:val="a2"/>
    <w:uiPriority w:val="39"/>
    <w:unhideWhenUsed/>
    <w:qFormat/>
    <w:rsid w:val="00206FF9"/>
    <w:pPr>
      <w:outlineLvl w:val="9"/>
    </w:pPr>
    <w:rPr>
      <w:lang w:eastAsia="ru-RU"/>
    </w:rPr>
  </w:style>
  <w:style w:type="paragraph" w:styleId="12">
    <w:name w:val="toc 1"/>
    <w:basedOn w:val="a2"/>
    <w:next w:val="a2"/>
    <w:autoRedefine/>
    <w:uiPriority w:val="39"/>
    <w:unhideWhenUsed/>
    <w:rsid w:val="00206FF9"/>
    <w:pPr>
      <w:tabs>
        <w:tab w:val="right" w:leader="dot" w:pos="9628"/>
      </w:tabs>
      <w:spacing w:after="0" w:line="360" w:lineRule="exact"/>
      <w:jc w:val="both"/>
    </w:pPr>
    <w:rPr>
      <w:rFonts w:ascii="Times New Roman" w:hAnsi="Times New Roman"/>
      <w:noProof/>
      <w:sz w:val="28"/>
    </w:rPr>
  </w:style>
  <w:style w:type="character" w:styleId="aff6">
    <w:name w:val="FollowedHyperlink"/>
    <w:basedOn w:val="a3"/>
    <w:uiPriority w:val="99"/>
    <w:semiHidden/>
    <w:unhideWhenUsed/>
    <w:rsid w:val="00206FF9"/>
    <w:rPr>
      <w:color w:val="800080" w:themeColor="followedHyperlink"/>
      <w:u w:val="single"/>
    </w:rPr>
  </w:style>
  <w:style w:type="paragraph" w:styleId="22">
    <w:name w:val="toc 2"/>
    <w:basedOn w:val="a2"/>
    <w:next w:val="a2"/>
    <w:autoRedefine/>
    <w:uiPriority w:val="39"/>
    <w:unhideWhenUsed/>
    <w:rsid w:val="00206FF9"/>
    <w:pPr>
      <w:tabs>
        <w:tab w:val="left" w:pos="1134"/>
        <w:tab w:val="right" w:leader="dot" w:pos="9628"/>
      </w:tabs>
      <w:spacing w:after="0" w:line="360" w:lineRule="exact"/>
      <w:ind w:firstLine="709"/>
      <w:jc w:val="both"/>
    </w:pPr>
    <w:rPr>
      <w:rFonts w:ascii="Times New Roman" w:hAnsi="Times New Roman"/>
      <w:sz w:val="28"/>
    </w:rPr>
  </w:style>
  <w:style w:type="paragraph" w:styleId="23">
    <w:name w:val="Body Text Indent 2"/>
    <w:basedOn w:val="a2"/>
    <w:link w:val="24"/>
    <w:rsid w:val="00206FF9"/>
    <w:pPr>
      <w:spacing w:after="0" w:line="240" w:lineRule="auto"/>
      <w:ind w:left="709"/>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3"/>
    <w:link w:val="23"/>
    <w:rsid w:val="00206FF9"/>
    <w:rPr>
      <w:rFonts w:ascii="Times New Roman" w:eastAsia="Times New Roman" w:hAnsi="Times New Roman" w:cs="Times New Roman"/>
      <w:sz w:val="24"/>
      <w:szCs w:val="20"/>
      <w:lang w:eastAsia="ru-RU"/>
    </w:rPr>
  </w:style>
  <w:style w:type="paragraph" w:customStyle="1" w:styleId="Textbody">
    <w:name w:val="Text body"/>
    <w:basedOn w:val="a2"/>
    <w:uiPriority w:val="99"/>
    <w:rsid w:val="00206FF9"/>
    <w:pPr>
      <w:widowControl w:val="0"/>
      <w:autoSpaceDE w:val="0"/>
      <w:autoSpaceDN w:val="0"/>
      <w:adjustRightInd w:val="0"/>
      <w:spacing w:after="120" w:line="240" w:lineRule="auto"/>
    </w:pPr>
    <w:rPr>
      <w:rFonts w:ascii="Times New Roman" w:eastAsiaTheme="minorEastAsia" w:hAnsi="Times New Roman" w:cs="Times New Roman"/>
      <w:sz w:val="24"/>
      <w:szCs w:val="24"/>
      <w:lang w:eastAsia="ru-RU"/>
    </w:rPr>
  </w:style>
  <w:style w:type="numbering" w:customStyle="1" w:styleId="13">
    <w:name w:val="Нет списка1"/>
    <w:next w:val="a5"/>
    <w:semiHidden/>
    <w:rsid w:val="00206FF9"/>
  </w:style>
  <w:style w:type="paragraph" w:customStyle="1" w:styleId="newncpi">
    <w:name w:val="newncpi"/>
    <w:basedOn w:val="a2"/>
    <w:uiPriority w:val="99"/>
    <w:rsid w:val="00206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06FF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3">
    <w:name w:val="Стиль3"/>
    <w:basedOn w:val="a2"/>
    <w:autoRedefine/>
    <w:rsid w:val="00206FF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5">
    <w:name w:val="Основн отст2"/>
    <w:basedOn w:val="a2"/>
    <w:rsid w:val="00206FF9"/>
    <w:pPr>
      <w:tabs>
        <w:tab w:val="left" w:pos="300"/>
      </w:tabs>
      <w:spacing w:before="113" w:after="28" w:line="240" w:lineRule="auto"/>
      <w:ind w:firstLine="340"/>
      <w:jc w:val="both"/>
    </w:pPr>
    <w:rPr>
      <w:rFonts w:ascii="TextBook" w:eastAsia="Times New Roman" w:hAnsi="TextBook" w:cs="Times New Roman"/>
      <w:snapToGrid w:val="0"/>
      <w:sz w:val="20"/>
      <w:szCs w:val="20"/>
    </w:rPr>
  </w:style>
  <w:style w:type="paragraph" w:customStyle="1" w:styleId="14">
    <w:name w:val="заголовок 1"/>
    <w:basedOn w:val="a2"/>
    <w:next w:val="a2"/>
    <w:rsid w:val="00206FF9"/>
    <w:pPr>
      <w:keepNext/>
      <w:spacing w:after="0" w:line="240" w:lineRule="auto"/>
      <w:ind w:firstLine="567"/>
      <w:jc w:val="center"/>
    </w:pPr>
    <w:rPr>
      <w:rFonts w:ascii="Courier New" w:eastAsia="Times New Roman" w:hAnsi="Courier New" w:cs="Times New Roman"/>
      <w:b/>
      <w:sz w:val="20"/>
      <w:szCs w:val="20"/>
      <w:lang w:eastAsia="ru-RU"/>
    </w:rPr>
  </w:style>
  <w:style w:type="paragraph" w:customStyle="1" w:styleId="15">
    <w:name w:val="Обычный1"/>
    <w:rsid w:val="00206FF9"/>
    <w:pPr>
      <w:spacing w:after="0" w:line="240" w:lineRule="auto"/>
    </w:pPr>
    <w:rPr>
      <w:rFonts w:ascii="Times New Roman" w:eastAsia="Times New Roman" w:hAnsi="Times New Roman" w:cs="Times New Roman"/>
      <w:sz w:val="20"/>
      <w:szCs w:val="20"/>
      <w:lang w:eastAsia="ru-RU"/>
    </w:rPr>
  </w:style>
  <w:style w:type="paragraph" w:styleId="34">
    <w:name w:val="Body Text Indent 3"/>
    <w:basedOn w:val="a2"/>
    <w:link w:val="35"/>
    <w:uiPriority w:val="99"/>
    <w:rsid w:val="00206FF9"/>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3"/>
    <w:link w:val="34"/>
    <w:uiPriority w:val="99"/>
    <w:rsid w:val="00206FF9"/>
    <w:rPr>
      <w:rFonts w:ascii="Times New Roman" w:eastAsia="Times New Roman" w:hAnsi="Times New Roman" w:cs="Times New Roman"/>
      <w:sz w:val="16"/>
      <w:szCs w:val="16"/>
      <w:lang w:eastAsia="ru-RU"/>
    </w:rPr>
  </w:style>
  <w:style w:type="table" w:customStyle="1" w:styleId="16">
    <w:name w:val="Сетка таблицы1"/>
    <w:basedOn w:val="a4"/>
    <w:next w:val="af7"/>
    <w:rsid w:val="00206F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прилож-подном"/>
    <w:basedOn w:val="a6"/>
    <w:next w:val="a6"/>
    <w:rsid w:val="00206FF9"/>
    <w:pPr>
      <w:tabs>
        <w:tab w:val="left" w:pos="300"/>
      </w:tabs>
      <w:spacing w:before="28" w:after="28"/>
    </w:pPr>
    <w:rPr>
      <w:rFonts w:ascii="TextBook" w:hAnsi="TextBook"/>
      <w:snapToGrid w:val="0"/>
      <w:sz w:val="20"/>
      <w:szCs w:val="20"/>
      <w:lang w:eastAsia="en-US"/>
    </w:rPr>
  </w:style>
  <w:style w:type="character" w:styleId="aff7">
    <w:name w:val="footnote reference"/>
    <w:uiPriority w:val="99"/>
    <w:semiHidden/>
    <w:rsid w:val="00206FF9"/>
    <w:rPr>
      <w:vertAlign w:val="superscript"/>
    </w:rPr>
  </w:style>
  <w:style w:type="numbering" w:customStyle="1" w:styleId="1">
    <w:name w:val="Стиль1"/>
    <w:rsid w:val="00206FF9"/>
    <w:pPr>
      <w:numPr>
        <w:numId w:val="7"/>
      </w:numPr>
    </w:pPr>
  </w:style>
  <w:style w:type="character" w:styleId="aff8">
    <w:name w:val="page number"/>
    <w:basedOn w:val="a3"/>
    <w:rsid w:val="00206FF9"/>
  </w:style>
  <w:style w:type="paragraph" w:customStyle="1" w:styleId="Style1">
    <w:name w:val="Style1"/>
    <w:basedOn w:val="a2"/>
    <w:rsid w:val="00206F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2"/>
    <w:rsid w:val="00206F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2"/>
    <w:rsid w:val="00206FF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9">
    <w:name w:val="Style9"/>
    <w:basedOn w:val="a2"/>
    <w:rsid w:val="00206F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2"/>
    <w:rsid w:val="00206F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206FF9"/>
    <w:rPr>
      <w:rFonts w:ascii="Times New Roman" w:hAnsi="Times New Roman" w:cs="Times New Roman"/>
      <w:b/>
      <w:bCs/>
      <w:sz w:val="22"/>
      <w:szCs w:val="22"/>
    </w:rPr>
  </w:style>
  <w:style w:type="character" w:customStyle="1" w:styleId="FontStyle15">
    <w:name w:val="Font Style15"/>
    <w:rsid w:val="00206FF9"/>
    <w:rPr>
      <w:rFonts w:ascii="Times New Roman" w:hAnsi="Times New Roman" w:cs="Times New Roman"/>
      <w:b/>
      <w:bCs/>
      <w:i/>
      <w:iCs/>
      <w:sz w:val="32"/>
      <w:szCs w:val="32"/>
    </w:rPr>
  </w:style>
  <w:style w:type="character" w:customStyle="1" w:styleId="FontStyle16">
    <w:name w:val="Font Style16"/>
    <w:rsid w:val="00206FF9"/>
    <w:rPr>
      <w:rFonts w:ascii="Times New Roman" w:hAnsi="Times New Roman" w:cs="Times New Roman"/>
      <w:b/>
      <w:bCs/>
      <w:i/>
      <w:iCs/>
      <w:sz w:val="22"/>
      <w:szCs w:val="22"/>
    </w:rPr>
  </w:style>
  <w:style w:type="character" w:customStyle="1" w:styleId="FontStyle17">
    <w:name w:val="Font Style17"/>
    <w:rsid w:val="00206FF9"/>
    <w:rPr>
      <w:rFonts w:ascii="Times New Roman" w:hAnsi="Times New Roman" w:cs="Times New Roman"/>
      <w:sz w:val="18"/>
      <w:szCs w:val="18"/>
    </w:rPr>
  </w:style>
  <w:style w:type="character" w:customStyle="1" w:styleId="FontStyle18">
    <w:name w:val="Font Style18"/>
    <w:rsid w:val="00206FF9"/>
    <w:rPr>
      <w:rFonts w:ascii="Times New Roman" w:hAnsi="Times New Roman" w:cs="Times New Roman"/>
      <w:sz w:val="22"/>
      <w:szCs w:val="22"/>
    </w:rPr>
  </w:style>
  <w:style w:type="character" w:customStyle="1" w:styleId="FontStyle19">
    <w:name w:val="Font Style19"/>
    <w:rsid w:val="00206FF9"/>
    <w:rPr>
      <w:rFonts w:ascii="Bookman Old Style" w:hAnsi="Bookman Old Style" w:cs="Bookman Old Style"/>
      <w:i/>
      <w:iCs/>
      <w:sz w:val="22"/>
      <w:szCs w:val="22"/>
    </w:rPr>
  </w:style>
  <w:style w:type="paragraph" w:customStyle="1" w:styleId="Style12">
    <w:name w:val="Style12"/>
    <w:basedOn w:val="a2"/>
    <w:rsid w:val="00206F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rsid w:val="00206FF9"/>
    <w:rPr>
      <w:rFonts w:ascii="Times New Roman" w:hAnsi="Times New Roman" w:cs="Times New Roman"/>
      <w:b/>
      <w:bCs/>
      <w:spacing w:val="10"/>
      <w:sz w:val="12"/>
      <w:szCs w:val="12"/>
    </w:rPr>
  </w:style>
  <w:style w:type="paragraph" w:customStyle="1" w:styleId="Normal1">
    <w:name w:val="Normal1"/>
    <w:rsid w:val="00206FF9"/>
    <w:pPr>
      <w:spacing w:after="0" w:line="240" w:lineRule="auto"/>
    </w:pPr>
    <w:rPr>
      <w:rFonts w:ascii="Times New Roman" w:eastAsia="Times New Roman" w:hAnsi="Times New Roman" w:cs="Times New Roman"/>
      <w:sz w:val="20"/>
      <w:szCs w:val="20"/>
      <w:lang w:eastAsia="ru-RU"/>
    </w:rPr>
  </w:style>
  <w:style w:type="paragraph" w:styleId="26">
    <w:name w:val="Body Text 2"/>
    <w:basedOn w:val="a2"/>
    <w:link w:val="27"/>
    <w:uiPriority w:val="99"/>
    <w:rsid w:val="00206FF9"/>
    <w:pPr>
      <w:spacing w:after="120" w:line="480" w:lineRule="auto"/>
    </w:pPr>
    <w:rPr>
      <w:rFonts w:ascii="Times New Roman" w:eastAsia="Times New Roman" w:hAnsi="Times New Roman" w:cs="Times New Roman"/>
      <w:sz w:val="20"/>
      <w:szCs w:val="20"/>
      <w:lang w:eastAsia="ru-RU"/>
    </w:rPr>
  </w:style>
  <w:style w:type="character" w:customStyle="1" w:styleId="27">
    <w:name w:val="Основной текст 2 Знак"/>
    <w:basedOn w:val="a3"/>
    <w:link w:val="26"/>
    <w:uiPriority w:val="99"/>
    <w:rsid w:val="00206FF9"/>
    <w:rPr>
      <w:rFonts w:ascii="Times New Roman" w:eastAsia="Times New Roman" w:hAnsi="Times New Roman" w:cs="Times New Roman"/>
      <w:sz w:val="20"/>
      <w:szCs w:val="20"/>
      <w:lang w:eastAsia="ru-RU"/>
    </w:rPr>
  </w:style>
  <w:style w:type="paragraph" w:customStyle="1" w:styleId="Iauiue">
    <w:name w:val="Iau?iue"/>
    <w:rsid w:val="00206FF9"/>
    <w:pPr>
      <w:widowControl w:val="0"/>
      <w:suppressAutoHyphens/>
      <w:spacing w:after="0" w:line="240" w:lineRule="auto"/>
    </w:pPr>
    <w:rPr>
      <w:rFonts w:ascii="Times New Roman" w:eastAsia="Arial" w:hAnsi="Times New Roman" w:cs="Times New Roman"/>
      <w:sz w:val="20"/>
      <w:szCs w:val="20"/>
      <w:lang w:eastAsia="ar-SA"/>
    </w:rPr>
  </w:style>
  <w:style w:type="character" w:styleId="aff9">
    <w:name w:val="annotation reference"/>
    <w:rsid w:val="00206FF9"/>
    <w:rPr>
      <w:sz w:val="16"/>
      <w:szCs w:val="16"/>
    </w:rPr>
  </w:style>
  <w:style w:type="paragraph" w:styleId="affa">
    <w:name w:val="annotation text"/>
    <w:basedOn w:val="a2"/>
    <w:link w:val="affb"/>
    <w:rsid w:val="00206F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b">
    <w:name w:val="Текст примечания Знак"/>
    <w:basedOn w:val="a3"/>
    <w:link w:val="affa"/>
    <w:rsid w:val="00206FF9"/>
    <w:rPr>
      <w:rFonts w:ascii="Times New Roman" w:eastAsia="Times New Roman" w:hAnsi="Times New Roman" w:cs="Times New Roman"/>
      <w:sz w:val="20"/>
      <w:szCs w:val="20"/>
      <w:lang w:eastAsia="ru-RU"/>
    </w:rPr>
  </w:style>
  <w:style w:type="paragraph" w:styleId="affc">
    <w:name w:val="annotation subject"/>
    <w:basedOn w:val="affa"/>
    <w:next w:val="affa"/>
    <w:link w:val="affd"/>
    <w:rsid w:val="00206FF9"/>
    <w:rPr>
      <w:b/>
      <w:bCs/>
      <w:lang w:val="x-none" w:eastAsia="x-none"/>
    </w:rPr>
  </w:style>
  <w:style w:type="character" w:customStyle="1" w:styleId="affd">
    <w:name w:val="Тема примечания Знак"/>
    <w:basedOn w:val="affb"/>
    <w:link w:val="affc"/>
    <w:rsid w:val="00206FF9"/>
    <w:rPr>
      <w:rFonts w:ascii="Times New Roman" w:eastAsia="Times New Roman" w:hAnsi="Times New Roman" w:cs="Times New Roman"/>
      <w:b/>
      <w:bCs/>
      <w:sz w:val="20"/>
      <w:szCs w:val="20"/>
      <w:lang w:val="x-none" w:eastAsia="x-none"/>
    </w:rPr>
  </w:style>
  <w:style w:type="paragraph" w:customStyle="1" w:styleId="ConsNormal">
    <w:name w:val="ConsNormal"/>
    <w:uiPriority w:val="99"/>
    <w:rsid w:val="00206F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justify">
    <w:name w:val="justify"/>
    <w:basedOn w:val="a2"/>
    <w:rsid w:val="00206FF9"/>
    <w:pPr>
      <w:spacing w:after="0" w:line="240" w:lineRule="auto"/>
      <w:ind w:firstLine="567"/>
      <w:jc w:val="both"/>
    </w:pPr>
    <w:rPr>
      <w:rFonts w:ascii="Times New Roman" w:eastAsia="Times New Roman" w:hAnsi="Times New Roman" w:cs="Times New Roman"/>
      <w:sz w:val="24"/>
      <w:szCs w:val="24"/>
      <w:lang w:eastAsia="ru-RU"/>
    </w:rPr>
  </w:style>
  <w:style w:type="paragraph" w:styleId="affe">
    <w:name w:val="Revision"/>
    <w:hidden/>
    <w:uiPriority w:val="99"/>
    <w:semiHidden/>
    <w:rsid w:val="00206FF9"/>
    <w:pPr>
      <w:spacing w:after="0" w:line="240" w:lineRule="auto"/>
    </w:pPr>
    <w:rPr>
      <w:rFonts w:ascii="Times New Roman" w:eastAsia="Times New Roman" w:hAnsi="Times New Roman" w:cs="Times New Roman"/>
      <w:sz w:val="24"/>
      <w:szCs w:val="20"/>
      <w:lang w:eastAsia="ru-RU"/>
    </w:rPr>
  </w:style>
  <w:style w:type="paragraph" w:styleId="36">
    <w:name w:val="toc 3"/>
    <w:basedOn w:val="a2"/>
    <w:next w:val="a2"/>
    <w:autoRedefine/>
    <w:uiPriority w:val="39"/>
    <w:unhideWhenUsed/>
    <w:rsid w:val="00206FF9"/>
    <w:pPr>
      <w:spacing w:after="100" w:line="360" w:lineRule="auto"/>
      <w:ind w:left="560" w:firstLine="709"/>
      <w:jc w:val="both"/>
    </w:pPr>
    <w:rPr>
      <w:rFonts w:ascii="Times New Roman" w:hAnsi="Times New Roman"/>
      <w:sz w:val="28"/>
    </w:rPr>
  </w:style>
  <w:style w:type="paragraph" w:customStyle="1" w:styleId="afff">
    <w:name w:val="таблица"/>
    <w:basedOn w:val="a2"/>
    <w:link w:val="afff0"/>
    <w:qFormat/>
    <w:rsid w:val="00206FF9"/>
    <w:pPr>
      <w:spacing w:after="0" w:line="240" w:lineRule="auto"/>
      <w:jc w:val="both"/>
    </w:pPr>
    <w:rPr>
      <w:rFonts w:ascii="Times New Roman" w:hAnsi="Times New Roman"/>
      <w:b/>
      <w:sz w:val="24"/>
    </w:rPr>
  </w:style>
  <w:style w:type="character" w:customStyle="1" w:styleId="afff0">
    <w:name w:val="таблица Знак"/>
    <w:basedOn w:val="a3"/>
    <w:link w:val="afff"/>
    <w:rsid w:val="00206FF9"/>
    <w:rPr>
      <w:rFonts w:ascii="Times New Roman" w:hAnsi="Times New Roman"/>
      <w:b/>
      <w:sz w:val="24"/>
    </w:rPr>
  </w:style>
  <w:style w:type="paragraph" w:customStyle="1" w:styleId="Style15">
    <w:name w:val="Style15"/>
    <w:basedOn w:val="a2"/>
    <w:uiPriority w:val="99"/>
    <w:rsid w:val="00206FF9"/>
    <w:pPr>
      <w:widowControl w:val="0"/>
      <w:autoSpaceDE w:val="0"/>
      <w:autoSpaceDN w:val="0"/>
      <w:adjustRightInd w:val="0"/>
      <w:spacing w:after="0" w:line="310" w:lineRule="exact"/>
      <w:ind w:firstLine="576"/>
      <w:jc w:val="both"/>
    </w:pPr>
    <w:rPr>
      <w:rFonts w:ascii="Times New Roman" w:eastAsia="Times New Roman" w:hAnsi="Times New Roman" w:cs="Times New Roman"/>
      <w:sz w:val="24"/>
      <w:szCs w:val="24"/>
      <w:lang w:eastAsia="ru-RU"/>
    </w:rPr>
  </w:style>
  <w:style w:type="character" w:customStyle="1" w:styleId="FontStyle78">
    <w:name w:val="Font Style78"/>
    <w:uiPriority w:val="99"/>
    <w:rsid w:val="00206FF9"/>
    <w:rPr>
      <w:rFonts w:ascii="Times New Roman" w:hAnsi="Times New Roman" w:cs="Times New Roman"/>
      <w:sz w:val="28"/>
      <w:szCs w:val="28"/>
    </w:rPr>
  </w:style>
  <w:style w:type="character" w:styleId="afff1">
    <w:name w:val="Placeholder Text"/>
    <w:basedOn w:val="a3"/>
    <w:uiPriority w:val="99"/>
    <w:semiHidden/>
    <w:rsid w:val="00206FF9"/>
    <w:rPr>
      <w:color w:val="808080"/>
    </w:rPr>
  </w:style>
  <w:style w:type="paragraph" w:customStyle="1" w:styleId="afff2">
    <w:name w:val="текст"/>
    <w:basedOn w:val="a2"/>
    <w:link w:val="afff3"/>
    <w:qFormat/>
    <w:rsid w:val="00206FF9"/>
    <w:pPr>
      <w:widowControl w:val="0"/>
      <w:spacing w:after="0" w:line="360" w:lineRule="exact"/>
      <w:ind w:firstLine="709"/>
      <w:jc w:val="both"/>
    </w:pPr>
    <w:rPr>
      <w:rFonts w:ascii="Times New Roman" w:eastAsia="Calibri" w:hAnsi="Times New Roman" w:cs="Times New Roman"/>
      <w:sz w:val="28"/>
      <w:szCs w:val="28"/>
      <w:lang w:eastAsia="ru-RU"/>
    </w:rPr>
  </w:style>
  <w:style w:type="character" w:customStyle="1" w:styleId="afff3">
    <w:name w:val="текст Знак"/>
    <w:basedOn w:val="a3"/>
    <w:link w:val="afff2"/>
    <w:rsid w:val="00206FF9"/>
    <w:rPr>
      <w:rFonts w:ascii="Times New Roman" w:eastAsia="Calibri" w:hAnsi="Times New Roman" w:cs="Times New Roman"/>
      <w:sz w:val="28"/>
      <w:szCs w:val="28"/>
      <w:lang w:eastAsia="ru-RU"/>
    </w:rPr>
  </w:style>
  <w:style w:type="paragraph" w:customStyle="1" w:styleId="Default">
    <w:name w:val="Default"/>
    <w:rsid w:val="00206FF9"/>
    <w:pPr>
      <w:autoSpaceDE w:val="0"/>
      <w:autoSpaceDN w:val="0"/>
      <w:adjustRightInd w:val="0"/>
      <w:spacing w:after="0" w:line="240" w:lineRule="auto"/>
    </w:pPr>
    <w:rPr>
      <w:rFonts w:ascii="Times New Roman" w:hAnsi="Times New Roman" w:cs="Times New Roman"/>
      <w:color w:val="000000"/>
      <w:sz w:val="24"/>
      <w:szCs w:val="24"/>
    </w:rPr>
  </w:style>
  <w:style w:type="paragraph" w:styleId="afff4">
    <w:name w:val="footnote text"/>
    <w:basedOn w:val="a2"/>
    <w:link w:val="afff5"/>
    <w:uiPriority w:val="99"/>
    <w:semiHidden/>
    <w:unhideWhenUsed/>
    <w:rsid w:val="00206FF9"/>
    <w:pPr>
      <w:spacing w:after="0" w:line="240" w:lineRule="auto"/>
    </w:pPr>
    <w:rPr>
      <w:sz w:val="20"/>
      <w:szCs w:val="20"/>
    </w:rPr>
  </w:style>
  <w:style w:type="character" w:customStyle="1" w:styleId="afff5">
    <w:name w:val="Текст сноски Знак"/>
    <w:basedOn w:val="a3"/>
    <w:link w:val="afff4"/>
    <w:uiPriority w:val="99"/>
    <w:semiHidden/>
    <w:rsid w:val="00206FF9"/>
    <w:rPr>
      <w:sz w:val="20"/>
      <w:szCs w:val="20"/>
    </w:rPr>
  </w:style>
  <w:style w:type="table" w:customStyle="1" w:styleId="38">
    <w:name w:val="Сетка таблицы38"/>
    <w:basedOn w:val="a4"/>
    <w:rsid w:val="00206F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1">
    <w:name w:val="toc 4"/>
    <w:basedOn w:val="a2"/>
    <w:next w:val="a2"/>
    <w:autoRedefine/>
    <w:uiPriority w:val="39"/>
    <w:unhideWhenUsed/>
    <w:rsid w:val="00206FF9"/>
    <w:pPr>
      <w:spacing w:after="100" w:line="259" w:lineRule="auto"/>
      <w:ind w:left="660"/>
    </w:pPr>
    <w:rPr>
      <w:rFonts w:eastAsiaTheme="minorEastAsia"/>
      <w:lang w:eastAsia="ru-RU"/>
    </w:rPr>
  </w:style>
  <w:style w:type="paragraph" w:styleId="5">
    <w:name w:val="toc 5"/>
    <w:basedOn w:val="a2"/>
    <w:next w:val="a2"/>
    <w:autoRedefine/>
    <w:uiPriority w:val="39"/>
    <w:unhideWhenUsed/>
    <w:rsid w:val="00206FF9"/>
    <w:pPr>
      <w:spacing w:after="100" w:line="259" w:lineRule="auto"/>
      <w:ind w:left="880"/>
    </w:pPr>
    <w:rPr>
      <w:rFonts w:eastAsiaTheme="minorEastAsia"/>
      <w:lang w:eastAsia="ru-RU"/>
    </w:rPr>
  </w:style>
  <w:style w:type="paragraph" w:styleId="6">
    <w:name w:val="toc 6"/>
    <w:basedOn w:val="a2"/>
    <w:next w:val="a2"/>
    <w:autoRedefine/>
    <w:uiPriority w:val="39"/>
    <w:unhideWhenUsed/>
    <w:rsid w:val="00206FF9"/>
    <w:pPr>
      <w:spacing w:after="100" w:line="259" w:lineRule="auto"/>
      <w:ind w:left="1100"/>
    </w:pPr>
    <w:rPr>
      <w:rFonts w:eastAsiaTheme="minorEastAsia"/>
      <w:lang w:eastAsia="ru-RU"/>
    </w:rPr>
  </w:style>
  <w:style w:type="paragraph" w:styleId="7">
    <w:name w:val="toc 7"/>
    <w:basedOn w:val="a2"/>
    <w:next w:val="a2"/>
    <w:autoRedefine/>
    <w:uiPriority w:val="39"/>
    <w:unhideWhenUsed/>
    <w:rsid w:val="00206FF9"/>
    <w:pPr>
      <w:spacing w:after="100" w:line="259" w:lineRule="auto"/>
      <w:ind w:left="1320"/>
    </w:pPr>
    <w:rPr>
      <w:rFonts w:eastAsiaTheme="minorEastAsia"/>
      <w:lang w:eastAsia="ru-RU"/>
    </w:rPr>
  </w:style>
  <w:style w:type="paragraph" w:styleId="8">
    <w:name w:val="toc 8"/>
    <w:basedOn w:val="a2"/>
    <w:next w:val="a2"/>
    <w:autoRedefine/>
    <w:uiPriority w:val="39"/>
    <w:unhideWhenUsed/>
    <w:rsid w:val="00206FF9"/>
    <w:pPr>
      <w:spacing w:after="100" w:line="259" w:lineRule="auto"/>
      <w:ind w:left="1540"/>
    </w:pPr>
    <w:rPr>
      <w:rFonts w:eastAsiaTheme="minorEastAsia"/>
      <w:lang w:eastAsia="ru-RU"/>
    </w:rPr>
  </w:style>
  <w:style w:type="paragraph" w:styleId="9">
    <w:name w:val="toc 9"/>
    <w:basedOn w:val="a2"/>
    <w:next w:val="a2"/>
    <w:autoRedefine/>
    <w:uiPriority w:val="39"/>
    <w:unhideWhenUsed/>
    <w:rsid w:val="00206FF9"/>
    <w:pPr>
      <w:spacing w:after="100" w:line="259" w:lineRule="auto"/>
      <w:ind w:left="1760"/>
    </w:pPr>
    <w:rPr>
      <w:rFonts w:eastAsiaTheme="minorEastAsia"/>
      <w:lang w:eastAsia="ru-RU"/>
    </w:rPr>
  </w:style>
  <w:style w:type="character" w:customStyle="1" w:styleId="FontStyle158">
    <w:name w:val="Font Style158"/>
    <w:rsid w:val="00206FF9"/>
    <w:rPr>
      <w:rFonts w:ascii="Times New Roman" w:hAnsi="Times New Roman" w:cs="Times New Roman"/>
      <w:sz w:val="18"/>
      <w:szCs w:val="18"/>
    </w:rPr>
  </w:style>
  <w:style w:type="paragraph" w:customStyle="1" w:styleId="Style20">
    <w:name w:val="Style20"/>
    <w:basedOn w:val="a2"/>
    <w:rsid w:val="00206FF9"/>
    <w:pPr>
      <w:widowControl w:val="0"/>
      <w:autoSpaceDE w:val="0"/>
      <w:autoSpaceDN w:val="0"/>
      <w:adjustRightInd w:val="0"/>
      <w:spacing w:after="0" w:line="242" w:lineRule="exact"/>
      <w:jc w:val="right"/>
    </w:pPr>
    <w:rPr>
      <w:rFonts w:ascii="Times New Roman" w:eastAsia="Times New Roman" w:hAnsi="Times New Roman" w:cs="Times New Roman"/>
      <w:sz w:val="24"/>
      <w:szCs w:val="24"/>
      <w:lang w:eastAsia="ru-RU"/>
    </w:rPr>
  </w:style>
  <w:style w:type="character" w:customStyle="1" w:styleId="af9">
    <w:name w:val="Без интервала Знак"/>
    <w:aliases w:val="с интервалом(1) Знак"/>
    <w:link w:val="af8"/>
    <w:uiPriority w:val="1"/>
    <w:locked/>
    <w:rsid w:val="00206FF9"/>
    <w:rPr>
      <w:rFonts w:ascii="Calibri" w:eastAsia="Times New Roman" w:hAnsi="Calibri" w:cs="Calibri"/>
      <w:lang w:eastAsia="ar-SA"/>
    </w:rPr>
  </w:style>
  <w:style w:type="paragraph" w:customStyle="1" w:styleId="a">
    <w:name w:val="список"/>
    <w:basedOn w:val="a2"/>
    <w:link w:val="afff6"/>
    <w:qFormat/>
    <w:rsid w:val="00206FF9"/>
    <w:pPr>
      <w:widowControl w:val="0"/>
      <w:numPr>
        <w:numId w:val="8"/>
      </w:numPr>
      <w:tabs>
        <w:tab w:val="left" w:pos="851"/>
      </w:tabs>
      <w:autoSpaceDE w:val="0"/>
      <w:autoSpaceDN w:val="0"/>
      <w:adjustRightInd w:val="0"/>
      <w:spacing w:after="0" w:line="360" w:lineRule="auto"/>
      <w:ind w:left="0" w:firstLine="567"/>
      <w:jc w:val="both"/>
    </w:pPr>
    <w:rPr>
      <w:rFonts w:ascii="Times New Roman" w:eastAsia="Times New Roman" w:hAnsi="Times New Roman" w:cs="Times New Roman"/>
      <w:bCs/>
      <w:iCs/>
      <w:sz w:val="28"/>
      <w:szCs w:val="20"/>
      <w:lang w:eastAsia="ru-RU"/>
    </w:rPr>
  </w:style>
  <w:style w:type="character" w:customStyle="1" w:styleId="afff6">
    <w:name w:val="список Знак"/>
    <w:link w:val="a"/>
    <w:rsid w:val="00206FF9"/>
    <w:rPr>
      <w:rFonts w:ascii="Times New Roman" w:eastAsia="Times New Roman" w:hAnsi="Times New Roman" w:cs="Times New Roman"/>
      <w:bCs/>
      <w:iCs/>
      <w:sz w:val="28"/>
      <w:szCs w:val="20"/>
      <w:lang w:eastAsia="ru-RU"/>
    </w:rPr>
  </w:style>
  <w:style w:type="paragraph" w:customStyle="1" w:styleId="point">
    <w:name w:val="point"/>
    <w:basedOn w:val="a2"/>
    <w:uiPriority w:val="99"/>
    <w:rsid w:val="00206FF9"/>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datepr">
    <w:name w:val="datepr"/>
    <w:basedOn w:val="a3"/>
    <w:rsid w:val="00206FF9"/>
  </w:style>
  <w:style w:type="character" w:customStyle="1" w:styleId="number">
    <w:name w:val="number"/>
    <w:basedOn w:val="a3"/>
    <w:rsid w:val="00206FF9"/>
  </w:style>
  <w:style w:type="paragraph" w:customStyle="1" w:styleId="undline">
    <w:name w:val="undline"/>
    <w:basedOn w:val="a2"/>
    <w:uiPriority w:val="99"/>
    <w:rsid w:val="00206FF9"/>
    <w:pPr>
      <w:spacing w:after="0" w:line="240" w:lineRule="auto"/>
      <w:jc w:val="both"/>
    </w:pPr>
    <w:rPr>
      <w:rFonts w:ascii="Times New Roman" w:eastAsia="Times New Roman" w:hAnsi="Times New Roman" w:cs="Times New Roman"/>
      <w:sz w:val="20"/>
      <w:szCs w:val="20"/>
      <w:lang w:eastAsia="ru-RU"/>
    </w:rPr>
  </w:style>
  <w:style w:type="paragraph" w:customStyle="1" w:styleId="37">
    <w:name w:val="Текст3"/>
    <w:basedOn w:val="a2"/>
    <w:rsid w:val="00206FF9"/>
    <w:pPr>
      <w:spacing w:after="0" w:line="240" w:lineRule="auto"/>
    </w:pPr>
    <w:rPr>
      <w:rFonts w:ascii="Courier New" w:eastAsia="Times New Roman" w:hAnsi="Courier New" w:cs="Times New Roman"/>
      <w:sz w:val="20"/>
      <w:szCs w:val="20"/>
      <w:lang w:eastAsia="ru-RU"/>
    </w:rPr>
  </w:style>
  <w:style w:type="character" w:customStyle="1" w:styleId="hl">
    <w:name w:val="hl"/>
    <w:basedOn w:val="a3"/>
    <w:rsid w:val="00206FF9"/>
  </w:style>
  <w:style w:type="paragraph" w:customStyle="1" w:styleId="afff7">
    <w:name w:val="Курсовик_текст"/>
    <w:basedOn w:val="a2"/>
    <w:qFormat/>
    <w:rsid w:val="00206FF9"/>
    <w:pPr>
      <w:autoSpaceDE w:val="0"/>
      <w:autoSpaceDN w:val="0"/>
      <w:adjustRightInd w:val="0"/>
      <w:spacing w:after="0" w:line="360" w:lineRule="auto"/>
      <w:ind w:firstLine="709"/>
      <w:jc w:val="both"/>
    </w:pPr>
    <w:rPr>
      <w:rFonts w:ascii="Times New Roman" w:eastAsia="Times New Roman" w:hAnsi="Times New Roman" w:cs="Times New Roman"/>
      <w:color w:val="000000"/>
      <w:sz w:val="28"/>
      <w:szCs w:val="20"/>
      <w:lang w:eastAsia="uk-UA"/>
    </w:rPr>
  </w:style>
  <w:style w:type="paragraph" w:styleId="HTML">
    <w:name w:val="HTML Preformatted"/>
    <w:basedOn w:val="a2"/>
    <w:link w:val="HTML0"/>
    <w:rsid w:val="00206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206FF9"/>
    <w:rPr>
      <w:rFonts w:ascii="Courier New" w:eastAsia="Times New Roman" w:hAnsi="Courier New" w:cs="Courier New"/>
      <w:sz w:val="20"/>
      <w:szCs w:val="20"/>
      <w:lang w:eastAsia="ru-RU"/>
    </w:rPr>
  </w:style>
  <w:style w:type="paragraph" w:customStyle="1" w:styleId="Style3">
    <w:name w:val="Style3"/>
    <w:basedOn w:val="a2"/>
    <w:uiPriority w:val="99"/>
    <w:rsid w:val="00206FF9"/>
    <w:pPr>
      <w:widowControl w:val="0"/>
      <w:autoSpaceDE w:val="0"/>
      <w:autoSpaceDN w:val="0"/>
      <w:adjustRightInd w:val="0"/>
      <w:spacing w:after="0" w:line="230" w:lineRule="exact"/>
      <w:ind w:firstLine="360"/>
      <w:jc w:val="both"/>
    </w:pPr>
    <w:rPr>
      <w:rFonts w:ascii="Times New Roman" w:eastAsia="Times New Roman" w:hAnsi="Times New Roman" w:cs="Times New Roman"/>
      <w:sz w:val="24"/>
      <w:szCs w:val="24"/>
      <w:lang w:eastAsia="ru-RU"/>
    </w:rPr>
  </w:style>
  <w:style w:type="paragraph" w:customStyle="1" w:styleId="a1">
    <w:name w:val="Курсовик _маркир.список"/>
    <w:basedOn w:val="a2"/>
    <w:qFormat/>
    <w:rsid w:val="00206FF9"/>
    <w:pPr>
      <w:numPr>
        <w:numId w:val="9"/>
      </w:numPr>
      <w:tabs>
        <w:tab w:val="left" w:pos="1134"/>
      </w:tabs>
      <w:spacing w:after="0" w:line="360" w:lineRule="auto"/>
      <w:ind w:left="0" w:firstLine="709"/>
      <w:jc w:val="both"/>
    </w:pPr>
    <w:rPr>
      <w:rFonts w:ascii="Times New Roman" w:eastAsia="Times New Roman" w:hAnsi="Times New Roman" w:cs="Times New Roman"/>
      <w:color w:val="000000"/>
      <w:sz w:val="28"/>
      <w:szCs w:val="28"/>
      <w:lang w:eastAsia="uk-UA"/>
    </w:rPr>
  </w:style>
  <w:style w:type="paragraph" w:styleId="28">
    <w:name w:val="List Bullet 2"/>
    <w:basedOn w:val="a2"/>
    <w:autoRedefine/>
    <w:rsid w:val="00206FF9"/>
    <w:pPr>
      <w:spacing w:after="0" w:line="240" w:lineRule="auto"/>
    </w:pPr>
    <w:rPr>
      <w:rFonts w:ascii="Times New Roman" w:eastAsia="Times New Roman" w:hAnsi="Times New Roman" w:cs="Times New Roman"/>
      <w:sz w:val="24"/>
      <w:szCs w:val="24"/>
      <w:lang w:eastAsia="ru-RU"/>
    </w:rPr>
  </w:style>
  <w:style w:type="paragraph" w:customStyle="1" w:styleId="info-listnote">
    <w:name w:val="info-list__note"/>
    <w:basedOn w:val="a2"/>
    <w:rsid w:val="00206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msonormal">
    <w:name w:val="x_msonormal"/>
    <w:basedOn w:val="a2"/>
    <w:rsid w:val="00206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
    <w:name w:val="Обычный (веб)3"/>
    <w:basedOn w:val="a2"/>
    <w:rsid w:val="00206FF9"/>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ConsPlusCell">
    <w:name w:val="ConsPlusCell"/>
    <w:rsid w:val="00206FF9"/>
    <w:pPr>
      <w:widowControl w:val="0"/>
      <w:suppressAutoHyphens/>
      <w:spacing w:after="0" w:line="100" w:lineRule="atLeast"/>
    </w:pPr>
    <w:rPr>
      <w:rFonts w:ascii="Arial" w:eastAsia="Times New Roman" w:hAnsi="Arial" w:cs="Arial"/>
      <w:kern w:val="1"/>
      <w:sz w:val="20"/>
      <w:szCs w:val="20"/>
      <w:lang w:eastAsia="ar-SA"/>
    </w:rPr>
  </w:style>
  <w:style w:type="paragraph" w:customStyle="1" w:styleId="afff8">
    <w:name w:val="Примечание"/>
    <w:basedOn w:val="a2"/>
    <w:rsid w:val="00206FF9"/>
    <w:pPr>
      <w:widowControl w:val="0"/>
      <w:spacing w:after="0" w:line="240" w:lineRule="auto"/>
      <w:jc w:val="center"/>
    </w:pPr>
    <w:rPr>
      <w:rFonts w:ascii="Times New Roman" w:eastAsia="Times New Roman" w:hAnsi="Times New Roman" w:cs="Times New Roman"/>
      <w:sz w:val="24"/>
      <w:szCs w:val="28"/>
      <w:lang w:eastAsia="ru-RU"/>
    </w:rPr>
  </w:style>
  <w:style w:type="paragraph" w:customStyle="1" w:styleId="afff9">
    <w:name w:val="Рисунок Знак Знак Знак"/>
    <w:basedOn w:val="a2"/>
    <w:link w:val="17"/>
    <w:rsid w:val="00206FF9"/>
    <w:pPr>
      <w:widowControl w:val="0"/>
      <w:suppressLineNumbers/>
      <w:suppressAutoHyphens/>
      <w:spacing w:after="0" w:line="240" w:lineRule="auto"/>
      <w:jc w:val="center"/>
      <w:outlineLvl w:val="0"/>
    </w:pPr>
    <w:rPr>
      <w:rFonts w:ascii="Times New Roman" w:eastAsia="Times New Roman" w:hAnsi="Times New Roman" w:cs="Times New Roman"/>
      <w:b/>
      <w:iCs/>
      <w:sz w:val="24"/>
      <w:szCs w:val="26"/>
      <w:lang w:eastAsia="ru-RU"/>
    </w:rPr>
  </w:style>
  <w:style w:type="character" w:customStyle="1" w:styleId="17">
    <w:name w:val="Рисунок Знак Знак Знак Знак1"/>
    <w:basedOn w:val="a3"/>
    <w:link w:val="afff9"/>
    <w:rsid w:val="00206FF9"/>
    <w:rPr>
      <w:rFonts w:ascii="Times New Roman" w:eastAsia="Times New Roman" w:hAnsi="Times New Roman" w:cs="Times New Roman"/>
      <w:b/>
      <w:iCs/>
      <w:sz w:val="24"/>
      <w:szCs w:val="26"/>
      <w:lang w:eastAsia="ru-RU"/>
    </w:rPr>
  </w:style>
  <w:style w:type="paragraph" w:customStyle="1" w:styleId="info-listtitle">
    <w:name w:val="info-list__title"/>
    <w:basedOn w:val="a2"/>
    <w:rsid w:val="00206F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9">
    <w:name w:val="Сетка таблицы2"/>
    <w:basedOn w:val="a4"/>
    <w:next w:val="af7"/>
    <w:uiPriority w:val="39"/>
    <w:rsid w:val="00206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2"/>
    <w:uiPriority w:val="99"/>
    <w:rsid w:val="00206F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206FF9"/>
    <w:rPr>
      <w:rFonts w:ascii="Times New Roman" w:hAnsi="Times New Roman" w:cs="Times New Roman"/>
      <w:sz w:val="26"/>
      <w:szCs w:val="26"/>
    </w:rPr>
  </w:style>
  <w:style w:type="table" w:customStyle="1" w:styleId="3a">
    <w:name w:val="Сетка таблицы3"/>
    <w:basedOn w:val="a4"/>
    <w:next w:val="af7"/>
    <w:uiPriority w:val="59"/>
    <w:rsid w:val="00206FF9"/>
    <w:pPr>
      <w:spacing w:after="0" w:line="240" w:lineRule="auto"/>
      <w:ind w:firstLine="709"/>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4"/>
    <w:next w:val="af7"/>
    <w:uiPriority w:val="59"/>
    <w:rsid w:val="00206FF9"/>
    <w:pPr>
      <w:spacing w:after="0" w:line="240" w:lineRule="auto"/>
      <w:ind w:firstLine="709"/>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41F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641FA4"/>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addressstreet">
    <w:name w:val="address_street"/>
    <w:basedOn w:val="a3"/>
    <w:rsid w:val="00641FA4"/>
  </w:style>
  <w:style w:type="paragraph" w:styleId="afffa">
    <w:name w:val="Subtitle"/>
    <w:basedOn w:val="a2"/>
    <w:link w:val="afffb"/>
    <w:uiPriority w:val="99"/>
    <w:qFormat/>
    <w:rsid w:val="00641388"/>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fffb">
    <w:name w:val="Подзаголовок Знак"/>
    <w:basedOn w:val="a3"/>
    <w:link w:val="afffa"/>
    <w:uiPriority w:val="99"/>
    <w:rsid w:val="00641388"/>
    <w:rPr>
      <w:rFonts w:ascii="Times New Roman" w:eastAsia="Times New Roman" w:hAnsi="Times New Roman" w:cs="Times New Roman"/>
      <w:sz w:val="28"/>
      <w:szCs w:val="20"/>
      <w:lang w:eastAsia="ru-RU"/>
    </w:rPr>
  </w:style>
  <w:style w:type="character" w:customStyle="1" w:styleId="afffc">
    <w:name w:val="Катя Знак"/>
    <w:link w:val="a0"/>
    <w:locked/>
    <w:rsid w:val="00641388"/>
    <w:rPr>
      <w:rFonts w:eastAsia="Times New Roman"/>
      <w:b/>
    </w:rPr>
  </w:style>
  <w:style w:type="paragraph" w:customStyle="1" w:styleId="a0">
    <w:name w:val="Катя"/>
    <w:basedOn w:val="a2"/>
    <w:link w:val="afffc"/>
    <w:qFormat/>
    <w:rsid w:val="00641388"/>
    <w:pPr>
      <w:numPr>
        <w:ilvl w:val="1"/>
        <w:numId w:val="26"/>
      </w:numPr>
      <w:spacing w:after="0" w:line="240" w:lineRule="auto"/>
      <w:ind w:left="0" w:firstLine="540"/>
      <w:jc w:val="both"/>
    </w:pPr>
    <w:rPr>
      <w:rFonts w:eastAsia="Times New Roman"/>
      <w:b/>
    </w:rPr>
  </w:style>
  <w:style w:type="paragraph" w:customStyle="1" w:styleId="afffd">
    <w:name w:val="Воробьева"/>
    <w:basedOn w:val="a2"/>
    <w:link w:val="afffe"/>
    <w:qFormat/>
    <w:rsid w:val="00641388"/>
    <w:pPr>
      <w:spacing w:after="0" w:line="240" w:lineRule="auto"/>
      <w:jc w:val="center"/>
    </w:pPr>
    <w:rPr>
      <w:rFonts w:ascii="Times New Roman" w:eastAsia="Times New Roman" w:hAnsi="Times New Roman" w:cs="Times New Roman"/>
      <w:b/>
      <w:sz w:val="32"/>
      <w:szCs w:val="32"/>
      <w:lang w:val="x-none" w:eastAsia="x-none"/>
    </w:rPr>
  </w:style>
  <w:style w:type="character" w:customStyle="1" w:styleId="afffe">
    <w:name w:val="Воробьева Знак"/>
    <w:link w:val="afffd"/>
    <w:rsid w:val="00641388"/>
    <w:rPr>
      <w:rFonts w:ascii="Times New Roman" w:eastAsia="Times New Roman" w:hAnsi="Times New Roman" w:cs="Times New Roman"/>
      <w:b/>
      <w:sz w:val="32"/>
      <w:szCs w:val="32"/>
      <w:lang w:val="x-none" w:eastAsia="x-none"/>
    </w:rPr>
  </w:style>
  <w:style w:type="character" w:customStyle="1" w:styleId="small">
    <w:name w:val="small"/>
    <w:basedOn w:val="a3"/>
    <w:rsid w:val="00641388"/>
  </w:style>
  <w:style w:type="paragraph" w:customStyle="1" w:styleId="2a">
    <w:name w:val="Обычный2"/>
    <w:rsid w:val="00641388"/>
    <w:pPr>
      <w:widowControl w:val="0"/>
      <w:spacing w:after="0" w:line="280" w:lineRule="auto"/>
      <w:ind w:firstLine="320"/>
      <w:jc w:val="both"/>
    </w:pPr>
    <w:rPr>
      <w:rFonts w:ascii="Times New Roman" w:eastAsia="Times New Roman" w:hAnsi="Times New Roman"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1" w:qFormat="1"/>
    <w:lsdException w:name="Subtitle" w:semiHidden="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11BDF"/>
  </w:style>
  <w:style w:type="paragraph" w:styleId="10">
    <w:name w:val="heading 1"/>
    <w:basedOn w:val="a2"/>
    <w:next w:val="a2"/>
    <w:link w:val="11"/>
    <w:uiPriority w:val="9"/>
    <w:qFormat/>
    <w:rsid w:val="007F62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315F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315FE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nhideWhenUsed/>
    <w:qFormat/>
    <w:rsid w:val="00B11BDF"/>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40">
    <w:name w:val="Заголовок 4 Знак"/>
    <w:basedOn w:val="a3"/>
    <w:link w:val="4"/>
    <w:rsid w:val="00B11BDF"/>
    <w:rPr>
      <w:rFonts w:asciiTheme="majorHAnsi" w:eastAsiaTheme="majorEastAsia" w:hAnsiTheme="majorHAnsi" w:cstheme="majorBidi"/>
      <w:b/>
      <w:bCs/>
      <w:i/>
      <w:iCs/>
      <w:color w:val="4F81BD" w:themeColor="accent1"/>
      <w:lang w:eastAsia="ru-RU"/>
    </w:rPr>
  </w:style>
  <w:style w:type="paragraph" w:styleId="a6">
    <w:name w:val="Body Text"/>
    <w:aliases w:val="Основной текст Знак Знак,Основной текст Знак Знак Знак Знак,Основной текст Знак Знак Знак Знак Знак, Знак Знак Знак Знак,Рабочий"/>
    <w:basedOn w:val="a2"/>
    <w:link w:val="a7"/>
    <w:uiPriority w:val="1"/>
    <w:qFormat/>
    <w:rsid w:val="00B11BDF"/>
    <w:pPr>
      <w:spacing w:after="0" w:line="240" w:lineRule="auto"/>
      <w:jc w:val="both"/>
    </w:pPr>
    <w:rPr>
      <w:rFonts w:ascii="Times New Roman" w:eastAsia="Times New Roman" w:hAnsi="Times New Roman" w:cs="Times New Roman"/>
      <w:sz w:val="28"/>
      <w:szCs w:val="24"/>
      <w:lang w:eastAsia="ru-RU"/>
    </w:rPr>
  </w:style>
  <w:style w:type="character" w:customStyle="1" w:styleId="a7">
    <w:name w:val="Основной текст Знак"/>
    <w:aliases w:val="Основной текст Знак Знак Знак,Основной текст Знак Знак Знак Знак Знак1,Основной текст Знак Знак Знак Знак Знак Знак, Знак Знак Знак Знак Знак,Рабочий Знак"/>
    <w:basedOn w:val="a3"/>
    <w:link w:val="a6"/>
    <w:uiPriority w:val="1"/>
    <w:rsid w:val="00B11BDF"/>
    <w:rPr>
      <w:rFonts w:ascii="Times New Roman" w:eastAsia="Times New Roman" w:hAnsi="Times New Roman" w:cs="Times New Roman"/>
      <w:sz w:val="28"/>
      <w:szCs w:val="24"/>
      <w:lang w:eastAsia="ru-RU"/>
    </w:rPr>
  </w:style>
  <w:style w:type="paragraph" w:styleId="a8">
    <w:name w:val="Block Text"/>
    <w:basedOn w:val="a2"/>
    <w:rsid w:val="00B11BDF"/>
    <w:pPr>
      <w:spacing w:before="100" w:beforeAutospacing="1" w:after="100" w:afterAutospacing="1" w:line="220" w:lineRule="exact"/>
      <w:ind w:left="-108" w:right="-42"/>
      <w:jc w:val="center"/>
    </w:pPr>
    <w:rPr>
      <w:rFonts w:ascii="Times New Roman" w:eastAsia="Times New Roman" w:hAnsi="Times New Roman" w:cs="Times New Roman"/>
      <w:sz w:val="18"/>
      <w:szCs w:val="20"/>
      <w:lang w:eastAsia="ru-RU"/>
    </w:rPr>
  </w:style>
  <w:style w:type="paragraph" w:styleId="31">
    <w:name w:val="Body Text 3"/>
    <w:basedOn w:val="a2"/>
    <w:link w:val="32"/>
    <w:unhideWhenUsed/>
    <w:rsid w:val="00B11BDF"/>
    <w:pPr>
      <w:spacing w:after="120"/>
    </w:pPr>
    <w:rPr>
      <w:rFonts w:eastAsiaTheme="minorEastAsia"/>
      <w:sz w:val="16"/>
      <w:szCs w:val="16"/>
      <w:lang w:eastAsia="ru-RU"/>
    </w:rPr>
  </w:style>
  <w:style w:type="character" w:customStyle="1" w:styleId="32">
    <w:name w:val="Основной текст 3 Знак"/>
    <w:basedOn w:val="a3"/>
    <w:link w:val="31"/>
    <w:rsid w:val="00B11BDF"/>
    <w:rPr>
      <w:rFonts w:eastAsiaTheme="minorEastAsia"/>
      <w:sz w:val="16"/>
      <w:szCs w:val="16"/>
      <w:lang w:eastAsia="ru-RU"/>
    </w:rPr>
  </w:style>
  <w:style w:type="paragraph" w:styleId="a9">
    <w:name w:val="Normal (Web)"/>
    <w:aliases w:val="Обычный (Web),Обычный (веб)2,Знак1,Обычный (Web) Знак Знак,Обычный (веб)1,Знак,Обычный (веб) Знак Знак Знак Знак,Обычный (веб) Знак Знак Знак,Обычный (веб) Знак Знак Знак Знак Знак,Обычный (веб) Знак Знак,Обычный (веб) Знак1,Знак Знак Знак"/>
    <w:basedOn w:val="a2"/>
    <w:link w:val="aa"/>
    <w:uiPriority w:val="99"/>
    <w:unhideWhenUsed/>
    <w:qFormat/>
    <w:rsid w:val="00B11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aliases w:val="Обычный (Web) Знак,Обычный (веб)2 Знак,Знак1 Знак,Обычный (Web) Знак Знак Знак,Обычный (веб)1 Знак,Знак Знак,Обычный (веб) Знак Знак Знак Знак Знак1,Обычный (веб) Знак Знак Знак Знак1,Обычный (веб) Знак Знак Знак Знак Знак Знак"/>
    <w:basedOn w:val="a3"/>
    <w:link w:val="a9"/>
    <w:locked/>
    <w:rsid w:val="00B11BDF"/>
    <w:rPr>
      <w:rFonts w:ascii="Times New Roman" w:eastAsia="Times New Roman" w:hAnsi="Times New Roman" w:cs="Times New Roman"/>
      <w:sz w:val="24"/>
      <w:szCs w:val="24"/>
      <w:lang w:eastAsia="ru-RU"/>
    </w:rPr>
  </w:style>
  <w:style w:type="paragraph" w:styleId="ab">
    <w:name w:val="Plain Text"/>
    <w:aliases w:val="Знак Знак Знак Знак,Знак3 Знак,Текст Знак Знак,Знак1 Знак Знак, Знак3 Знак, Знак1 Знак Знак,Текст Знак Знак Знак Знак Знак Знак Знак Знак"/>
    <w:basedOn w:val="a2"/>
    <w:link w:val="ac"/>
    <w:unhideWhenUsed/>
    <w:rsid w:val="00B11BDF"/>
    <w:pPr>
      <w:spacing w:after="0" w:line="240" w:lineRule="auto"/>
    </w:pPr>
    <w:rPr>
      <w:rFonts w:ascii="Courier New" w:eastAsia="Times New Roman" w:hAnsi="Courier New" w:cs="Times New Roman"/>
      <w:sz w:val="20"/>
      <w:szCs w:val="20"/>
      <w:lang w:eastAsia="ru-RU"/>
    </w:rPr>
  </w:style>
  <w:style w:type="character" w:customStyle="1" w:styleId="ac">
    <w:name w:val="Текст Знак"/>
    <w:aliases w:val="Знак Знак Знак Знак Знак,Знак3 Знак Знак,Текст Знак Знак Знак,Знак1 Знак Знак Знак, Знак3 Знак Знак, Знак1 Знак Знак Знак,Текст Знак Знак Знак Знак Знак Знак Знак Знак Знак"/>
    <w:basedOn w:val="a3"/>
    <w:link w:val="ab"/>
    <w:rsid w:val="00B11BDF"/>
    <w:rPr>
      <w:rFonts w:ascii="Courier New" w:eastAsia="Times New Roman" w:hAnsi="Courier New" w:cs="Times New Roman"/>
      <w:sz w:val="20"/>
      <w:szCs w:val="20"/>
      <w:lang w:eastAsia="ru-RU"/>
    </w:rPr>
  </w:style>
  <w:style w:type="character" w:customStyle="1" w:styleId="FontStyle21">
    <w:name w:val="Font Style21"/>
    <w:rsid w:val="00B11BDF"/>
    <w:rPr>
      <w:rFonts w:ascii="Times New Roman" w:hAnsi="Times New Roman" w:cs="Times New Roman" w:hint="default"/>
      <w:sz w:val="16"/>
      <w:szCs w:val="16"/>
    </w:rPr>
  </w:style>
  <w:style w:type="paragraph" w:styleId="ad">
    <w:name w:val="header"/>
    <w:basedOn w:val="a2"/>
    <w:link w:val="ae"/>
    <w:uiPriority w:val="99"/>
    <w:unhideWhenUsed/>
    <w:rsid w:val="00B11BDF"/>
    <w:pPr>
      <w:tabs>
        <w:tab w:val="center" w:pos="4677"/>
        <w:tab w:val="right" w:pos="9355"/>
      </w:tabs>
      <w:spacing w:after="0" w:line="240" w:lineRule="auto"/>
    </w:pPr>
  </w:style>
  <w:style w:type="character" w:customStyle="1" w:styleId="ae">
    <w:name w:val="Верхний колонтитул Знак"/>
    <w:basedOn w:val="a3"/>
    <w:link w:val="ad"/>
    <w:uiPriority w:val="99"/>
    <w:rsid w:val="00B11BDF"/>
  </w:style>
  <w:style w:type="paragraph" w:styleId="af">
    <w:name w:val="footer"/>
    <w:basedOn w:val="a2"/>
    <w:link w:val="af0"/>
    <w:uiPriority w:val="99"/>
    <w:unhideWhenUsed/>
    <w:rsid w:val="00B11BDF"/>
    <w:pPr>
      <w:tabs>
        <w:tab w:val="center" w:pos="4677"/>
        <w:tab w:val="right" w:pos="9355"/>
      </w:tabs>
      <w:spacing w:after="0" w:line="240" w:lineRule="auto"/>
    </w:pPr>
  </w:style>
  <w:style w:type="character" w:customStyle="1" w:styleId="af0">
    <w:name w:val="Нижний колонтитул Знак"/>
    <w:basedOn w:val="a3"/>
    <w:link w:val="af"/>
    <w:uiPriority w:val="99"/>
    <w:rsid w:val="00B11BDF"/>
  </w:style>
  <w:style w:type="character" w:customStyle="1" w:styleId="30">
    <w:name w:val="Заголовок 3 Знак"/>
    <w:basedOn w:val="a3"/>
    <w:link w:val="3"/>
    <w:rsid w:val="00315FE4"/>
    <w:rPr>
      <w:rFonts w:asciiTheme="majorHAnsi" w:eastAsiaTheme="majorEastAsia" w:hAnsiTheme="majorHAnsi" w:cstheme="majorBidi"/>
      <w:b/>
      <w:bCs/>
      <w:color w:val="4F81BD" w:themeColor="accent1"/>
    </w:rPr>
  </w:style>
  <w:style w:type="character" w:styleId="af1">
    <w:name w:val="Strong"/>
    <w:uiPriority w:val="22"/>
    <w:qFormat/>
    <w:rsid w:val="00315FE4"/>
    <w:rPr>
      <w:b/>
      <w:bCs/>
    </w:rPr>
  </w:style>
  <w:style w:type="paragraph" w:styleId="af2">
    <w:name w:val="Balloon Text"/>
    <w:basedOn w:val="a2"/>
    <w:link w:val="af3"/>
    <w:uiPriority w:val="99"/>
    <w:semiHidden/>
    <w:unhideWhenUsed/>
    <w:rsid w:val="00315FE4"/>
    <w:pPr>
      <w:spacing w:after="0" w:line="240" w:lineRule="auto"/>
    </w:pPr>
    <w:rPr>
      <w:rFonts w:ascii="Tahoma" w:hAnsi="Tahoma" w:cs="Tahoma"/>
      <w:sz w:val="16"/>
      <w:szCs w:val="16"/>
    </w:rPr>
  </w:style>
  <w:style w:type="character" w:customStyle="1" w:styleId="af3">
    <w:name w:val="Текст выноски Знак"/>
    <w:basedOn w:val="a3"/>
    <w:link w:val="af2"/>
    <w:uiPriority w:val="99"/>
    <w:semiHidden/>
    <w:rsid w:val="00315FE4"/>
    <w:rPr>
      <w:rFonts w:ascii="Tahoma" w:hAnsi="Tahoma" w:cs="Tahoma"/>
      <w:sz w:val="16"/>
      <w:szCs w:val="16"/>
    </w:rPr>
  </w:style>
  <w:style w:type="character" w:customStyle="1" w:styleId="20">
    <w:name w:val="Заголовок 2 Знак"/>
    <w:basedOn w:val="a3"/>
    <w:link w:val="2"/>
    <w:uiPriority w:val="9"/>
    <w:rsid w:val="00315FE4"/>
    <w:rPr>
      <w:rFonts w:asciiTheme="majorHAnsi" w:eastAsiaTheme="majorEastAsia" w:hAnsiTheme="majorHAnsi" w:cstheme="majorBidi"/>
      <w:b/>
      <w:bCs/>
      <w:color w:val="4F81BD" w:themeColor="accent1"/>
      <w:sz w:val="26"/>
      <w:szCs w:val="26"/>
    </w:rPr>
  </w:style>
  <w:style w:type="paragraph" w:styleId="af4">
    <w:name w:val="List Paragraph"/>
    <w:aliases w:val="анечка,мой,2 ФОРМУЛА,Табличный,курсовая Витебск,123"/>
    <w:basedOn w:val="a2"/>
    <w:link w:val="af5"/>
    <w:uiPriority w:val="34"/>
    <w:qFormat/>
    <w:rsid w:val="00315FE4"/>
    <w:pPr>
      <w:spacing w:after="0" w:line="240" w:lineRule="auto"/>
      <w:ind w:left="720" w:firstLine="709"/>
      <w:contextualSpacing/>
    </w:pPr>
    <w:rPr>
      <w:rFonts w:ascii="Times New Roman" w:eastAsia="Times New Roman" w:hAnsi="Times New Roman" w:cs="Times New Roman"/>
      <w:sz w:val="28"/>
    </w:rPr>
  </w:style>
  <w:style w:type="character" w:styleId="af6">
    <w:name w:val="Hyperlink"/>
    <w:basedOn w:val="a3"/>
    <w:uiPriority w:val="99"/>
    <w:rsid w:val="00315FE4"/>
    <w:rPr>
      <w:color w:val="0000FF"/>
      <w:u w:val="single"/>
    </w:rPr>
  </w:style>
  <w:style w:type="table" w:styleId="af7">
    <w:name w:val="Table Grid"/>
    <w:basedOn w:val="a4"/>
    <w:uiPriority w:val="39"/>
    <w:rsid w:val="00315F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aliases w:val="с интервалом(1)"/>
    <w:link w:val="af9"/>
    <w:uiPriority w:val="1"/>
    <w:qFormat/>
    <w:rsid w:val="00315FE4"/>
    <w:pPr>
      <w:suppressAutoHyphens/>
      <w:spacing w:after="0" w:line="240" w:lineRule="auto"/>
    </w:pPr>
    <w:rPr>
      <w:rFonts w:ascii="Calibri" w:eastAsia="Times New Roman" w:hAnsi="Calibri" w:cs="Calibri"/>
      <w:lang w:eastAsia="ar-SA"/>
    </w:rPr>
  </w:style>
  <w:style w:type="paragraph" w:styleId="afa">
    <w:name w:val="Body Text Indent"/>
    <w:basedOn w:val="a2"/>
    <w:link w:val="afb"/>
    <w:uiPriority w:val="99"/>
    <w:unhideWhenUsed/>
    <w:rsid w:val="007F6287"/>
    <w:pPr>
      <w:spacing w:after="120"/>
      <w:ind w:left="283"/>
    </w:pPr>
  </w:style>
  <w:style w:type="character" w:customStyle="1" w:styleId="afb">
    <w:name w:val="Основной текст с отступом Знак"/>
    <w:basedOn w:val="a3"/>
    <w:link w:val="afa"/>
    <w:uiPriority w:val="99"/>
    <w:rsid w:val="007F6287"/>
  </w:style>
  <w:style w:type="character" w:customStyle="1" w:styleId="af5">
    <w:name w:val="Абзац списка Знак"/>
    <w:aliases w:val="анечка Знак,мой Знак,2 ФОРМУЛА Знак,Табличный Знак,курсовая Витебск Знак,123 Знак"/>
    <w:link w:val="af4"/>
    <w:uiPriority w:val="34"/>
    <w:locked/>
    <w:rsid w:val="007F6287"/>
    <w:rPr>
      <w:rFonts w:ascii="Times New Roman" w:eastAsia="Times New Roman" w:hAnsi="Times New Roman" w:cs="Times New Roman"/>
      <w:sz w:val="28"/>
    </w:rPr>
  </w:style>
  <w:style w:type="character" w:customStyle="1" w:styleId="11">
    <w:name w:val="Заголовок 1 Знак"/>
    <w:basedOn w:val="a3"/>
    <w:link w:val="10"/>
    <w:uiPriority w:val="9"/>
    <w:rsid w:val="007F6287"/>
    <w:rPr>
      <w:rFonts w:asciiTheme="majorHAnsi" w:eastAsiaTheme="majorEastAsia" w:hAnsiTheme="majorHAnsi" w:cstheme="majorBidi"/>
      <w:b/>
      <w:bCs/>
      <w:color w:val="365F91" w:themeColor="accent1" w:themeShade="BF"/>
      <w:sz w:val="28"/>
      <w:szCs w:val="28"/>
    </w:rPr>
  </w:style>
  <w:style w:type="character" w:customStyle="1" w:styleId="grkhzd">
    <w:name w:val="grkhzd"/>
    <w:basedOn w:val="a3"/>
    <w:rsid w:val="001971D0"/>
  </w:style>
  <w:style w:type="character" w:customStyle="1" w:styleId="lrzxr">
    <w:name w:val="lrzxr"/>
    <w:basedOn w:val="a3"/>
    <w:rsid w:val="001971D0"/>
  </w:style>
  <w:style w:type="paragraph" w:customStyle="1" w:styleId="afc">
    <w:name w:val="БГАТУ ОСН"/>
    <w:basedOn w:val="a2"/>
    <w:link w:val="afd"/>
    <w:qFormat/>
    <w:rsid w:val="00A33E71"/>
    <w:pPr>
      <w:spacing w:after="0" w:line="360" w:lineRule="exact"/>
      <w:ind w:firstLine="709"/>
      <w:jc w:val="both"/>
    </w:pPr>
    <w:rPr>
      <w:rFonts w:ascii="Times New Roman" w:hAnsi="Times New Roman"/>
      <w:sz w:val="28"/>
    </w:rPr>
  </w:style>
  <w:style w:type="character" w:customStyle="1" w:styleId="afd">
    <w:name w:val="БГАТУ ОСН Знак"/>
    <w:basedOn w:val="a3"/>
    <w:link w:val="afc"/>
    <w:rsid w:val="00A33E71"/>
    <w:rPr>
      <w:rFonts w:ascii="Times New Roman" w:hAnsi="Times New Roman"/>
      <w:sz w:val="28"/>
    </w:rPr>
  </w:style>
  <w:style w:type="character" w:customStyle="1" w:styleId="apple-converted-space">
    <w:name w:val="apple-converted-space"/>
    <w:rsid w:val="003507AD"/>
  </w:style>
  <w:style w:type="character" w:styleId="afe">
    <w:name w:val="Emphasis"/>
    <w:basedOn w:val="a3"/>
    <w:uiPriority w:val="20"/>
    <w:qFormat/>
    <w:rsid w:val="003507AD"/>
    <w:rPr>
      <w:i/>
      <w:iCs/>
    </w:rPr>
  </w:style>
  <w:style w:type="paragraph" w:customStyle="1" w:styleId="aff">
    <w:name w:val="ПолтораИнтервала"/>
    <w:basedOn w:val="a2"/>
    <w:link w:val="aff0"/>
    <w:qFormat/>
    <w:rsid w:val="00206FF9"/>
    <w:pPr>
      <w:widowControl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0">
    <w:name w:val="ПолтораИнтервала Знак"/>
    <w:basedOn w:val="a3"/>
    <w:link w:val="aff"/>
    <w:rsid w:val="00206FF9"/>
    <w:rPr>
      <w:rFonts w:ascii="Times New Roman" w:eastAsia="Times New Roman" w:hAnsi="Times New Roman" w:cs="Times New Roman"/>
      <w:sz w:val="28"/>
      <w:szCs w:val="24"/>
      <w:lang w:eastAsia="ru-RU"/>
    </w:rPr>
  </w:style>
  <w:style w:type="paragraph" w:customStyle="1" w:styleId="aff1">
    <w:name w:val="ОснЧИУП"/>
    <w:basedOn w:val="a2"/>
    <w:link w:val="aff2"/>
    <w:qFormat/>
    <w:rsid w:val="00206FF9"/>
    <w:pPr>
      <w:widowControl w:val="0"/>
      <w:spacing w:after="0" w:line="288" w:lineRule="auto"/>
      <w:ind w:firstLine="709"/>
      <w:jc w:val="both"/>
    </w:pPr>
    <w:rPr>
      <w:rFonts w:ascii="Times New Roman" w:eastAsia="Times New Roman" w:hAnsi="Times New Roman" w:cs="Times New Roman"/>
      <w:sz w:val="28"/>
      <w:szCs w:val="28"/>
      <w:lang w:eastAsia="ru-RU"/>
    </w:rPr>
  </w:style>
  <w:style w:type="character" w:customStyle="1" w:styleId="aff2">
    <w:name w:val="ОснЧИУП Знак"/>
    <w:basedOn w:val="a3"/>
    <w:link w:val="aff1"/>
    <w:rsid w:val="00206FF9"/>
    <w:rPr>
      <w:rFonts w:ascii="Times New Roman" w:eastAsia="Times New Roman" w:hAnsi="Times New Roman" w:cs="Times New Roman"/>
      <w:sz w:val="28"/>
      <w:szCs w:val="28"/>
      <w:lang w:eastAsia="ru-RU"/>
    </w:rPr>
  </w:style>
  <w:style w:type="paragraph" w:customStyle="1" w:styleId="21">
    <w:name w:val="Основной текст 21"/>
    <w:basedOn w:val="a2"/>
    <w:rsid w:val="00206FF9"/>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8"/>
      <w:szCs w:val="20"/>
      <w:lang w:eastAsia="ru-RU"/>
    </w:rPr>
  </w:style>
  <w:style w:type="paragraph" w:customStyle="1" w:styleId="aff3">
    <w:name w:val="табл"/>
    <w:basedOn w:val="a2"/>
    <w:link w:val="aff4"/>
    <w:qFormat/>
    <w:rsid w:val="00206FF9"/>
    <w:pPr>
      <w:autoSpaceDE w:val="0"/>
      <w:autoSpaceDN w:val="0"/>
      <w:adjustRightInd w:val="0"/>
      <w:spacing w:after="0" w:line="240" w:lineRule="auto"/>
      <w:jc w:val="center"/>
    </w:pPr>
    <w:rPr>
      <w:rFonts w:ascii="Times New Roman" w:hAnsi="Times New Roman"/>
      <w:color w:val="000000"/>
      <w:sz w:val="24"/>
      <w:szCs w:val="24"/>
      <w:lang w:eastAsia="ru-RU"/>
    </w:rPr>
  </w:style>
  <w:style w:type="character" w:customStyle="1" w:styleId="aff4">
    <w:name w:val="табл Знак"/>
    <w:basedOn w:val="a3"/>
    <w:link w:val="aff3"/>
    <w:rsid w:val="00206FF9"/>
    <w:rPr>
      <w:rFonts w:ascii="Times New Roman" w:hAnsi="Times New Roman"/>
      <w:color w:val="000000"/>
      <w:sz w:val="24"/>
      <w:szCs w:val="24"/>
      <w:lang w:eastAsia="ru-RU"/>
    </w:rPr>
  </w:style>
  <w:style w:type="paragraph" w:styleId="aff5">
    <w:name w:val="TOC Heading"/>
    <w:basedOn w:val="10"/>
    <w:next w:val="a2"/>
    <w:uiPriority w:val="39"/>
    <w:unhideWhenUsed/>
    <w:qFormat/>
    <w:rsid w:val="00206FF9"/>
    <w:pPr>
      <w:outlineLvl w:val="9"/>
    </w:pPr>
    <w:rPr>
      <w:lang w:eastAsia="ru-RU"/>
    </w:rPr>
  </w:style>
  <w:style w:type="paragraph" w:styleId="12">
    <w:name w:val="toc 1"/>
    <w:basedOn w:val="a2"/>
    <w:next w:val="a2"/>
    <w:autoRedefine/>
    <w:uiPriority w:val="39"/>
    <w:unhideWhenUsed/>
    <w:rsid w:val="00206FF9"/>
    <w:pPr>
      <w:tabs>
        <w:tab w:val="right" w:leader="dot" w:pos="9628"/>
      </w:tabs>
      <w:spacing w:after="0" w:line="360" w:lineRule="exact"/>
      <w:jc w:val="both"/>
    </w:pPr>
    <w:rPr>
      <w:rFonts w:ascii="Times New Roman" w:hAnsi="Times New Roman"/>
      <w:noProof/>
      <w:sz w:val="28"/>
    </w:rPr>
  </w:style>
  <w:style w:type="character" w:styleId="aff6">
    <w:name w:val="FollowedHyperlink"/>
    <w:basedOn w:val="a3"/>
    <w:uiPriority w:val="99"/>
    <w:semiHidden/>
    <w:unhideWhenUsed/>
    <w:rsid w:val="00206FF9"/>
    <w:rPr>
      <w:color w:val="800080" w:themeColor="followedHyperlink"/>
      <w:u w:val="single"/>
    </w:rPr>
  </w:style>
  <w:style w:type="paragraph" w:styleId="22">
    <w:name w:val="toc 2"/>
    <w:basedOn w:val="a2"/>
    <w:next w:val="a2"/>
    <w:autoRedefine/>
    <w:uiPriority w:val="39"/>
    <w:unhideWhenUsed/>
    <w:rsid w:val="00206FF9"/>
    <w:pPr>
      <w:tabs>
        <w:tab w:val="left" w:pos="1134"/>
        <w:tab w:val="right" w:leader="dot" w:pos="9628"/>
      </w:tabs>
      <w:spacing w:after="0" w:line="360" w:lineRule="exact"/>
      <w:ind w:firstLine="709"/>
      <w:jc w:val="both"/>
    </w:pPr>
    <w:rPr>
      <w:rFonts w:ascii="Times New Roman" w:hAnsi="Times New Roman"/>
      <w:sz w:val="28"/>
    </w:rPr>
  </w:style>
  <w:style w:type="paragraph" w:styleId="23">
    <w:name w:val="Body Text Indent 2"/>
    <w:basedOn w:val="a2"/>
    <w:link w:val="24"/>
    <w:rsid w:val="00206FF9"/>
    <w:pPr>
      <w:spacing w:after="0" w:line="240" w:lineRule="auto"/>
      <w:ind w:left="709"/>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3"/>
    <w:link w:val="23"/>
    <w:rsid w:val="00206FF9"/>
    <w:rPr>
      <w:rFonts w:ascii="Times New Roman" w:eastAsia="Times New Roman" w:hAnsi="Times New Roman" w:cs="Times New Roman"/>
      <w:sz w:val="24"/>
      <w:szCs w:val="20"/>
      <w:lang w:eastAsia="ru-RU"/>
    </w:rPr>
  </w:style>
  <w:style w:type="paragraph" w:customStyle="1" w:styleId="Textbody">
    <w:name w:val="Text body"/>
    <w:basedOn w:val="a2"/>
    <w:uiPriority w:val="99"/>
    <w:rsid w:val="00206FF9"/>
    <w:pPr>
      <w:widowControl w:val="0"/>
      <w:autoSpaceDE w:val="0"/>
      <w:autoSpaceDN w:val="0"/>
      <w:adjustRightInd w:val="0"/>
      <w:spacing w:after="120" w:line="240" w:lineRule="auto"/>
    </w:pPr>
    <w:rPr>
      <w:rFonts w:ascii="Times New Roman" w:eastAsiaTheme="minorEastAsia" w:hAnsi="Times New Roman" w:cs="Times New Roman"/>
      <w:sz w:val="24"/>
      <w:szCs w:val="24"/>
      <w:lang w:eastAsia="ru-RU"/>
    </w:rPr>
  </w:style>
  <w:style w:type="numbering" w:customStyle="1" w:styleId="13">
    <w:name w:val="Нет списка1"/>
    <w:next w:val="a5"/>
    <w:semiHidden/>
    <w:rsid w:val="00206FF9"/>
  </w:style>
  <w:style w:type="paragraph" w:customStyle="1" w:styleId="newncpi">
    <w:name w:val="newncpi"/>
    <w:basedOn w:val="a2"/>
    <w:uiPriority w:val="99"/>
    <w:rsid w:val="00206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06FF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3">
    <w:name w:val="Стиль3"/>
    <w:basedOn w:val="a2"/>
    <w:autoRedefine/>
    <w:rsid w:val="00206FF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5">
    <w:name w:val="Основн отст2"/>
    <w:basedOn w:val="a2"/>
    <w:rsid w:val="00206FF9"/>
    <w:pPr>
      <w:tabs>
        <w:tab w:val="left" w:pos="300"/>
      </w:tabs>
      <w:spacing w:before="113" w:after="28" w:line="240" w:lineRule="auto"/>
      <w:ind w:firstLine="340"/>
      <w:jc w:val="both"/>
    </w:pPr>
    <w:rPr>
      <w:rFonts w:ascii="TextBook" w:eastAsia="Times New Roman" w:hAnsi="TextBook" w:cs="Times New Roman"/>
      <w:snapToGrid w:val="0"/>
      <w:sz w:val="20"/>
      <w:szCs w:val="20"/>
    </w:rPr>
  </w:style>
  <w:style w:type="paragraph" w:customStyle="1" w:styleId="14">
    <w:name w:val="заголовок 1"/>
    <w:basedOn w:val="a2"/>
    <w:next w:val="a2"/>
    <w:rsid w:val="00206FF9"/>
    <w:pPr>
      <w:keepNext/>
      <w:spacing w:after="0" w:line="240" w:lineRule="auto"/>
      <w:ind w:firstLine="567"/>
      <w:jc w:val="center"/>
    </w:pPr>
    <w:rPr>
      <w:rFonts w:ascii="Courier New" w:eastAsia="Times New Roman" w:hAnsi="Courier New" w:cs="Times New Roman"/>
      <w:b/>
      <w:sz w:val="20"/>
      <w:szCs w:val="20"/>
      <w:lang w:eastAsia="ru-RU"/>
    </w:rPr>
  </w:style>
  <w:style w:type="paragraph" w:customStyle="1" w:styleId="15">
    <w:name w:val="Обычный1"/>
    <w:rsid w:val="00206FF9"/>
    <w:pPr>
      <w:spacing w:after="0" w:line="240" w:lineRule="auto"/>
    </w:pPr>
    <w:rPr>
      <w:rFonts w:ascii="Times New Roman" w:eastAsia="Times New Roman" w:hAnsi="Times New Roman" w:cs="Times New Roman"/>
      <w:sz w:val="20"/>
      <w:szCs w:val="20"/>
      <w:lang w:eastAsia="ru-RU"/>
    </w:rPr>
  </w:style>
  <w:style w:type="paragraph" w:styleId="34">
    <w:name w:val="Body Text Indent 3"/>
    <w:basedOn w:val="a2"/>
    <w:link w:val="35"/>
    <w:uiPriority w:val="99"/>
    <w:rsid w:val="00206FF9"/>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3"/>
    <w:link w:val="34"/>
    <w:uiPriority w:val="99"/>
    <w:rsid w:val="00206FF9"/>
    <w:rPr>
      <w:rFonts w:ascii="Times New Roman" w:eastAsia="Times New Roman" w:hAnsi="Times New Roman" w:cs="Times New Roman"/>
      <w:sz w:val="16"/>
      <w:szCs w:val="16"/>
      <w:lang w:eastAsia="ru-RU"/>
    </w:rPr>
  </w:style>
  <w:style w:type="table" w:customStyle="1" w:styleId="16">
    <w:name w:val="Сетка таблицы1"/>
    <w:basedOn w:val="a4"/>
    <w:next w:val="af7"/>
    <w:rsid w:val="00206F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прилож-подном"/>
    <w:basedOn w:val="a6"/>
    <w:next w:val="a6"/>
    <w:rsid w:val="00206FF9"/>
    <w:pPr>
      <w:tabs>
        <w:tab w:val="left" w:pos="300"/>
      </w:tabs>
      <w:spacing w:before="28" w:after="28"/>
    </w:pPr>
    <w:rPr>
      <w:rFonts w:ascii="TextBook" w:hAnsi="TextBook"/>
      <w:snapToGrid w:val="0"/>
      <w:sz w:val="20"/>
      <w:szCs w:val="20"/>
      <w:lang w:eastAsia="en-US"/>
    </w:rPr>
  </w:style>
  <w:style w:type="character" w:styleId="aff7">
    <w:name w:val="footnote reference"/>
    <w:uiPriority w:val="99"/>
    <w:semiHidden/>
    <w:rsid w:val="00206FF9"/>
    <w:rPr>
      <w:vertAlign w:val="superscript"/>
    </w:rPr>
  </w:style>
  <w:style w:type="numbering" w:customStyle="1" w:styleId="1">
    <w:name w:val="Стиль1"/>
    <w:rsid w:val="00206FF9"/>
    <w:pPr>
      <w:numPr>
        <w:numId w:val="7"/>
      </w:numPr>
    </w:pPr>
  </w:style>
  <w:style w:type="character" w:styleId="aff8">
    <w:name w:val="page number"/>
    <w:basedOn w:val="a3"/>
    <w:rsid w:val="00206FF9"/>
  </w:style>
  <w:style w:type="paragraph" w:customStyle="1" w:styleId="Style1">
    <w:name w:val="Style1"/>
    <w:basedOn w:val="a2"/>
    <w:rsid w:val="00206F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2"/>
    <w:rsid w:val="00206F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2"/>
    <w:rsid w:val="00206FF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9">
    <w:name w:val="Style9"/>
    <w:basedOn w:val="a2"/>
    <w:rsid w:val="00206F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2"/>
    <w:rsid w:val="00206F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206FF9"/>
    <w:rPr>
      <w:rFonts w:ascii="Times New Roman" w:hAnsi="Times New Roman" w:cs="Times New Roman"/>
      <w:b/>
      <w:bCs/>
      <w:sz w:val="22"/>
      <w:szCs w:val="22"/>
    </w:rPr>
  </w:style>
  <w:style w:type="character" w:customStyle="1" w:styleId="FontStyle15">
    <w:name w:val="Font Style15"/>
    <w:rsid w:val="00206FF9"/>
    <w:rPr>
      <w:rFonts w:ascii="Times New Roman" w:hAnsi="Times New Roman" w:cs="Times New Roman"/>
      <w:b/>
      <w:bCs/>
      <w:i/>
      <w:iCs/>
      <w:sz w:val="32"/>
      <w:szCs w:val="32"/>
    </w:rPr>
  </w:style>
  <w:style w:type="character" w:customStyle="1" w:styleId="FontStyle16">
    <w:name w:val="Font Style16"/>
    <w:rsid w:val="00206FF9"/>
    <w:rPr>
      <w:rFonts w:ascii="Times New Roman" w:hAnsi="Times New Roman" w:cs="Times New Roman"/>
      <w:b/>
      <w:bCs/>
      <w:i/>
      <w:iCs/>
      <w:sz w:val="22"/>
      <w:szCs w:val="22"/>
    </w:rPr>
  </w:style>
  <w:style w:type="character" w:customStyle="1" w:styleId="FontStyle17">
    <w:name w:val="Font Style17"/>
    <w:rsid w:val="00206FF9"/>
    <w:rPr>
      <w:rFonts w:ascii="Times New Roman" w:hAnsi="Times New Roman" w:cs="Times New Roman"/>
      <w:sz w:val="18"/>
      <w:szCs w:val="18"/>
    </w:rPr>
  </w:style>
  <w:style w:type="character" w:customStyle="1" w:styleId="FontStyle18">
    <w:name w:val="Font Style18"/>
    <w:rsid w:val="00206FF9"/>
    <w:rPr>
      <w:rFonts w:ascii="Times New Roman" w:hAnsi="Times New Roman" w:cs="Times New Roman"/>
      <w:sz w:val="22"/>
      <w:szCs w:val="22"/>
    </w:rPr>
  </w:style>
  <w:style w:type="character" w:customStyle="1" w:styleId="FontStyle19">
    <w:name w:val="Font Style19"/>
    <w:rsid w:val="00206FF9"/>
    <w:rPr>
      <w:rFonts w:ascii="Bookman Old Style" w:hAnsi="Bookman Old Style" w:cs="Bookman Old Style"/>
      <w:i/>
      <w:iCs/>
      <w:sz w:val="22"/>
      <w:szCs w:val="22"/>
    </w:rPr>
  </w:style>
  <w:style w:type="paragraph" w:customStyle="1" w:styleId="Style12">
    <w:name w:val="Style12"/>
    <w:basedOn w:val="a2"/>
    <w:rsid w:val="00206F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rsid w:val="00206FF9"/>
    <w:rPr>
      <w:rFonts w:ascii="Times New Roman" w:hAnsi="Times New Roman" w:cs="Times New Roman"/>
      <w:b/>
      <w:bCs/>
      <w:spacing w:val="10"/>
      <w:sz w:val="12"/>
      <w:szCs w:val="12"/>
    </w:rPr>
  </w:style>
  <w:style w:type="paragraph" w:customStyle="1" w:styleId="Normal1">
    <w:name w:val="Normal1"/>
    <w:rsid w:val="00206FF9"/>
    <w:pPr>
      <w:spacing w:after="0" w:line="240" w:lineRule="auto"/>
    </w:pPr>
    <w:rPr>
      <w:rFonts w:ascii="Times New Roman" w:eastAsia="Times New Roman" w:hAnsi="Times New Roman" w:cs="Times New Roman"/>
      <w:sz w:val="20"/>
      <w:szCs w:val="20"/>
      <w:lang w:eastAsia="ru-RU"/>
    </w:rPr>
  </w:style>
  <w:style w:type="paragraph" w:styleId="26">
    <w:name w:val="Body Text 2"/>
    <w:basedOn w:val="a2"/>
    <w:link w:val="27"/>
    <w:uiPriority w:val="99"/>
    <w:rsid w:val="00206FF9"/>
    <w:pPr>
      <w:spacing w:after="120" w:line="480" w:lineRule="auto"/>
    </w:pPr>
    <w:rPr>
      <w:rFonts w:ascii="Times New Roman" w:eastAsia="Times New Roman" w:hAnsi="Times New Roman" w:cs="Times New Roman"/>
      <w:sz w:val="20"/>
      <w:szCs w:val="20"/>
      <w:lang w:eastAsia="ru-RU"/>
    </w:rPr>
  </w:style>
  <w:style w:type="character" w:customStyle="1" w:styleId="27">
    <w:name w:val="Основной текст 2 Знак"/>
    <w:basedOn w:val="a3"/>
    <w:link w:val="26"/>
    <w:uiPriority w:val="99"/>
    <w:rsid w:val="00206FF9"/>
    <w:rPr>
      <w:rFonts w:ascii="Times New Roman" w:eastAsia="Times New Roman" w:hAnsi="Times New Roman" w:cs="Times New Roman"/>
      <w:sz w:val="20"/>
      <w:szCs w:val="20"/>
      <w:lang w:eastAsia="ru-RU"/>
    </w:rPr>
  </w:style>
  <w:style w:type="paragraph" w:customStyle="1" w:styleId="Iauiue">
    <w:name w:val="Iau?iue"/>
    <w:rsid w:val="00206FF9"/>
    <w:pPr>
      <w:widowControl w:val="0"/>
      <w:suppressAutoHyphens/>
      <w:spacing w:after="0" w:line="240" w:lineRule="auto"/>
    </w:pPr>
    <w:rPr>
      <w:rFonts w:ascii="Times New Roman" w:eastAsia="Arial" w:hAnsi="Times New Roman" w:cs="Times New Roman"/>
      <w:sz w:val="20"/>
      <w:szCs w:val="20"/>
      <w:lang w:eastAsia="ar-SA"/>
    </w:rPr>
  </w:style>
  <w:style w:type="character" w:styleId="aff9">
    <w:name w:val="annotation reference"/>
    <w:rsid w:val="00206FF9"/>
    <w:rPr>
      <w:sz w:val="16"/>
      <w:szCs w:val="16"/>
    </w:rPr>
  </w:style>
  <w:style w:type="paragraph" w:styleId="affa">
    <w:name w:val="annotation text"/>
    <w:basedOn w:val="a2"/>
    <w:link w:val="affb"/>
    <w:rsid w:val="00206F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b">
    <w:name w:val="Текст примечания Знак"/>
    <w:basedOn w:val="a3"/>
    <w:link w:val="affa"/>
    <w:rsid w:val="00206FF9"/>
    <w:rPr>
      <w:rFonts w:ascii="Times New Roman" w:eastAsia="Times New Roman" w:hAnsi="Times New Roman" w:cs="Times New Roman"/>
      <w:sz w:val="20"/>
      <w:szCs w:val="20"/>
      <w:lang w:eastAsia="ru-RU"/>
    </w:rPr>
  </w:style>
  <w:style w:type="paragraph" w:styleId="affc">
    <w:name w:val="annotation subject"/>
    <w:basedOn w:val="affa"/>
    <w:next w:val="affa"/>
    <w:link w:val="affd"/>
    <w:rsid w:val="00206FF9"/>
    <w:rPr>
      <w:b/>
      <w:bCs/>
      <w:lang w:val="x-none" w:eastAsia="x-none"/>
    </w:rPr>
  </w:style>
  <w:style w:type="character" w:customStyle="1" w:styleId="affd">
    <w:name w:val="Тема примечания Знак"/>
    <w:basedOn w:val="affb"/>
    <w:link w:val="affc"/>
    <w:rsid w:val="00206FF9"/>
    <w:rPr>
      <w:rFonts w:ascii="Times New Roman" w:eastAsia="Times New Roman" w:hAnsi="Times New Roman" w:cs="Times New Roman"/>
      <w:b/>
      <w:bCs/>
      <w:sz w:val="20"/>
      <w:szCs w:val="20"/>
      <w:lang w:val="x-none" w:eastAsia="x-none"/>
    </w:rPr>
  </w:style>
  <w:style w:type="paragraph" w:customStyle="1" w:styleId="ConsNormal">
    <w:name w:val="ConsNormal"/>
    <w:uiPriority w:val="99"/>
    <w:rsid w:val="00206F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justify">
    <w:name w:val="justify"/>
    <w:basedOn w:val="a2"/>
    <w:rsid w:val="00206FF9"/>
    <w:pPr>
      <w:spacing w:after="0" w:line="240" w:lineRule="auto"/>
      <w:ind w:firstLine="567"/>
      <w:jc w:val="both"/>
    </w:pPr>
    <w:rPr>
      <w:rFonts w:ascii="Times New Roman" w:eastAsia="Times New Roman" w:hAnsi="Times New Roman" w:cs="Times New Roman"/>
      <w:sz w:val="24"/>
      <w:szCs w:val="24"/>
      <w:lang w:eastAsia="ru-RU"/>
    </w:rPr>
  </w:style>
  <w:style w:type="paragraph" w:styleId="affe">
    <w:name w:val="Revision"/>
    <w:hidden/>
    <w:uiPriority w:val="99"/>
    <w:semiHidden/>
    <w:rsid w:val="00206FF9"/>
    <w:pPr>
      <w:spacing w:after="0" w:line="240" w:lineRule="auto"/>
    </w:pPr>
    <w:rPr>
      <w:rFonts w:ascii="Times New Roman" w:eastAsia="Times New Roman" w:hAnsi="Times New Roman" w:cs="Times New Roman"/>
      <w:sz w:val="24"/>
      <w:szCs w:val="20"/>
      <w:lang w:eastAsia="ru-RU"/>
    </w:rPr>
  </w:style>
  <w:style w:type="paragraph" w:styleId="36">
    <w:name w:val="toc 3"/>
    <w:basedOn w:val="a2"/>
    <w:next w:val="a2"/>
    <w:autoRedefine/>
    <w:uiPriority w:val="39"/>
    <w:unhideWhenUsed/>
    <w:rsid w:val="00206FF9"/>
    <w:pPr>
      <w:spacing w:after="100" w:line="360" w:lineRule="auto"/>
      <w:ind w:left="560" w:firstLine="709"/>
      <w:jc w:val="both"/>
    </w:pPr>
    <w:rPr>
      <w:rFonts w:ascii="Times New Roman" w:hAnsi="Times New Roman"/>
      <w:sz w:val="28"/>
    </w:rPr>
  </w:style>
  <w:style w:type="paragraph" w:customStyle="1" w:styleId="afff">
    <w:name w:val="таблица"/>
    <w:basedOn w:val="a2"/>
    <w:link w:val="afff0"/>
    <w:qFormat/>
    <w:rsid w:val="00206FF9"/>
    <w:pPr>
      <w:spacing w:after="0" w:line="240" w:lineRule="auto"/>
      <w:jc w:val="both"/>
    </w:pPr>
    <w:rPr>
      <w:rFonts w:ascii="Times New Roman" w:hAnsi="Times New Roman"/>
      <w:b/>
      <w:sz w:val="24"/>
    </w:rPr>
  </w:style>
  <w:style w:type="character" w:customStyle="1" w:styleId="afff0">
    <w:name w:val="таблица Знак"/>
    <w:basedOn w:val="a3"/>
    <w:link w:val="afff"/>
    <w:rsid w:val="00206FF9"/>
    <w:rPr>
      <w:rFonts w:ascii="Times New Roman" w:hAnsi="Times New Roman"/>
      <w:b/>
      <w:sz w:val="24"/>
    </w:rPr>
  </w:style>
  <w:style w:type="paragraph" w:customStyle="1" w:styleId="Style15">
    <w:name w:val="Style15"/>
    <w:basedOn w:val="a2"/>
    <w:uiPriority w:val="99"/>
    <w:rsid w:val="00206FF9"/>
    <w:pPr>
      <w:widowControl w:val="0"/>
      <w:autoSpaceDE w:val="0"/>
      <w:autoSpaceDN w:val="0"/>
      <w:adjustRightInd w:val="0"/>
      <w:spacing w:after="0" w:line="310" w:lineRule="exact"/>
      <w:ind w:firstLine="576"/>
      <w:jc w:val="both"/>
    </w:pPr>
    <w:rPr>
      <w:rFonts w:ascii="Times New Roman" w:eastAsia="Times New Roman" w:hAnsi="Times New Roman" w:cs="Times New Roman"/>
      <w:sz w:val="24"/>
      <w:szCs w:val="24"/>
      <w:lang w:eastAsia="ru-RU"/>
    </w:rPr>
  </w:style>
  <w:style w:type="character" w:customStyle="1" w:styleId="FontStyle78">
    <w:name w:val="Font Style78"/>
    <w:uiPriority w:val="99"/>
    <w:rsid w:val="00206FF9"/>
    <w:rPr>
      <w:rFonts w:ascii="Times New Roman" w:hAnsi="Times New Roman" w:cs="Times New Roman"/>
      <w:sz w:val="28"/>
      <w:szCs w:val="28"/>
    </w:rPr>
  </w:style>
  <w:style w:type="character" w:styleId="afff1">
    <w:name w:val="Placeholder Text"/>
    <w:basedOn w:val="a3"/>
    <w:uiPriority w:val="99"/>
    <w:semiHidden/>
    <w:rsid w:val="00206FF9"/>
    <w:rPr>
      <w:color w:val="808080"/>
    </w:rPr>
  </w:style>
  <w:style w:type="paragraph" w:customStyle="1" w:styleId="afff2">
    <w:name w:val="текст"/>
    <w:basedOn w:val="a2"/>
    <w:link w:val="afff3"/>
    <w:qFormat/>
    <w:rsid w:val="00206FF9"/>
    <w:pPr>
      <w:widowControl w:val="0"/>
      <w:spacing w:after="0" w:line="360" w:lineRule="exact"/>
      <w:ind w:firstLine="709"/>
      <w:jc w:val="both"/>
    </w:pPr>
    <w:rPr>
      <w:rFonts w:ascii="Times New Roman" w:eastAsia="Calibri" w:hAnsi="Times New Roman" w:cs="Times New Roman"/>
      <w:sz w:val="28"/>
      <w:szCs w:val="28"/>
      <w:lang w:eastAsia="ru-RU"/>
    </w:rPr>
  </w:style>
  <w:style w:type="character" w:customStyle="1" w:styleId="afff3">
    <w:name w:val="текст Знак"/>
    <w:basedOn w:val="a3"/>
    <w:link w:val="afff2"/>
    <w:rsid w:val="00206FF9"/>
    <w:rPr>
      <w:rFonts w:ascii="Times New Roman" w:eastAsia="Calibri" w:hAnsi="Times New Roman" w:cs="Times New Roman"/>
      <w:sz w:val="28"/>
      <w:szCs w:val="28"/>
      <w:lang w:eastAsia="ru-RU"/>
    </w:rPr>
  </w:style>
  <w:style w:type="paragraph" w:customStyle="1" w:styleId="Default">
    <w:name w:val="Default"/>
    <w:rsid w:val="00206FF9"/>
    <w:pPr>
      <w:autoSpaceDE w:val="0"/>
      <w:autoSpaceDN w:val="0"/>
      <w:adjustRightInd w:val="0"/>
      <w:spacing w:after="0" w:line="240" w:lineRule="auto"/>
    </w:pPr>
    <w:rPr>
      <w:rFonts w:ascii="Times New Roman" w:hAnsi="Times New Roman" w:cs="Times New Roman"/>
      <w:color w:val="000000"/>
      <w:sz w:val="24"/>
      <w:szCs w:val="24"/>
    </w:rPr>
  </w:style>
  <w:style w:type="paragraph" w:styleId="afff4">
    <w:name w:val="footnote text"/>
    <w:basedOn w:val="a2"/>
    <w:link w:val="afff5"/>
    <w:uiPriority w:val="99"/>
    <w:semiHidden/>
    <w:unhideWhenUsed/>
    <w:rsid w:val="00206FF9"/>
    <w:pPr>
      <w:spacing w:after="0" w:line="240" w:lineRule="auto"/>
    </w:pPr>
    <w:rPr>
      <w:sz w:val="20"/>
      <w:szCs w:val="20"/>
    </w:rPr>
  </w:style>
  <w:style w:type="character" w:customStyle="1" w:styleId="afff5">
    <w:name w:val="Текст сноски Знак"/>
    <w:basedOn w:val="a3"/>
    <w:link w:val="afff4"/>
    <w:uiPriority w:val="99"/>
    <w:semiHidden/>
    <w:rsid w:val="00206FF9"/>
    <w:rPr>
      <w:sz w:val="20"/>
      <w:szCs w:val="20"/>
    </w:rPr>
  </w:style>
  <w:style w:type="table" w:customStyle="1" w:styleId="38">
    <w:name w:val="Сетка таблицы38"/>
    <w:basedOn w:val="a4"/>
    <w:rsid w:val="00206F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1">
    <w:name w:val="toc 4"/>
    <w:basedOn w:val="a2"/>
    <w:next w:val="a2"/>
    <w:autoRedefine/>
    <w:uiPriority w:val="39"/>
    <w:unhideWhenUsed/>
    <w:rsid w:val="00206FF9"/>
    <w:pPr>
      <w:spacing w:after="100" w:line="259" w:lineRule="auto"/>
      <w:ind w:left="660"/>
    </w:pPr>
    <w:rPr>
      <w:rFonts w:eastAsiaTheme="minorEastAsia"/>
      <w:lang w:eastAsia="ru-RU"/>
    </w:rPr>
  </w:style>
  <w:style w:type="paragraph" w:styleId="5">
    <w:name w:val="toc 5"/>
    <w:basedOn w:val="a2"/>
    <w:next w:val="a2"/>
    <w:autoRedefine/>
    <w:uiPriority w:val="39"/>
    <w:unhideWhenUsed/>
    <w:rsid w:val="00206FF9"/>
    <w:pPr>
      <w:spacing w:after="100" w:line="259" w:lineRule="auto"/>
      <w:ind w:left="880"/>
    </w:pPr>
    <w:rPr>
      <w:rFonts w:eastAsiaTheme="minorEastAsia"/>
      <w:lang w:eastAsia="ru-RU"/>
    </w:rPr>
  </w:style>
  <w:style w:type="paragraph" w:styleId="6">
    <w:name w:val="toc 6"/>
    <w:basedOn w:val="a2"/>
    <w:next w:val="a2"/>
    <w:autoRedefine/>
    <w:uiPriority w:val="39"/>
    <w:unhideWhenUsed/>
    <w:rsid w:val="00206FF9"/>
    <w:pPr>
      <w:spacing w:after="100" w:line="259" w:lineRule="auto"/>
      <w:ind w:left="1100"/>
    </w:pPr>
    <w:rPr>
      <w:rFonts w:eastAsiaTheme="minorEastAsia"/>
      <w:lang w:eastAsia="ru-RU"/>
    </w:rPr>
  </w:style>
  <w:style w:type="paragraph" w:styleId="7">
    <w:name w:val="toc 7"/>
    <w:basedOn w:val="a2"/>
    <w:next w:val="a2"/>
    <w:autoRedefine/>
    <w:uiPriority w:val="39"/>
    <w:unhideWhenUsed/>
    <w:rsid w:val="00206FF9"/>
    <w:pPr>
      <w:spacing w:after="100" w:line="259" w:lineRule="auto"/>
      <w:ind w:left="1320"/>
    </w:pPr>
    <w:rPr>
      <w:rFonts w:eastAsiaTheme="minorEastAsia"/>
      <w:lang w:eastAsia="ru-RU"/>
    </w:rPr>
  </w:style>
  <w:style w:type="paragraph" w:styleId="8">
    <w:name w:val="toc 8"/>
    <w:basedOn w:val="a2"/>
    <w:next w:val="a2"/>
    <w:autoRedefine/>
    <w:uiPriority w:val="39"/>
    <w:unhideWhenUsed/>
    <w:rsid w:val="00206FF9"/>
    <w:pPr>
      <w:spacing w:after="100" w:line="259" w:lineRule="auto"/>
      <w:ind w:left="1540"/>
    </w:pPr>
    <w:rPr>
      <w:rFonts w:eastAsiaTheme="minorEastAsia"/>
      <w:lang w:eastAsia="ru-RU"/>
    </w:rPr>
  </w:style>
  <w:style w:type="paragraph" w:styleId="9">
    <w:name w:val="toc 9"/>
    <w:basedOn w:val="a2"/>
    <w:next w:val="a2"/>
    <w:autoRedefine/>
    <w:uiPriority w:val="39"/>
    <w:unhideWhenUsed/>
    <w:rsid w:val="00206FF9"/>
    <w:pPr>
      <w:spacing w:after="100" w:line="259" w:lineRule="auto"/>
      <w:ind w:left="1760"/>
    </w:pPr>
    <w:rPr>
      <w:rFonts w:eastAsiaTheme="minorEastAsia"/>
      <w:lang w:eastAsia="ru-RU"/>
    </w:rPr>
  </w:style>
  <w:style w:type="character" w:customStyle="1" w:styleId="FontStyle158">
    <w:name w:val="Font Style158"/>
    <w:rsid w:val="00206FF9"/>
    <w:rPr>
      <w:rFonts w:ascii="Times New Roman" w:hAnsi="Times New Roman" w:cs="Times New Roman"/>
      <w:sz w:val="18"/>
      <w:szCs w:val="18"/>
    </w:rPr>
  </w:style>
  <w:style w:type="paragraph" w:customStyle="1" w:styleId="Style20">
    <w:name w:val="Style20"/>
    <w:basedOn w:val="a2"/>
    <w:rsid w:val="00206FF9"/>
    <w:pPr>
      <w:widowControl w:val="0"/>
      <w:autoSpaceDE w:val="0"/>
      <w:autoSpaceDN w:val="0"/>
      <w:adjustRightInd w:val="0"/>
      <w:spacing w:after="0" w:line="242" w:lineRule="exact"/>
      <w:jc w:val="right"/>
    </w:pPr>
    <w:rPr>
      <w:rFonts w:ascii="Times New Roman" w:eastAsia="Times New Roman" w:hAnsi="Times New Roman" w:cs="Times New Roman"/>
      <w:sz w:val="24"/>
      <w:szCs w:val="24"/>
      <w:lang w:eastAsia="ru-RU"/>
    </w:rPr>
  </w:style>
  <w:style w:type="character" w:customStyle="1" w:styleId="af9">
    <w:name w:val="Без интервала Знак"/>
    <w:aliases w:val="с интервалом(1) Знак"/>
    <w:link w:val="af8"/>
    <w:uiPriority w:val="1"/>
    <w:locked/>
    <w:rsid w:val="00206FF9"/>
    <w:rPr>
      <w:rFonts w:ascii="Calibri" w:eastAsia="Times New Roman" w:hAnsi="Calibri" w:cs="Calibri"/>
      <w:lang w:eastAsia="ar-SA"/>
    </w:rPr>
  </w:style>
  <w:style w:type="paragraph" w:customStyle="1" w:styleId="a">
    <w:name w:val="список"/>
    <w:basedOn w:val="a2"/>
    <w:link w:val="afff6"/>
    <w:qFormat/>
    <w:rsid w:val="00206FF9"/>
    <w:pPr>
      <w:widowControl w:val="0"/>
      <w:numPr>
        <w:numId w:val="8"/>
      </w:numPr>
      <w:tabs>
        <w:tab w:val="left" w:pos="851"/>
      </w:tabs>
      <w:autoSpaceDE w:val="0"/>
      <w:autoSpaceDN w:val="0"/>
      <w:adjustRightInd w:val="0"/>
      <w:spacing w:after="0" w:line="360" w:lineRule="auto"/>
      <w:ind w:left="0" w:firstLine="567"/>
      <w:jc w:val="both"/>
    </w:pPr>
    <w:rPr>
      <w:rFonts w:ascii="Times New Roman" w:eastAsia="Times New Roman" w:hAnsi="Times New Roman" w:cs="Times New Roman"/>
      <w:bCs/>
      <w:iCs/>
      <w:sz w:val="28"/>
      <w:szCs w:val="20"/>
      <w:lang w:eastAsia="ru-RU"/>
    </w:rPr>
  </w:style>
  <w:style w:type="character" w:customStyle="1" w:styleId="afff6">
    <w:name w:val="список Знак"/>
    <w:link w:val="a"/>
    <w:rsid w:val="00206FF9"/>
    <w:rPr>
      <w:rFonts w:ascii="Times New Roman" w:eastAsia="Times New Roman" w:hAnsi="Times New Roman" w:cs="Times New Roman"/>
      <w:bCs/>
      <w:iCs/>
      <w:sz w:val="28"/>
      <w:szCs w:val="20"/>
      <w:lang w:eastAsia="ru-RU"/>
    </w:rPr>
  </w:style>
  <w:style w:type="paragraph" w:customStyle="1" w:styleId="point">
    <w:name w:val="point"/>
    <w:basedOn w:val="a2"/>
    <w:uiPriority w:val="99"/>
    <w:rsid w:val="00206FF9"/>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datepr">
    <w:name w:val="datepr"/>
    <w:basedOn w:val="a3"/>
    <w:rsid w:val="00206FF9"/>
  </w:style>
  <w:style w:type="character" w:customStyle="1" w:styleId="number">
    <w:name w:val="number"/>
    <w:basedOn w:val="a3"/>
    <w:rsid w:val="00206FF9"/>
  </w:style>
  <w:style w:type="paragraph" w:customStyle="1" w:styleId="undline">
    <w:name w:val="undline"/>
    <w:basedOn w:val="a2"/>
    <w:uiPriority w:val="99"/>
    <w:rsid w:val="00206FF9"/>
    <w:pPr>
      <w:spacing w:after="0" w:line="240" w:lineRule="auto"/>
      <w:jc w:val="both"/>
    </w:pPr>
    <w:rPr>
      <w:rFonts w:ascii="Times New Roman" w:eastAsia="Times New Roman" w:hAnsi="Times New Roman" w:cs="Times New Roman"/>
      <w:sz w:val="20"/>
      <w:szCs w:val="20"/>
      <w:lang w:eastAsia="ru-RU"/>
    </w:rPr>
  </w:style>
  <w:style w:type="paragraph" w:customStyle="1" w:styleId="37">
    <w:name w:val="Текст3"/>
    <w:basedOn w:val="a2"/>
    <w:rsid w:val="00206FF9"/>
    <w:pPr>
      <w:spacing w:after="0" w:line="240" w:lineRule="auto"/>
    </w:pPr>
    <w:rPr>
      <w:rFonts w:ascii="Courier New" w:eastAsia="Times New Roman" w:hAnsi="Courier New" w:cs="Times New Roman"/>
      <w:sz w:val="20"/>
      <w:szCs w:val="20"/>
      <w:lang w:eastAsia="ru-RU"/>
    </w:rPr>
  </w:style>
  <w:style w:type="character" w:customStyle="1" w:styleId="hl">
    <w:name w:val="hl"/>
    <w:basedOn w:val="a3"/>
    <w:rsid w:val="00206FF9"/>
  </w:style>
  <w:style w:type="paragraph" w:customStyle="1" w:styleId="afff7">
    <w:name w:val="Курсовик_текст"/>
    <w:basedOn w:val="a2"/>
    <w:qFormat/>
    <w:rsid w:val="00206FF9"/>
    <w:pPr>
      <w:autoSpaceDE w:val="0"/>
      <w:autoSpaceDN w:val="0"/>
      <w:adjustRightInd w:val="0"/>
      <w:spacing w:after="0" w:line="360" w:lineRule="auto"/>
      <w:ind w:firstLine="709"/>
      <w:jc w:val="both"/>
    </w:pPr>
    <w:rPr>
      <w:rFonts w:ascii="Times New Roman" w:eastAsia="Times New Roman" w:hAnsi="Times New Roman" w:cs="Times New Roman"/>
      <w:color w:val="000000"/>
      <w:sz w:val="28"/>
      <w:szCs w:val="20"/>
      <w:lang w:eastAsia="uk-UA"/>
    </w:rPr>
  </w:style>
  <w:style w:type="paragraph" w:styleId="HTML">
    <w:name w:val="HTML Preformatted"/>
    <w:basedOn w:val="a2"/>
    <w:link w:val="HTML0"/>
    <w:rsid w:val="00206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206FF9"/>
    <w:rPr>
      <w:rFonts w:ascii="Courier New" w:eastAsia="Times New Roman" w:hAnsi="Courier New" w:cs="Courier New"/>
      <w:sz w:val="20"/>
      <w:szCs w:val="20"/>
      <w:lang w:eastAsia="ru-RU"/>
    </w:rPr>
  </w:style>
  <w:style w:type="paragraph" w:customStyle="1" w:styleId="Style3">
    <w:name w:val="Style3"/>
    <w:basedOn w:val="a2"/>
    <w:uiPriority w:val="99"/>
    <w:rsid w:val="00206FF9"/>
    <w:pPr>
      <w:widowControl w:val="0"/>
      <w:autoSpaceDE w:val="0"/>
      <w:autoSpaceDN w:val="0"/>
      <w:adjustRightInd w:val="0"/>
      <w:spacing w:after="0" w:line="230" w:lineRule="exact"/>
      <w:ind w:firstLine="360"/>
      <w:jc w:val="both"/>
    </w:pPr>
    <w:rPr>
      <w:rFonts w:ascii="Times New Roman" w:eastAsia="Times New Roman" w:hAnsi="Times New Roman" w:cs="Times New Roman"/>
      <w:sz w:val="24"/>
      <w:szCs w:val="24"/>
      <w:lang w:eastAsia="ru-RU"/>
    </w:rPr>
  </w:style>
  <w:style w:type="paragraph" w:customStyle="1" w:styleId="a1">
    <w:name w:val="Курсовик _маркир.список"/>
    <w:basedOn w:val="a2"/>
    <w:qFormat/>
    <w:rsid w:val="00206FF9"/>
    <w:pPr>
      <w:numPr>
        <w:numId w:val="9"/>
      </w:numPr>
      <w:tabs>
        <w:tab w:val="left" w:pos="1134"/>
      </w:tabs>
      <w:spacing w:after="0" w:line="360" w:lineRule="auto"/>
      <w:ind w:left="0" w:firstLine="709"/>
      <w:jc w:val="both"/>
    </w:pPr>
    <w:rPr>
      <w:rFonts w:ascii="Times New Roman" w:eastAsia="Times New Roman" w:hAnsi="Times New Roman" w:cs="Times New Roman"/>
      <w:color w:val="000000"/>
      <w:sz w:val="28"/>
      <w:szCs w:val="28"/>
      <w:lang w:eastAsia="uk-UA"/>
    </w:rPr>
  </w:style>
  <w:style w:type="paragraph" w:styleId="28">
    <w:name w:val="List Bullet 2"/>
    <w:basedOn w:val="a2"/>
    <w:autoRedefine/>
    <w:rsid w:val="00206FF9"/>
    <w:pPr>
      <w:spacing w:after="0" w:line="240" w:lineRule="auto"/>
    </w:pPr>
    <w:rPr>
      <w:rFonts w:ascii="Times New Roman" w:eastAsia="Times New Roman" w:hAnsi="Times New Roman" w:cs="Times New Roman"/>
      <w:sz w:val="24"/>
      <w:szCs w:val="24"/>
      <w:lang w:eastAsia="ru-RU"/>
    </w:rPr>
  </w:style>
  <w:style w:type="paragraph" w:customStyle="1" w:styleId="info-listnote">
    <w:name w:val="info-list__note"/>
    <w:basedOn w:val="a2"/>
    <w:rsid w:val="00206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msonormal">
    <w:name w:val="x_msonormal"/>
    <w:basedOn w:val="a2"/>
    <w:rsid w:val="00206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
    <w:name w:val="Обычный (веб)3"/>
    <w:basedOn w:val="a2"/>
    <w:rsid w:val="00206FF9"/>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ConsPlusCell">
    <w:name w:val="ConsPlusCell"/>
    <w:rsid w:val="00206FF9"/>
    <w:pPr>
      <w:widowControl w:val="0"/>
      <w:suppressAutoHyphens/>
      <w:spacing w:after="0" w:line="100" w:lineRule="atLeast"/>
    </w:pPr>
    <w:rPr>
      <w:rFonts w:ascii="Arial" w:eastAsia="Times New Roman" w:hAnsi="Arial" w:cs="Arial"/>
      <w:kern w:val="1"/>
      <w:sz w:val="20"/>
      <w:szCs w:val="20"/>
      <w:lang w:eastAsia="ar-SA"/>
    </w:rPr>
  </w:style>
  <w:style w:type="paragraph" w:customStyle="1" w:styleId="afff8">
    <w:name w:val="Примечание"/>
    <w:basedOn w:val="a2"/>
    <w:rsid w:val="00206FF9"/>
    <w:pPr>
      <w:widowControl w:val="0"/>
      <w:spacing w:after="0" w:line="240" w:lineRule="auto"/>
      <w:jc w:val="center"/>
    </w:pPr>
    <w:rPr>
      <w:rFonts w:ascii="Times New Roman" w:eastAsia="Times New Roman" w:hAnsi="Times New Roman" w:cs="Times New Roman"/>
      <w:sz w:val="24"/>
      <w:szCs w:val="28"/>
      <w:lang w:eastAsia="ru-RU"/>
    </w:rPr>
  </w:style>
  <w:style w:type="paragraph" w:customStyle="1" w:styleId="afff9">
    <w:name w:val="Рисунок Знак Знак Знак"/>
    <w:basedOn w:val="a2"/>
    <w:link w:val="17"/>
    <w:rsid w:val="00206FF9"/>
    <w:pPr>
      <w:widowControl w:val="0"/>
      <w:suppressLineNumbers/>
      <w:suppressAutoHyphens/>
      <w:spacing w:after="0" w:line="240" w:lineRule="auto"/>
      <w:jc w:val="center"/>
      <w:outlineLvl w:val="0"/>
    </w:pPr>
    <w:rPr>
      <w:rFonts w:ascii="Times New Roman" w:eastAsia="Times New Roman" w:hAnsi="Times New Roman" w:cs="Times New Roman"/>
      <w:b/>
      <w:iCs/>
      <w:sz w:val="24"/>
      <w:szCs w:val="26"/>
      <w:lang w:eastAsia="ru-RU"/>
    </w:rPr>
  </w:style>
  <w:style w:type="character" w:customStyle="1" w:styleId="17">
    <w:name w:val="Рисунок Знак Знак Знак Знак1"/>
    <w:basedOn w:val="a3"/>
    <w:link w:val="afff9"/>
    <w:rsid w:val="00206FF9"/>
    <w:rPr>
      <w:rFonts w:ascii="Times New Roman" w:eastAsia="Times New Roman" w:hAnsi="Times New Roman" w:cs="Times New Roman"/>
      <w:b/>
      <w:iCs/>
      <w:sz w:val="24"/>
      <w:szCs w:val="26"/>
      <w:lang w:eastAsia="ru-RU"/>
    </w:rPr>
  </w:style>
  <w:style w:type="paragraph" w:customStyle="1" w:styleId="info-listtitle">
    <w:name w:val="info-list__title"/>
    <w:basedOn w:val="a2"/>
    <w:rsid w:val="00206F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9">
    <w:name w:val="Сетка таблицы2"/>
    <w:basedOn w:val="a4"/>
    <w:next w:val="af7"/>
    <w:uiPriority w:val="39"/>
    <w:rsid w:val="00206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2"/>
    <w:uiPriority w:val="99"/>
    <w:rsid w:val="00206F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206FF9"/>
    <w:rPr>
      <w:rFonts w:ascii="Times New Roman" w:hAnsi="Times New Roman" w:cs="Times New Roman"/>
      <w:sz w:val="26"/>
      <w:szCs w:val="26"/>
    </w:rPr>
  </w:style>
  <w:style w:type="table" w:customStyle="1" w:styleId="3a">
    <w:name w:val="Сетка таблицы3"/>
    <w:basedOn w:val="a4"/>
    <w:next w:val="af7"/>
    <w:uiPriority w:val="59"/>
    <w:rsid w:val="00206FF9"/>
    <w:pPr>
      <w:spacing w:after="0" w:line="240" w:lineRule="auto"/>
      <w:ind w:firstLine="709"/>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4"/>
    <w:next w:val="af7"/>
    <w:uiPriority w:val="59"/>
    <w:rsid w:val="00206FF9"/>
    <w:pPr>
      <w:spacing w:after="0" w:line="240" w:lineRule="auto"/>
      <w:ind w:firstLine="709"/>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41F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641FA4"/>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addressstreet">
    <w:name w:val="address_street"/>
    <w:basedOn w:val="a3"/>
    <w:rsid w:val="00641FA4"/>
  </w:style>
  <w:style w:type="paragraph" w:styleId="afffa">
    <w:name w:val="Subtitle"/>
    <w:basedOn w:val="a2"/>
    <w:link w:val="afffb"/>
    <w:uiPriority w:val="99"/>
    <w:qFormat/>
    <w:rsid w:val="00641388"/>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fffb">
    <w:name w:val="Подзаголовок Знак"/>
    <w:basedOn w:val="a3"/>
    <w:link w:val="afffa"/>
    <w:uiPriority w:val="99"/>
    <w:rsid w:val="00641388"/>
    <w:rPr>
      <w:rFonts w:ascii="Times New Roman" w:eastAsia="Times New Roman" w:hAnsi="Times New Roman" w:cs="Times New Roman"/>
      <w:sz w:val="28"/>
      <w:szCs w:val="20"/>
      <w:lang w:eastAsia="ru-RU"/>
    </w:rPr>
  </w:style>
  <w:style w:type="character" w:customStyle="1" w:styleId="afffc">
    <w:name w:val="Катя Знак"/>
    <w:link w:val="a0"/>
    <w:locked/>
    <w:rsid w:val="00641388"/>
    <w:rPr>
      <w:rFonts w:eastAsia="Times New Roman"/>
      <w:b/>
    </w:rPr>
  </w:style>
  <w:style w:type="paragraph" w:customStyle="1" w:styleId="a0">
    <w:name w:val="Катя"/>
    <w:basedOn w:val="a2"/>
    <w:link w:val="afffc"/>
    <w:qFormat/>
    <w:rsid w:val="00641388"/>
    <w:pPr>
      <w:numPr>
        <w:ilvl w:val="1"/>
        <w:numId w:val="26"/>
      </w:numPr>
      <w:spacing w:after="0" w:line="240" w:lineRule="auto"/>
      <w:ind w:left="0" w:firstLine="540"/>
      <w:jc w:val="both"/>
    </w:pPr>
    <w:rPr>
      <w:rFonts w:eastAsia="Times New Roman"/>
      <w:b/>
    </w:rPr>
  </w:style>
  <w:style w:type="paragraph" w:customStyle="1" w:styleId="afffd">
    <w:name w:val="Воробьева"/>
    <w:basedOn w:val="a2"/>
    <w:link w:val="afffe"/>
    <w:qFormat/>
    <w:rsid w:val="00641388"/>
    <w:pPr>
      <w:spacing w:after="0" w:line="240" w:lineRule="auto"/>
      <w:jc w:val="center"/>
    </w:pPr>
    <w:rPr>
      <w:rFonts w:ascii="Times New Roman" w:eastAsia="Times New Roman" w:hAnsi="Times New Roman" w:cs="Times New Roman"/>
      <w:b/>
      <w:sz w:val="32"/>
      <w:szCs w:val="32"/>
      <w:lang w:val="x-none" w:eastAsia="x-none"/>
    </w:rPr>
  </w:style>
  <w:style w:type="character" w:customStyle="1" w:styleId="afffe">
    <w:name w:val="Воробьева Знак"/>
    <w:link w:val="afffd"/>
    <w:rsid w:val="00641388"/>
    <w:rPr>
      <w:rFonts w:ascii="Times New Roman" w:eastAsia="Times New Roman" w:hAnsi="Times New Roman" w:cs="Times New Roman"/>
      <w:b/>
      <w:sz w:val="32"/>
      <w:szCs w:val="32"/>
      <w:lang w:val="x-none" w:eastAsia="x-none"/>
    </w:rPr>
  </w:style>
  <w:style w:type="character" w:customStyle="1" w:styleId="small">
    <w:name w:val="small"/>
    <w:basedOn w:val="a3"/>
    <w:rsid w:val="00641388"/>
  </w:style>
  <w:style w:type="paragraph" w:customStyle="1" w:styleId="2a">
    <w:name w:val="Обычный2"/>
    <w:rsid w:val="00641388"/>
    <w:pPr>
      <w:widowControl w:val="0"/>
      <w:spacing w:after="0" w:line="280" w:lineRule="auto"/>
      <w:ind w:firstLine="320"/>
      <w:jc w:val="both"/>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6807">
      <w:bodyDiv w:val="1"/>
      <w:marLeft w:val="0"/>
      <w:marRight w:val="0"/>
      <w:marTop w:val="0"/>
      <w:marBottom w:val="0"/>
      <w:divBdr>
        <w:top w:val="none" w:sz="0" w:space="0" w:color="auto"/>
        <w:left w:val="none" w:sz="0" w:space="0" w:color="auto"/>
        <w:bottom w:val="none" w:sz="0" w:space="0" w:color="auto"/>
        <w:right w:val="none" w:sz="0" w:space="0" w:color="auto"/>
      </w:divBdr>
    </w:div>
    <w:div w:id="211235370">
      <w:bodyDiv w:val="1"/>
      <w:marLeft w:val="0"/>
      <w:marRight w:val="0"/>
      <w:marTop w:val="0"/>
      <w:marBottom w:val="0"/>
      <w:divBdr>
        <w:top w:val="none" w:sz="0" w:space="0" w:color="auto"/>
        <w:left w:val="none" w:sz="0" w:space="0" w:color="auto"/>
        <w:bottom w:val="none" w:sz="0" w:space="0" w:color="auto"/>
        <w:right w:val="none" w:sz="0" w:space="0" w:color="auto"/>
      </w:divBdr>
    </w:div>
    <w:div w:id="323817987">
      <w:bodyDiv w:val="1"/>
      <w:marLeft w:val="0"/>
      <w:marRight w:val="0"/>
      <w:marTop w:val="0"/>
      <w:marBottom w:val="0"/>
      <w:divBdr>
        <w:top w:val="none" w:sz="0" w:space="0" w:color="auto"/>
        <w:left w:val="none" w:sz="0" w:space="0" w:color="auto"/>
        <w:bottom w:val="none" w:sz="0" w:space="0" w:color="auto"/>
        <w:right w:val="none" w:sz="0" w:space="0" w:color="auto"/>
      </w:divBdr>
    </w:div>
    <w:div w:id="334380768">
      <w:bodyDiv w:val="1"/>
      <w:marLeft w:val="0"/>
      <w:marRight w:val="0"/>
      <w:marTop w:val="0"/>
      <w:marBottom w:val="0"/>
      <w:divBdr>
        <w:top w:val="none" w:sz="0" w:space="0" w:color="auto"/>
        <w:left w:val="none" w:sz="0" w:space="0" w:color="auto"/>
        <w:bottom w:val="none" w:sz="0" w:space="0" w:color="auto"/>
        <w:right w:val="none" w:sz="0" w:space="0" w:color="auto"/>
      </w:divBdr>
    </w:div>
    <w:div w:id="349912249">
      <w:bodyDiv w:val="1"/>
      <w:marLeft w:val="0"/>
      <w:marRight w:val="0"/>
      <w:marTop w:val="0"/>
      <w:marBottom w:val="0"/>
      <w:divBdr>
        <w:top w:val="none" w:sz="0" w:space="0" w:color="auto"/>
        <w:left w:val="none" w:sz="0" w:space="0" w:color="auto"/>
        <w:bottom w:val="none" w:sz="0" w:space="0" w:color="auto"/>
        <w:right w:val="none" w:sz="0" w:space="0" w:color="auto"/>
      </w:divBdr>
    </w:div>
    <w:div w:id="729620537">
      <w:bodyDiv w:val="1"/>
      <w:marLeft w:val="0"/>
      <w:marRight w:val="0"/>
      <w:marTop w:val="0"/>
      <w:marBottom w:val="0"/>
      <w:divBdr>
        <w:top w:val="none" w:sz="0" w:space="0" w:color="auto"/>
        <w:left w:val="none" w:sz="0" w:space="0" w:color="auto"/>
        <w:bottom w:val="none" w:sz="0" w:space="0" w:color="auto"/>
        <w:right w:val="none" w:sz="0" w:space="0" w:color="auto"/>
      </w:divBdr>
    </w:div>
    <w:div w:id="761417932">
      <w:bodyDiv w:val="1"/>
      <w:marLeft w:val="0"/>
      <w:marRight w:val="0"/>
      <w:marTop w:val="0"/>
      <w:marBottom w:val="0"/>
      <w:divBdr>
        <w:top w:val="none" w:sz="0" w:space="0" w:color="auto"/>
        <w:left w:val="none" w:sz="0" w:space="0" w:color="auto"/>
        <w:bottom w:val="none" w:sz="0" w:space="0" w:color="auto"/>
        <w:right w:val="none" w:sz="0" w:space="0" w:color="auto"/>
      </w:divBdr>
      <w:divsChild>
        <w:div w:id="72357215">
          <w:marLeft w:val="0"/>
          <w:marRight w:val="0"/>
          <w:marTop w:val="0"/>
          <w:marBottom w:val="105"/>
          <w:divBdr>
            <w:top w:val="none" w:sz="0" w:space="0" w:color="auto"/>
            <w:left w:val="none" w:sz="0" w:space="0" w:color="auto"/>
            <w:bottom w:val="none" w:sz="0" w:space="0" w:color="auto"/>
            <w:right w:val="none" w:sz="0" w:space="0" w:color="auto"/>
          </w:divBdr>
        </w:div>
        <w:div w:id="1981692583">
          <w:marLeft w:val="0"/>
          <w:marRight w:val="0"/>
          <w:marTop w:val="0"/>
          <w:marBottom w:val="75"/>
          <w:divBdr>
            <w:top w:val="none" w:sz="0" w:space="0" w:color="auto"/>
            <w:left w:val="none" w:sz="0" w:space="0" w:color="auto"/>
            <w:bottom w:val="none" w:sz="0" w:space="0" w:color="auto"/>
            <w:right w:val="none" w:sz="0" w:space="0" w:color="auto"/>
          </w:divBdr>
        </w:div>
      </w:divsChild>
    </w:div>
    <w:div w:id="969096828">
      <w:bodyDiv w:val="1"/>
      <w:marLeft w:val="0"/>
      <w:marRight w:val="0"/>
      <w:marTop w:val="0"/>
      <w:marBottom w:val="0"/>
      <w:divBdr>
        <w:top w:val="none" w:sz="0" w:space="0" w:color="auto"/>
        <w:left w:val="none" w:sz="0" w:space="0" w:color="auto"/>
        <w:bottom w:val="none" w:sz="0" w:space="0" w:color="auto"/>
        <w:right w:val="none" w:sz="0" w:space="0" w:color="auto"/>
      </w:divBdr>
    </w:div>
    <w:div w:id="1053309807">
      <w:bodyDiv w:val="1"/>
      <w:marLeft w:val="0"/>
      <w:marRight w:val="0"/>
      <w:marTop w:val="0"/>
      <w:marBottom w:val="0"/>
      <w:divBdr>
        <w:top w:val="none" w:sz="0" w:space="0" w:color="auto"/>
        <w:left w:val="none" w:sz="0" w:space="0" w:color="auto"/>
        <w:bottom w:val="none" w:sz="0" w:space="0" w:color="auto"/>
        <w:right w:val="none" w:sz="0" w:space="0" w:color="auto"/>
      </w:divBdr>
    </w:div>
    <w:div w:id="1103501896">
      <w:bodyDiv w:val="1"/>
      <w:marLeft w:val="0"/>
      <w:marRight w:val="0"/>
      <w:marTop w:val="0"/>
      <w:marBottom w:val="0"/>
      <w:divBdr>
        <w:top w:val="none" w:sz="0" w:space="0" w:color="auto"/>
        <w:left w:val="none" w:sz="0" w:space="0" w:color="auto"/>
        <w:bottom w:val="none" w:sz="0" w:space="0" w:color="auto"/>
        <w:right w:val="none" w:sz="0" w:space="0" w:color="auto"/>
      </w:divBdr>
    </w:div>
    <w:div w:id="1211303363">
      <w:bodyDiv w:val="1"/>
      <w:marLeft w:val="0"/>
      <w:marRight w:val="0"/>
      <w:marTop w:val="0"/>
      <w:marBottom w:val="0"/>
      <w:divBdr>
        <w:top w:val="none" w:sz="0" w:space="0" w:color="auto"/>
        <w:left w:val="none" w:sz="0" w:space="0" w:color="auto"/>
        <w:bottom w:val="none" w:sz="0" w:space="0" w:color="auto"/>
        <w:right w:val="none" w:sz="0" w:space="0" w:color="auto"/>
      </w:divBdr>
    </w:div>
    <w:div w:id="1218930947">
      <w:bodyDiv w:val="1"/>
      <w:marLeft w:val="0"/>
      <w:marRight w:val="0"/>
      <w:marTop w:val="0"/>
      <w:marBottom w:val="0"/>
      <w:divBdr>
        <w:top w:val="none" w:sz="0" w:space="0" w:color="auto"/>
        <w:left w:val="none" w:sz="0" w:space="0" w:color="auto"/>
        <w:bottom w:val="none" w:sz="0" w:space="0" w:color="auto"/>
        <w:right w:val="none" w:sz="0" w:space="0" w:color="auto"/>
      </w:divBdr>
    </w:div>
    <w:div w:id="1251545799">
      <w:bodyDiv w:val="1"/>
      <w:marLeft w:val="0"/>
      <w:marRight w:val="0"/>
      <w:marTop w:val="0"/>
      <w:marBottom w:val="0"/>
      <w:divBdr>
        <w:top w:val="none" w:sz="0" w:space="0" w:color="auto"/>
        <w:left w:val="none" w:sz="0" w:space="0" w:color="auto"/>
        <w:bottom w:val="none" w:sz="0" w:space="0" w:color="auto"/>
        <w:right w:val="none" w:sz="0" w:space="0" w:color="auto"/>
      </w:divBdr>
    </w:div>
    <w:div w:id="1513952478">
      <w:bodyDiv w:val="1"/>
      <w:marLeft w:val="0"/>
      <w:marRight w:val="0"/>
      <w:marTop w:val="0"/>
      <w:marBottom w:val="0"/>
      <w:divBdr>
        <w:top w:val="none" w:sz="0" w:space="0" w:color="auto"/>
        <w:left w:val="none" w:sz="0" w:space="0" w:color="auto"/>
        <w:bottom w:val="none" w:sz="0" w:space="0" w:color="auto"/>
        <w:right w:val="none" w:sz="0" w:space="0" w:color="auto"/>
      </w:divBdr>
    </w:div>
    <w:div w:id="1717000333">
      <w:bodyDiv w:val="1"/>
      <w:marLeft w:val="0"/>
      <w:marRight w:val="0"/>
      <w:marTop w:val="0"/>
      <w:marBottom w:val="0"/>
      <w:divBdr>
        <w:top w:val="none" w:sz="0" w:space="0" w:color="auto"/>
        <w:left w:val="none" w:sz="0" w:space="0" w:color="auto"/>
        <w:bottom w:val="none" w:sz="0" w:space="0" w:color="auto"/>
        <w:right w:val="none" w:sz="0" w:space="0" w:color="auto"/>
      </w:divBdr>
    </w:div>
    <w:div w:id="1738673433">
      <w:bodyDiv w:val="1"/>
      <w:marLeft w:val="0"/>
      <w:marRight w:val="0"/>
      <w:marTop w:val="0"/>
      <w:marBottom w:val="0"/>
      <w:divBdr>
        <w:top w:val="none" w:sz="0" w:space="0" w:color="auto"/>
        <w:left w:val="none" w:sz="0" w:space="0" w:color="auto"/>
        <w:bottom w:val="none" w:sz="0" w:space="0" w:color="auto"/>
        <w:right w:val="none" w:sz="0" w:space="0" w:color="auto"/>
      </w:divBdr>
      <w:divsChild>
        <w:div w:id="785732757">
          <w:marLeft w:val="0"/>
          <w:marRight w:val="0"/>
          <w:marTop w:val="0"/>
          <w:marBottom w:val="105"/>
          <w:divBdr>
            <w:top w:val="none" w:sz="0" w:space="0" w:color="auto"/>
            <w:left w:val="none" w:sz="0" w:space="0" w:color="auto"/>
            <w:bottom w:val="none" w:sz="0" w:space="0" w:color="auto"/>
            <w:right w:val="none" w:sz="0" w:space="0" w:color="auto"/>
          </w:divBdr>
        </w:div>
        <w:div w:id="112091716">
          <w:marLeft w:val="0"/>
          <w:marRight w:val="0"/>
          <w:marTop w:val="0"/>
          <w:marBottom w:val="75"/>
          <w:divBdr>
            <w:top w:val="none" w:sz="0" w:space="0" w:color="auto"/>
            <w:left w:val="none" w:sz="0" w:space="0" w:color="auto"/>
            <w:bottom w:val="none" w:sz="0" w:space="0" w:color="auto"/>
            <w:right w:val="none" w:sz="0" w:space="0" w:color="auto"/>
          </w:divBdr>
        </w:div>
      </w:divsChild>
    </w:div>
    <w:div w:id="1956399376">
      <w:bodyDiv w:val="1"/>
      <w:marLeft w:val="0"/>
      <w:marRight w:val="0"/>
      <w:marTop w:val="0"/>
      <w:marBottom w:val="0"/>
      <w:divBdr>
        <w:top w:val="none" w:sz="0" w:space="0" w:color="auto"/>
        <w:left w:val="none" w:sz="0" w:space="0" w:color="auto"/>
        <w:bottom w:val="none" w:sz="0" w:space="0" w:color="auto"/>
        <w:right w:val="none" w:sz="0" w:space="0" w:color="auto"/>
      </w:divBdr>
    </w:div>
    <w:div w:id="203352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is2000.ru/cisFinAnalysis/ttgebramgg/" TargetMode="External"/><Relationship Id="rId117" Type="http://schemas.openxmlformats.org/officeDocument/2006/relationships/image" Target="media/image41.wmf"/><Relationship Id="rId21" Type="http://schemas.openxmlformats.org/officeDocument/2006/relationships/hyperlink" Target="http://www.cis2000.ru/cisFinAnalysis/atceiramnz/" TargetMode="External"/><Relationship Id="rId42" Type="http://schemas.openxmlformats.org/officeDocument/2006/relationships/image" Target="media/image4.wmf"/><Relationship Id="rId47" Type="http://schemas.openxmlformats.org/officeDocument/2006/relationships/oleObject" Target="embeddings/oleObject5.bin"/><Relationship Id="rId63" Type="http://schemas.openxmlformats.org/officeDocument/2006/relationships/oleObject" Target="embeddings/oleObject13.bin"/><Relationship Id="rId68" Type="http://schemas.openxmlformats.org/officeDocument/2006/relationships/image" Target="media/image17.wmf"/><Relationship Id="rId84" Type="http://schemas.openxmlformats.org/officeDocument/2006/relationships/image" Target="media/image25.wmf"/><Relationship Id="rId89" Type="http://schemas.openxmlformats.org/officeDocument/2006/relationships/oleObject" Target="embeddings/oleObject26.bin"/><Relationship Id="rId112" Type="http://schemas.openxmlformats.org/officeDocument/2006/relationships/oleObject" Target="embeddings/oleObject38.bin"/><Relationship Id="rId133" Type="http://schemas.openxmlformats.org/officeDocument/2006/relationships/image" Target="media/image51.wmf"/><Relationship Id="rId138" Type="http://schemas.openxmlformats.org/officeDocument/2006/relationships/chart" Target="charts/chart1.xml"/><Relationship Id="rId154" Type="http://schemas.openxmlformats.org/officeDocument/2006/relationships/fontTable" Target="fontTable.xml"/><Relationship Id="rId16" Type="http://schemas.openxmlformats.org/officeDocument/2006/relationships/hyperlink" Target="http://www.cis2000.ru/cisFinAnalysis/atceiramnz/" TargetMode="External"/><Relationship Id="rId107" Type="http://schemas.openxmlformats.org/officeDocument/2006/relationships/image" Target="media/image36.wmf"/><Relationship Id="rId11" Type="http://schemas.openxmlformats.org/officeDocument/2006/relationships/hyperlink" Target="http://www.cis2000.ru/cisFinAnalysis/atceiramnz/" TargetMode="External"/><Relationship Id="rId32" Type="http://schemas.openxmlformats.org/officeDocument/2006/relationships/hyperlink" Target="http://www.cis2000.ru/cisFinAnalysis/ptrebramck/" TargetMode="External"/><Relationship Id="rId37" Type="http://schemas.openxmlformats.org/officeDocument/2006/relationships/image" Target="media/image1.png"/><Relationship Id="rId53" Type="http://schemas.openxmlformats.org/officeDocument/2006/relationships/oleObject" Target="embeddings/oleObject8.bin"/><Relationship Id="rId58" Type="http://schemas.openxmlformats.org/officeDocument/2006/relationships/image" Target="media/image12.wmf"/><Relationship Id="rId74" Type="http://schemas.openxmlformats.org/officeDocument/2006/relationships/image" Target="media/image20.wmf"/><Relationship Id="rId79" Type="http://schemas.openxmlformats.org/officeDocument/2006/relationships/oleObject" Target="embeddings/oleObject21.bin"/><Relationship Id="rId102" Type="http://schemas.openxmlformats.org/officeDocument/2006/relationships/oleObject" Target="embeddings/oleObject33.bin"/><Relationship Id="rId123" Type="http://schemas.openxmlformats.org/officeDocument/2006/relationships/image" Target="media/image44.wmf"/><Relationship Id="rId128" Type="http://schemas.openxmlformats.org/officeDocument/2006/relationships/oleObject" Target="embeddings/oleObject46.bin"/><Relationship Id="rId5" Type="http://schemas.openxmlformats.org/officeDocument/2006/relationships/webSettings" Target="webSettings.xml"/><Relationship Id="rId90" Type="http://schemas.openxmlformats.org/officeDocument/2006/relationships/image" Target="media/image28.wmf"/><Relationship Id="rId95" Type="http://schemas.openxmlformats.org/officeDocument/2006/relationships/oleObject" Target="embeddings/oleObject29.bin"/><Relationship Id="rId22" Type="http://schemas.openxmlformats.org/officeDocument/2006/relationships/hyperlink" Target="http://www.cis2000.ru/ProductionPlan/wtpeqramjd/" TargetMode="External"/><Relationship Id="rId27" Type="http://schemas.openxmlformats.org/officeDocument/2006/relationships/hyperlink" Target="http://www.cis2000.ru/cisFinAnalysis/itoebramvr/" TargetMode="External"/><Relationship Id="rId43" Type="http://schemas.openxmlformats.org/officeDocument/2006/relationships/oleObject" Target="embeddings/oleObject3.bin"/><Relationship Id="rId48" Type="http://schemas.openxmlformats.org/officeDocument/2006/relationships/image" Target="media/image7.wmf"/><Relationship Id="rId64" Type="http://schemas.openxmlformats.org/officeDocument/2006/relationships/image" Target="media/image15.wmf"/><Relationship Id="rId69" Type="http://schemas.openxmlformats.org/officeDocument/2006/relationships/oleObject" Target="embeddings/oleObject16.bin"/><Relationship Id="rId113" Type="http://schemas.openxmlformats.org/officeDocument/2006/relationships/image" Target="media/image39.wmf"/><Relationship Id="rId118" Type="http://schemas.openxmlformats.org/officeDocument/2006/relationships/oleObject" Target="embeddings/oleObject41.bin"/><Relationship Id="rId134" Type="http://schemas.openxmlformats.org/officeDocument/2006/relationships/image" Target="media/image52.wmf"/><Relationship Id="rId139" Type="http://schemas.openxmlformats.org/officeDocument/2006/relationships/chart" Target="charts/chart2.xml"/><Relationship Id="rId80" Type="http://schemas.openxmlformats.org/officeDocument/2006/relationships/image" Target="media/image23.wmf"/><Relationship Id="rId85" Type="http://schemas.openxmlformats.org/officeDocument/2006/relationships/oleObject" Target="embeddings/oleObject24.bin"/><Relationship Id="rId15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cis2000.ru/cisFinAnalysis/otseerambl/" TargetMode="External"/><Relationship Id="rId17" Type="http://schemas.openxmlformats.org/officeDocument/2006/relationships/hyperlink" Target="http://www.cis2000.ru/ProductionPlan/ytqeqramlb/" TargetMode="External"/><Relationship Id="rId25" Type="http://schemas.openxmlformats.org/officeDocument/2006/relationships/hyperlink" Target="http://www.cis2000.ru/cisFinAnalysis/atceiramnz/" TargetMode="External"/><Relationship Id="rId33" Type="http://schemas.openxmlformats.org/officeDocument/2006/relationships/hyperlink" Target="http://www.cis2000.ru/cisFinAnalysis/itoeiramvr/" TargetMode="External"/><Relationship Id="rId38" Type="http://schemas.openxmlformats.org/officeDocument/2006/relationships/image" Target="media/image2.wmf"/><Relationship Id="rId46" Type="http://schemas.openxmlformats.org/officeDocument/2006/relationships/image" Target="media/image6.wmf"/><Relationship Id="rId59" Type="http://schemas.openxmlformats.org/officeDocument/2006/relationships/oleObject" Target="embeddings/oleObject11.bin"/><Relationship Id="rId67" Type="http://schemas.openxmlformats.org/officeDocument/2006/relationships/oleObject" Target="embeddings/oleObject15.bin"/><Relationship Id="rId103" Type="http://schemas.openxmlformats.org/officeDocument/2006/relationships/image" Target="media/image34.wmf"/><Relationship Id="rId108" Type="http://schemas.openxmlformats.org/officeDocument/2006/relationships/oleObject" Target="embeddings/oleObject36.bin"/><Relationship Id="rId116" Type="http://schemas.openxmlformats.org/officeDocument/2006/relationships/oleObject" Target="embeddings/oleObject40.bin"/><Relationship Id="rId124" Type="http://schemas.openxmlformats.org/officeDocument/2006/relationships/oleObject" Target="embeddings/oleObject44.bin"/><Relationship Id="rId129" Type="http://schemas.openxmlformats.org/officeDocument/2006/relationships/image" Target="media/image47.wmf"/><Relationship Id="rId137" Type="http://schemas.openxmlformats.org/officeDocument/2006/relationships/image" Target="media/image55.jpeg"/><Relationship Id="rId20" Type="http://schemas.openxmlformats.org/officeDocument/2006/relationships/hyperlink" Target="http://www.cis2000.ru/cisFinAnalysis/itoeiramvr/" TargetMode="External"/><Relationship Id="rId41" Type="http://schemas.openxmlformats.org/officeDocument/2006/relationships/oleObject" Target="embeddings/oleObject2.bin"/><Relationship Id="rId54" Type="http://schemas.openxmlformats.org/officeDocument/2006/relationships/image" Target="media/image10.wmf"/><Relationship Id="rId62" Type="http://schemas.openxmlformats.org/officeDocument/2006/relationships/image" Target="media/image14.wmf"/><Relationship Id="rId70" Type="http://schemas.openxmlformats.org/officeDocument/2006/relationships/image" Target="media/image18.wmf"/><Relationship Id="rId75" Type="http://schemas.openxmlformats.org/officeDocument/2006/relationships/oleObject" Target="embeddings/oleObject19.bin"/><Relationship Id="rId83" Type="http://schemas.openxmlformats.org/officeDocument/2006/relationships/oleObject" Target="embeddings/oleObject23.bin"/><Relationship Id="rId88" Type="http://schemas.openxmlformats.org/officeDocument/2006/relationships/image" Target="media/image27.wmf"/><Relationship Id="rId91" Type="http://schemas.openxmlformats.org/officeDocument/2006/relationships/oleObject" Target="embeddings/oleObject27.bin"/><Relationship Id="rId96" Type="http://schemas.openxmlformats.org/officeDocument/2006/relationships/image" Target="media/image31.wmf"/><Relationship Id="rId111" Type="http://schemas.openxmlformats.org/officeDocument/2006/relationships/image" Target="media/image38.wmf"/><Relationship Id="rId132" Type="http://schemas.openxmlformats.org/officeDocument/2006/relationships/image" Target="media/image50.wmf"/><Relationship Id="rId140" Type="http://schemas.openxmlformats.org/officeDocument/2006/relationships/image" Target="media/image56.wmf"/><Relationship Id="rId15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is2000.ru/cisFinAnalysis/ttgebramgg/" TargetMode="External"/><Relationship Id="rId23" Type="http://schemas.openxmlformats.org/officeDocument/2006/relationships/hyperlink" Target="http://www.cis2000.ru/cisFinAnalysis/otseerambl/" TargetMode="External"/><Relationship Id="rId28" Type="http://schemas.openxmlformats.org/officeDocument/2006/relationships/hyperlink" Target="http://www.cis2000.ru/cisFinAnalysis/otseerambl/" TargetMode="External"/><Relationship Id="rId36" Type="http://schemas.openxmlformats.org/officeDocument/2006/relationships/hyperlink" Target="http://www.cis2000.ru/cisFinAnalysis/itoeiramvr/" TargetMode="External"/><Relationship Id="rId49" Type="http://schemas.openxmlformats.org/officeDocument/2006/relationships/oleObject" Target="embeddings/oleObject6.bin"/><Relationship Id="rId57" Type="http://schemas.openxmlformats.org/officeDocument/2006/relationships/oleObject" Target="embeddings/oleObject10.bin"/><Relationship Id="rId106" Type="http://schemas.openxmlformats.org/officeDocument/2006/relationships/oleObject" Target="embeddings/oleObject35.bin"/><Relationship Id="rId114" Type="http://schemas.openxmlformats.org/officeDocument/2006/relationships/oleObject" Target="embeddings/oleObject39.bin"/><Relationship Id="rId119" Type="http://schemas.openxmlformats.org/officeDocument/2006/relationships/image" Target="media/image42.wmf"/><Relationship Id="rId127" Type="http://schemas.openxmlformats.org/officeDocument/2006/relationships/image" Target="media/image46.wmf"/><Relationship Id="rId10" Type="http://schemas.openxmlformats.org/officeDocument/2006/relationships/hyperlink" Target="http://www.cis2000.ru/cisFinAnalysis/atceiramnz/" TargetMode="External"/><Relationship Id="rId31" Type="http://schemas.openxmlformats.org/officeDocument/2006/relationships/hyperlink" Target="http://www.cis2000.ru/cisFinAnalysis/jtoeeramwq/" TargetMode="External"/><Relationship Id="rId44" Type="http://schemas.openxmlformats.org/officeDocument/2006/relationships/image" Target="media/image5.wmf"/><Relationship Id="rId52" Type="http://schemas.openxmlformats.org/officeDocument/2006/relationships/image" Target="media/image9.wmf"/><Relationship Id="rId60" Type="http://schemas.openxmlformats.org/officeDocument/2006/relationships/image" Target="media/image13.wmf"/><Relationship Id="rId65" Type="http://schemas.openxmlformats.org/officeDocument/2006/relationships/oleObject" Target="embeddings/oleObject14.bin"/><Relationship Id="rId73" Type="http://schemas.openxmlformats.org/officeDocument/2006/relationships/oleObject" Target="embeddings/oleObject18.bin"/><Relationship Id="rId78" Type="http://schemas.openxmlformats.org/officeDocument/2006/relationships/image" Target="media/image22.wmf"/><Relationship Id="rId81" Type="http://schemas.openxmlformats.org/officeDocument/2006/relationships/oleObject" Target="embeddings/oleObject22.bin"/><Relationship Id="rId86" Type="http://schemas.openxmlformats.org/officeDocument/2006/relationships/image" Target="media/image26.wmf"/><Relationship Id="rId94" Type="http://schemas.openxmlformats.org/officeDocument/2006/relationships/image" Target="media/image30.wmf"/><Relationship Id="rId99" Type="http://schemas.openxmlformats.org/officeDocument/2006/relationships/oleObject" Target="embeddings/oleObject31.bin"/><Relationship Id="rId101" Type="http://schemas.openxmlformats.org/officeDocument/2006/relationships/oleObject" Target="embeddings/oleObject32.bin"/><Relationship Id="rId122" Type="http://schemas.openxmlformats.org/officeDocument/2006/relationships/oleObject" Target="embeddings/oleObject43.bin"/><Relationship Id="rId130" Type="http://schemas.openxmlformats.org/officeDocument/2006/relationships/image" Target="media/image48.wmf"/><Relationship Id="rId135" Type="http://schemas.openxmlformats.org/officeDocument/2006/relationships/image" Target="media/image53.wmf"/><Relationship Id="rId151" Type="http://schemas.openxmlformats.org/officeDocument/2006/relationships/image" Target="media/image61.wmf"/><Relationship Id="rId4" Type="http://schemas.openxmlformats.org/officeDocument/2006/relationships/settings" Target="settings.xml"/><Relationship Id="rId9" Type="http://schemas.openxmlformats.org/officeDocument/2006/relationships/hyperlink" Target="http://www.cis2000.ru/cisFinAnalysis/otseerambl/" TargetMode="External"/><Relationship Id="rId13" Type="http://schemas.openxmlformats.org/officeDocument/2006/relationships/hyperlink" Target="http://www.cis2000.ru/cisFinAnalysis/stkedramfh/" TargetMode="External"/><Relationship Id="rId18" Type="http://schemas.openxmlformats.org/officeDocument/2006/relationships/hyperlink" Target="http://www.cis2000.ru/ProductionCost/" TargetMode="External"/><Relationship Id="rId39" Type="http://schemas.openxmlformats.org/officeDocument/2006/relationships/oleObject" Target="embeddings/oleObject1.bin"/><Relationship Id="rId109" Type="http://schemas.openxmlformats.org/officeDocument/2006/relationships/image" Target="media/image37.wmf"/><Relationship Id="rId34" Type="http://schemas.openxmlformats.org/officeDocument/2006/relationships/hyperlink" Target="http://www.cis2000.ru/cisFinAnalysis/ptrebramck/" TargetMode="External"/><Relationship Id="rId50" Type="http://schemas.openxmlformats.org/officeDocument/2006/relationships/image" Target="media/image8.wmf"/><Relationship Id="rId55" Type="http://schemas.openxmlformats.org/officeDocument/2006/relationships/oleObject" Target="embeddings/oleObject9.bin"/><Relationship Id="rId76" Type="http://schemas.openxmlformats.org/officeDocument/2006/relationships/image" Target="media/image21.wmf"/><Relationship Id="rId97" Type="http://schemas.openxmlformats.org/officeDocument/2006/relationships/oleObject" Target="embeddings/oleObject30.bin"/><Relationship Id="rId104" Type="http://schemas.openxmlformats.org/officeDocument/2006/relationships/oleObject" Target="embeddings/oleObject34.bin"/><Relationship Id="rId120" Type="http://schemas.openxmlformats.org/officeDocument/2006/relationships/oleObject" Target="embeddings/oleObject42.bin"/><Relationship Id="rId125" Type="http://schemas.openxmlformats.org/officeDocument/2006/relationships/image" Target="media/image45.wmf"/><Relationship Id="rId7" Type="http://schemas.openxmlformats.org/officeDocument/2006/relationships/endnotes" Target="endnotes.xml"/><Relationship Id="rId71" Type="http://schemas.openxmlformats.org/officeDocument/2006/relationships/oleObject" Target="embeddings/oleObject17.bin"/><Relationship Id="rId92" Type="http://schemas.openxmlformats.org/officeDocument/2006/relationships/image" Target="media/image29.wmf"/><Relationship Id="rId2" Type="http://schemas.openxmlformats.org/officeDocument/2006/relationships/styles" Target="styles.xml"/><Relationship Id="rId29" Type="http://schemas.openxmlformats.org/officeDocument/2006/relationships/hyperlink" Target="http://www.cis2000.ru/cisFinAnalysis/ptrebramck/" TargetMode="External"/><Relationship Id="rId24" Type="http://schemas.openxmlformats.org/officeDocument/2006/relationships/hyperlink" Target="http://www.cis2000.ru/cisFinAnalysis/ttgebramgg/" TargetMode="External"/><Relationship Id="rId40" Type="http://schemas.openxmlformats.org/officeDocument/2006/relationships/image" Target="media/image3.wmf"/><Relationship Id="rId45" Type="http://schemas.openxmlformats.org/officeDocument/2006/relationships/oleObject" Target="embeddings/oleObject4.bin"/><Relationship Id="rId66" Type="http://schemas.openxmlformats.org/officeDocument/2006/relationships/image" Target="media/image16.wmf"/><Relationship Id="rId87" Type="http://schemas.openxmlformats.org/officeDocument/2006/relationships/oleObject" Target="embeddings/oleObject25.bin"/><Relationship Id="rId110" Type="http://schemas.openxmlformats.org/officeDocument/2006/relationships/oleObject" Target="embeddings/oleObject37.bin"/><Relationship Id="rId115" Type="http://schemas.openxmlformats.org/officeDocument/2006/relationships/image" Target="media/image40.wmf"/><Relationship Id="rId131" Type="http://schemas.openxmlformats.org/officeDocument/2006/relationships/image" Target="media/image49.wmf"/><Relationship Id="rId136" Type="http://schemas.openxmlformats.org/officeDocument/2006/relationships/image" Target="media/image54.wmf"/><Relationship Id="rId61" Type="http://schemas.openxmlformats.org/officeDocument/2006/relationships/oleObject" Target="embeddings/oleObject12.bin"/><Relationship Id="rId82" Type="http://schemas.openxmlformats.org/officeDocument/2006/relationships/image" Target="media/image24.wmf"/><Relationship Id="rId152" Type="http://schemas.openxmlformats.org/officeDocument/2006/relationships/footer" Target="footer1.xml"/><Relationship Id="rId19" Type="http://schemas.openxmlformats.org/officeDocument/2006/relationships/hyperlink" Target="http://www.cis2000.ru/cisFinAnalysis/rtmecramei/" TargetMode="External"/><Relationship Id="rId14" Type="http://schemas.openxmlformats.org/officeDocument/2006/relationships/hyperlink" Target="http://www.cis2000.ru/cisFinAnalysis/atceiramnz/" TargetMode="External"/><Relationship Id="rId30" Type="http://schemas.openxmlformats.org/officeDocument/2006/relationships/hyperlink" Target="http://www.cis2000.ru/cisFinAnalysis/itoebramvr/" TargetMode="External"/><Relationship Id="rId35" Type="http://schemas.openxmlformats.org/officeDocument/2006/relationships/hyperlink" Target="http://www.cis2000.ru/cisFinAnalysis/utlecramhf/" TargetMode="External"/><Relationship Id="rId56" Type="http://schemas.openxmlformats.org/officeDocument/2006/relationships/image" Target="media/image11.wmf"/><Relationship Id="rId77" Type="http://schemas.openxmlformats.org/officeDocument/2006/relationships/oleObject" Target="embeddings/oleObject20.bin"/><Relationship Id="rId100" Type="http://schemas.openxmlformats.org/officeDocument/2006/relationships/image" Target="media/image33.wmf"/><Relationship Id="rId105" Type="http://schemas.openxmlformats.org/officeDocument/2006/relationships/image" Target="media/image35.wmf"/><Relationship Id="rId126" Type="http://schemas.openxmlformats.org/officeDocument/2006/relationships/oleObject" Target="embeddings/oleObject45.bin"/><Relationship Id="rId8" Type="http://schemas.openxmlformats.org/officeDocument/2006/relationships/hyperlink" Target="http://www.cis2000.ru/cisFinAnalysis/otseerambl/" TargetMode="External"/><Relationship Id="rId51" Type="http://schemas.openxmlformats.org/officeDocument/2006/relationships/oleObject" Target="embeddings/oleObject7.bin"/><Relationship Id="rId72" Type="http://schemas.openxmlformats.org/officeDocument/2006/relationships/image" Target="media/image19.wmf"/><Relationship Id="rId93" Type="http://schemas.openxmlformats.org/officeDocument/2006/relationships/oleObject" Target="embeddings/oleObject28.bin"/><Relationship Id="rId98" Type="http://schemas.openxmlformats.org/officeDocument/2006/relationships/image" Target="media/image32.wmf"/><Relationship Id="rId121" Type="http://schemas.openxmlformats.org/officeDocument/2006/relationships/image" Target="media/image43.wmf"/></Relationships>
</file>

<file path=word/charts/_rels/chart1.xml.rels><?xml version="1.0" encoding="UTF-8" standalone="yes"?>
<Relationships xmlns="http://schemas.openxmlformats.org/package/2006/relationships"><Relationship Id="rId1" Type="http://schemas.openxmlformats.org/officeDocument/2006/relationships/oleObject" Target="file:///D:\&#1051;&#1077;&#1085;&#1072;\&#1082;&#1091;&#1088;&#1089;&#1086;&#1074;&#1099;&#1077;\28%20&#1063;&#1077;&#1088;&#1085;&#1086;&#1086;&#1082;&#1080;&#1081;%20&#1044;&#1072;&#1085;&#1080;&#1080;&#1083;\&#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Выручка от реализации товаров, продукции, работ, услуг</c:v>
                </c:pt>
              </c:strCache>
            </c:strRef>
          </c:tx>
          <c:invertIfNegative val="0"/>
          <c:cat>
            <c:numRef>
              <c:f>Лист1!$B$1:$D$1</c:f>
              <c:numCache>
                <c:formatCode>General</c:formatCode>
                <c:ptCount val="3"/>
                <c:pt idx="0">
                  <c:v>2019</c:v>
                </c:pt>
                <c:pt idx="1">
                  <c:v>2020</c:v>
                </c:pt>
                <c:pt idx="2">
                  <c:v>2021</c:v>
                </c:pt>
              </c:numCache>
            </c:numRef>
          </c:cat>
          <c:val>
            <c:numRef>
              <c:f>Лист1!$B$2:$D$2</c:f>
              <c:numCache>
                <c:formatCode>General</c:formatCode>
                <c:ptCount val="3"/>
                <c:pt idx="0">
                  <c:v>17613</c:v>
                </c:pt>
                <c:pt idx="1">
                  <c:v>18720</c:v>
                </c:pt>
                <c:pt idx="2">
                  <c:v>22497</c:v>
                </c:pt>
              </c:numCache>
            </c:numRef>
          </c:val>
        </c:ser>
        <c:ser>
          <c:idx val="1"/>
          <c:order val="1"/>
          <c:tx>
            <c:strRef>
              <c:f>Лист1!$A$3</c:f>
              <c:strCache>
                <c:ptCount val="1"/>
                <c:pt idx="0">
                  <c:v>Себестоимость реализованных товаров, продукции, работ, услуг </c:v>
                </c:pt>
              </c:strCache>
            </c:strRef>
          </c:tx>
          <c:invertIfNegative val="0"/>
          <c:cat>
            <c:numRef>
              <c:f>Лист1!$B$1:$D$1</c:f>
              <c:numCache>
                <c:formatCode>General</c:formatCode>
                <c:ptCount val="3"/>
                <c:pt idx="0">
                  <c:v>2019</c:v>
                </c:pt>
                <c:pt idx="1">
                  <c:v>2020</c:v>
                </c:pt>
                <c:pt idx="2">
                  <c:v>2021</c:v>
                </c:pt>
              </c:numCache>
            </c:numRef>
          </c:cat>
          <c:val>
            <c:numRef>
              <c:f>Лист1!$B$3:$D$3</c:f>
              <c:numCache>
                <c:formatCode>General</c:formatCode>
                <c:ptCount val="3"/>
                <c:pt idx="0">
                  <c:v>15120</c:v>
                </c:pt>
                <c:pt idx="1">
                  <c:v>14712</c:v>
                </c:pt>
                <c:pt idx="2">
                  <c:v>19662</c:v>
                </c:pt>
              </c:numCache>
            </c:numRef>
          </c:val>
        </c:ser>
        <c:ser>
          <c:idx val="2"/>
          <c:order val="2"/>
          <c:tx>
            <c:strRef>
              <c:f>Лист1!$A$4</c:f>
              <c:strCache>
                <c:ptCount val="1"/>
                <c:pt idx="0">
                  <c:v>Прибыль от реализации продукции, товаров, работ, услуг </c:v>
                </c:pt>
              </c:strCache>
            </c:strRef>
          </c:tx>
          <c:invertIfNegative val="0"/>
          <c:cat>
            <c:numRef>
              <c:f>Лист1!$B$1:$D$1</c:f>
              <c:numCache>
                <c:formatCode>General</c:formatCode>
                <c:ptCount val="3"/>
                <c:pt idx="0">
                  <c:v>2019</c:v>
                </c:pt>
                <c:pt idx="1">
                  <c:v>2020</c:v>
                </c:pt>
                <c:pt idx="2">
                  <c:v>2021</c:v>
                </c:pt>
              </c:numCache>
            </c:numRef>
          </c:cat>
          <c:val>
            <c:numRef>
              <c:f>Лист1!$B$4:$D$4</c:f>
              <c:numCache>
                <c:formatCode>General</c:formatCode>
                <c:ptCount val="3"/>
                <c:pt idx="0">
                  <c:v>516</c:v>
                </c:pt>
                <c:pt idx="1">
                  <c:v>1728</c:v>
                </c:pt>
                <c:pt idx="2">
                  <c:v>295</c:v>
                </c:pt>
              </c:numCache>
            </c:numRef>
          </c:val>
        </c:ser>
        <c:dLbls>
          <c:showLegendKey val="0"/>
          <c:showVal val="0"/>
          <c:showCatName val="0"/>
          <c:showSerName val="0"/>
          <c:showPercent val="0"/>
          <c:showBubbleSize val="0"/>
        </c:dLbls>
        <c:gapWidth val="150"/>
        <c:shape val="box"/>
        <c:axId val="47572864"/>
        <c:axId val="47574400"/>
        <c:axId val="0"/>
      </c:bar3DChart>
      <c:catAx>
        <c:axId val="47572864"/>
        <c:scaling>
          <c:orientation val="minMax"/>
        </c:scaling>
        <c:delete val="0"/>
        <c:axPos val="b"/>
        <c:numFmt formatCode="General" sourceLinked="1"/>
        <c:majorTickMark val="out"/>
        <c:minorTickMark val="none"/>
        <c:tickLblPos val="nextTo"/>
        <c:crossAx val="47574400"/>
        <c:crosses val="autoZero"/>
        <c:auto val="1"/>
        <c:lblAlgn val="ctr"/>
        <c:lblOffset val="100"/>
        <c:noMultiLvlLbl val="0"/>
      </c:catAx>
      <c:valAx>
        <c:axId val="47574400"/>
        <c:scaling>
          <c:orientation val="minMax"/>
        </c:scaling>
        <c:delete val="0"/>
        <c:axPos val="l"/>
        <c:majorGridlines/>
        <c:numFmt formatCode="General" sourceLinked="1"/>
        <c:majorTickMark val="out"/>
        <c:minorTickMark val="none"/>
        <c:tickLblPos val="nextTo"/>
        <c:crossAx val="47572864"/>
        <c:crosses val="autoZero"/>
        <c:crossBetween val="between"/>
      </c:valAx>
    </c:plotArea>
    <c:legend>
      <c:legendPos val="b"/>
      <c:overlay val="0"/>
    </c:legend>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2019 год</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Рентабельность производства</c:v>
                </c:pt>
                <c:pt idx="1">
                  <c:v>Рентабельность продукции</c:v>
                </c:pt>
                <c:pt idx="2">
                  <c:v>Рентабельность продаж</c:v>
                </c:pt>
                <c:pt idx="3">
                  <c:v>Рентабельность опер.деят-сти</c:v>
                </c:pt>
                <c:pt idx="4">
                  <c:v>Рентабельность активов</c:v>
                </c:pt>
                <c:pt idx="5">
                  <c:v>Рентабельность собств.капитала</c:v>
                </c:pt>
              </c:strCache>
            </c:strRef>
          </c:cat>
          <c:val>
            <c:numRef>
              <c:f>Лист1!$B$2:$B$7</c:f>
              <c:numCache>
                <c:formatCode>General</c:formatCode>
                <c:ptCount val="6"/>
                <c:pt idx="0">
                  <c:v>29.43</c:v>
                </c:pt>
                <c:pt idx="1">
                  <c:v>4.3899999999999997</c:v>
                </c:pt>
                <c:pt idx="2">
                  <c:v>4.2</c:v>
                </c:pt>
                <c:pt idx="3">
                  <c:v>2.86</c:v>
                </c:pt>
                <c:pt idx="4">
                  <c:v>5.21</c:v>
                </c:pt>
                <c:pt idx="5">
                  <c:v>4.66</c:v>
                </c:pt>
              </c:numCache>
            </c:numRef>
          </c:val>
          <c:extLst xmlns:c16r2="http://schemas.microsoft.com/office/drawing/2015/06/chart">
            <c:ext xmlns:c16="http://schemas.microsoft.com/office/drawing/2014/chart" uri="{C3380CC4-5D6E-409C-BE32-E72D297353CC}">
              <c16:uniqueId val="{00000000-6AEF-45B6-827D-D319BF5074F5}"/>
            </c:ext>
          </c:extLst>
        </c:ser>
        <c:ser>
          <c:idx val="1"/>
          <c:order val="1"/>
          <c:tx>
            <c:strRef>
              <c:f>Лист1!$C$1</c:f>
              <c:strCache>
                <c:ptCount val="1"/>
                <c:pt idx="0">
                  <c:v>2020 год</c:v>
                </c:pt>
              </c:strCache>
            </c:strRef>
          </c:tx>
          <c:invertIfNegative val="0"/>
          <c:dLbls>
            <c:dLbl>
              <c:idx val="0"/>
              <c:layout>
                <c:manualLayout>
                  <c:x val="2.3148148148148147E-3"/>
                  <c:y val="5.95238095238095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AEF-45B6-827D-D319BF5074F5}"/>
                </c:ext>
              </c:extLst>
            </c:dLbl>
            <c:dLbl>
              <c:idx val="1"/>
              <c:layout>
                <c:manualLayout>
                  <c:x val="-6.3153989815466112E-3"/>
                  <c:y val="-3.67098513264160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AEF-45B6-827D-D319BF5074F5}"/>
                </c:ext>
              </c:extLst>
            </c:dLbl>
            <c:dLbl>
              <c:idx val="2"/>
              <c:layout>
                <c:manualLayout>
                  <c:x val="9.2592700028659748E-3"/>
                  <c:y val="-2.02059220321648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AEF-45B6-827D-D319BF5074F5}"/>
                </c:ext>
              </c:extLst>
            </c:dLbl>
            <c:dLbl>
              <c:idx val="3"/>
              <c:layout>
                <c:manualLayout>
                  <c:x val="2.1051329938488678E-3"/>
                  <c:y val="-2.336081448044655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AEF-45B6-827D-D319BF5074F5}"/>
                </c:ext>
              </c:extLst>
            </c:dLbl>
            <c:dLbl>
              <c:idx val="4"/>
              <c:layout>
                <c:manualLayout>
                  <c:x val="7.3638215158847277E-3"/>
                  <c:y val="-3.87849958928061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AEF-45B6-827D-D319BF5074F5}"/>
                </c:ext>
              </c:extLst>
            </c:dLbl>
            <c:dLbl>
              <c:idx val="5"/>
              <c:layout>
                <c:manualLayout>
                  <c:x val="1.0517377044071708E-2"/>
                  <c:y val="-3.68922180896267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AEF-45B6-827D-D319BF5074F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Рентабельность производства</c:v>
                </c:pt>
                <c:pt idx="1">
                  <c:v>Рентабельность продукции</c:v>
                </c:pt>
                <c:pt idx="2">
                  <c:v>Рентабельность продаж</c:v>
                </c:pt>
                <c:pt idx="3">
                  <c:v>Рентабельность опер.деят-сти</c:v>
                </c:pt>
                <c:pt idx="4">
                  <c:v>Рентабельность активов</c:v>
                </c:pt>
                <c:pt idx="5">
                  <c:v>Рентабельность собств.капитала</c:v>
                </c:pt>
              </c:strCache>
            </c:strRef>
          </c:cat>
          <c:val>
            <c:numRef>
              <c:f>Лист1!$C$2:$C$7</c:f>
              <c:numCache>
                <c:formatCode>General</c:formatCode>
                <c:ptCount val="6"/>
                <c:pt idx="0">
                  <c:v>28.75</c:v>
                </c:pt>
                <c:pt idx="1">
                  <c:v>5.17</c:v>
                </c:pt>
                <c:pt idx="2">
                  <c:v>4.91</c:v>
                </c:pt>
                <c:pt idx="3">
                  <c:v>3.52</c:v>
                </c:pt>
                <c:pt idx="4">
                  <c:v>4.8600000000000003</c:v>
                </c:pt>
                <c:pt idx="5">
                  <c:v>4.66</c:v>
                </c:pt>
              </c:numCache>
            </c:numRef>
          </c:val>
          <c:extLst xmlns:c16r2="http://schemas.microsoft.com/office/drawing/2015/06/chart">
            <c:ext xmlns:c16="http://schemas.microsoft.com/office/drawing/2014/chart" uri="{C3380CC4-5D6E-409C-BE32-E72D297353CC}">
              <c16:uniqueId val="{00000007-6AEF-45B6-827D-D319BF5074F5}"/>
            </c:ext>
          </c:extLst>
        </c:ser>
        <c:ser>
          <c:idx val="2"/>
          <c:order val="2"/>
          <c:tx>
            <c:strRef>
              <c:f>Лист1!$D$1</c:f>
              <c:strCache>
                <c:ptCount val="1"/>
                <c:pt idx="0">
                  <c:v>2021 год</c:v>
                </c:pt>
              </c:strCache>
            </c:strRef>
          </c:tx>
          <c:invertIfNegative val="0"/>
          <c:dLbls>
            <c:dLbl>
              <c:idx val="5"/>
              <c:layout>
                <c:manualLayout>
                  <c:x val="8.4205319753954747E-3"/>
                  <c:y val="3.337259211492368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AEF-45B6-827D-D319BF5074F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Рентабельность производства</c:v>
                </c:pt>
                <c:pt idx="1">
                  <c:v>Рентабельность продукции</c:v>
                </c:pt>
                <c:pt idx="2">
                  <c:v>Рентабельность продаж</c:v>
                </c:pt>
                <c:pt idx="3">
                  <c:v>Рентабельность опер.деят-сти</c:v>
                </c:pt>
                <c:pt idx="4">
                  <c:v>Рентабельность активов</c:v>
                </c:pt>
                <c:pt idx="5">
                  <c:v>Рентабельность собств.капитала</c:v>
                </c:pt>
              </c:strCache>
            </c:strRef>
          </c:cat>
          <c:val>
            <c:numRef>
              <c:f>Лист1!$D$2:$D$7</c:f>
              <c:numCache>
                <c:formatCode>General</c:formatCode>
                <c:ptCount val="6"/>
                <c:pt idx="0">
                  <c:v>31.18</c:v>
                </c:pt>
                <c:pt idx="1">
                  <c:v>4.1500000000000004</c:v>
                </c:pt>
                <c:pt idx="2">
                  <c:v>3.99</c:v>
                </c:pt>
                <c:pt idx="3">
                  <c:v>2.4700000000000002</c:v>
                </c:pt>
                <c:pt idx="4">
                  <c:v>2.98</c:v>
                </c:pt>
                <c:pt idx="5">
                  <c:v>2.5299999999999998</c:v>
                </c:pt>
              </c:numCache>
            </c:numRef>
          </c:val>
          <c:extLst xmlns:c16r2="http://schemas.microsoft.com/office/drawing/2015/06/chart">
            <c:ext xmlns:c16="http://schemas.microsoft.com/office/drawing/2014/chart" uri="{C3380CC4-5D6E-409C-BE32-E72D297353CC}">
              <c16:uniqueId val="{00000009-6AEF-45B6-827D-D319BF5074F5}"/>
            </c:ext>
          </c:extLst>
        </c:ser>
        <c:dLbls>
          <c:showLegendKey val="0"/>
          <c:showVal val="0"/>
          <c:showCatName val="0"/>
          <c:showSerName val="0"/>
          <c:showPercent val="0"/>
          <c:showBubbleSize val="0"/>
        </c:dLbls>
        <c:gapWidth val="150"/>
        <c:axId val="47929216"/>
        <c:axId val="47930752"/>
      </c:barChart>
      <c:catAx>
        <c:axId val="47929216"/>
        <c:scaling>
          <c:orientation val="minMax"/>
        </c:scaling>
        <c:delete val="0"/>
        <c:axPos val="b"/>
        <c:numFmt formatCode="General" sourceLinked="0"/>
        <c:majorTickMark val="out"/>
        <c:minorTickMark val="none"/>
        <c:tickLblPos val="nextTo"/>
        <c:txPr>
          <a:bodyPr rot="-5400000" vert="horz"/>
          <a:lstStyle/>
          <a:p>
            <a:pPr>
              <a:defRPr/>
            </a:pPr>
            <a:endParaRPr lang="ru-RU"/>
          </a:p>
        </c:txPr>
        <c:crossAx val="47930752"/>
        <c:crosses val="autoZero"/>
        <c:auto val="1"/>
        <c:lblAlgn val="ctr"/>
        <c:lblOffset val="100"/>
        <c:noMultiLvlLbl val="0"/>
      </c:catAx>
      <c:valAx>
        <c:axId val="47930752"/>
        <c:scaling>
          <c:orientation val="minMax"/>
        </c:scaling>
        <c:delete val="0"/>
        <c:axPos val="l"/>
        <c:majorGridlines/>
        <c:numFmt formatCode="General" sourceLinked="1"/>
        <c:majorTickMark val="out"/>
        <c:minorTickMark val="none"/>
        <c:tickLblPos val="nextTo"/>
        <c:crossAx val="47929216"/>
        <c:crosses val="autoZero"/>
        <c:crossBetween val="between"/>
      </c:valAx>
    </c:plotArea>
    <c:legend>
      <c:legendPos val="r"/>
      <c:overlay val="0"/>
    </c:legend>
    <c:plotVisOnly val="1"/>
    <c:dispBlanksAs val="gap"/>
    <c:showDLblsOverMax val="0"/>
  </c:chart>
  <c:spPr>
    <a:noFill/>
    <a:ln w="0">
      <a:noFill/>
    </a:ln>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16460</Words>
  <Characters>93824</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41</cp:revision>
  <dcterms:created xsi:type="dcterms:W3CDTF">2021-02-25T09:30:00Z</dcterms:created>
  <dcterms:modified xsi:type="dcterms:W3CDTF">2024-12-26T18:06:00Z</dcterms:modified>
</cp:coreProperties>
</file>