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A30" w:rsidRPr="00094B91" w:rsidRDefault="00243A30" w:rsidP="00243A30">
      <w:pPr>
        <w:pStyle w:val="7"/>
        <w:keepNext w:val="0"/>
        <w:widowControl w:val="0"/>
        <w:spacing w:before="0" w:line="360" w:lineRule="exact"/>
        <w:jc w:val="center"/>
        <w:rPr>
          <w:rFonts w:ascii="Times New Roman" w:hAnsi="Times New Roman" w:cs="Times New Roman"/>
          <w:b/>
          <w:i w:val="0"/>
          <w:color w:val="auto"/>
          <w:sz w:val="32"/>
          <w:szCs w:val="28"/>
        </w:rPr>
      </w:pPr>
      <w:bookmarkStart w:id="0" w:name="_GoBack"/>
      <w:bookmarkEnd w:id="0"/>
      <w:r w:rsidRPr="00094B91">
        <w:rPr>
          <w:rFonts w:ascii="Times New Roman" w:hAnsi="Times New Roman" w:cs="Times New Roman"/>
          <w:b/>
          <w:i w:val="0"/>
          <w:color w:val="auto"/>
          <w:sz w:val="32"/>
          <w:szCs w:val="28"/>
        </w:rPr>
        <w:t>ОГЛАВЛЕНИЕ</w:t>
      </w:r>
    </w:p>
    <w:p w:rsidR="00243A30" w:rsidRPr="00094B91" w:rsidRDefault="00243A30" w:rsidP="00243A30">
      <w:pPr>
        <w:widowControl w:val="0"/>
        <w:spacing w:after="0" w:line="360" w:lineRule="exact"/>
        <w:ind w:left="432"/>
        <w:jc w:val="center"/>
        <w:rPr>
          <w:rFonts w:ascii="Times New Roman" w:hAnsi="Times New Roman" w:cs="Times New Roman"/>
          <w:b/>
        </w:rPr>
      </w:pPr>
    </w:p>
    <w:p w:rsidR="00243A30" w:rsidRPr="00094B91" w:rsidRDefault="00243A30" w:rsidP="00243A30">
      <w:pPr>
        <w:widowControl w:val="0"/>
        <w:spacing w:after="0" w:line="360" w:lineRule="exact"/>
        <w:ind w:left="432"/>
        <w:jc w:val="center"/>
        <w:rPr>
          <w:rFonts w:ascii="Times New Roman" w:hAnsi="Times New Roman" w:cs="Times New Roman"/>
          <w:b/>
        </w:rPr>
      </w:pPr>
    </w:p>
    <w:tbl>
      <w:tblPr>
        <w:tblW w:w="9815" w:type="dxa"/>
        <w:tblInd w:w="-34" w:type="dxa"/>
        <w:tblLayout w:type="fixed"/>
        <w:tblLook w:val="0000" w:firstRow="0" w:lastRow="0" w:firstColumn="0" w:lastColumn="0" w:noHBand="0" w:noVBand="0"/>
      </w:tblPr>
      <w:tblGrid>
        <w:gridCol w:w="9248"/>
        <w:gridCol w:w="567"/>
      </w:tblGrid>
      <w:tr w:rsidR="00243A30" w:rsidRPr="00094B91" w:rsidTr="00243A30">
        <w:trPr>
          <w:trHeight w:val="7680"/>
        </w:trPr>
        <w:tc>
          <w:tcPr>
            <w:tcW w:w="9248" w:type="dxa"/>
          </w:tcPr>
          <w:p w:rsidR="00243A30" w:rsidRPr="00094B91" w:rsidRDefault="00243A30" w:rsidP="00E93082">
            <w:pPr>
              <w:spacing w:after="0" w:line="360" w:lineRule="exact"/>
              <w:jc w:val="both"/>
              <w:rPr>
                <w:rFonts w:ascii="Times New Roman" w:hAnsi="Times New Roman" w:cs="Times New Roman"/>
                <w:sz w:val="28"/>
                <w:szCs w:val="28"/>
              </w:rPr>
            </w:pPr>
            <w:r w:rsidRPr="00094B91">
              <w:rPr>
                <w:rFonts w:ascii="Times New Roman" w:hAnsi="Times New Roman" w:cs="Times New Roman"/>
                <w:sz w:val="28"/>
                <w:szCs w:val="28"/>
              </w:rPr>
              <w:t>ВВЕДЕНИЕ……………………………………………………………………...</w:t>
            </w:r>
          </w:p>
          <w:p w:rsidR="00243A30" w:rsidRPr="00094B91" w:rsidRDefault="00243A30" w:rsidP="00E93082">
            <w:pPr>
              <w:spacing w:after="0" w:line="360" w:lineRule="exact"/>
              <w:jc w:val="both"/>
              <w:rPr>
                <w:sz w:val="28"/>
                <w:szCs w:val="28"/>
              </w:rPr>
            </w:pPr>
            <w:r w:rsidRPr="00094B91">
              <w:rPr>
                <w:rFonts w:ascii="Times New Roman" w:hAnsi="Times New Roman" w:cs="Times New Roman"/>
                <w:sz w:val="28"/>
                <w:szCs w:val="28"/>
              </w:rPr>
              <w:t xml:space="preserve">ГЛАВА 1 ТЕОРЕТИЧЕСКИЕ ОСНОВЫ </w:t>
            </w:r>
            <w:r>
              <w:rPr>
                <w:rFonts w:ascii="Times New Roman" w:hAnsi="Times New Roman" w:cs="Times New Roman"/>
                <w:sz w:val="28"/>
                <w:szCs w:val="28"/>
              </w:rPr>
              <w:t>Г</w:t>
            </w:r>
            <w:r w:rsidRPr="00243A30">
              <w:rPr>
                <w:rFonts w:ascii="Times New Roman" w:hAnsi="Times New Roman" w:cs="Times New Roman"/>
                <w:sz w:val="28"/>
                <w:szCs w:val="28"/>
              </w:rPr>
              <w:t>ОСУДАРСТВЕННО</w:t>
            </w:r>
            <w:r>
              <w:rPr>
                <w:rFonts w:ascii="Times New Roman" w:hAnsi="Times New Roman" w:cs="Times New Roman"/>
                <w:sz w:val="28"/>
                <w:szCs w:val="28"/>
              </w:rPr>
              <w:t>ГО</w:t>
            </w:r>
            <w:r w:rsidRPr="00243A30">
              <w:rPr>
                <w:rFonts w:ascii="Times New Roman" w:hAnsi="Times New Roman" w:cs="Times New Roman"/>
                <w:sz w:val="28"/>
                <w:szCs w:val="28"/>
              </w:rPr>
              <w:t xml:space="preserve"> УПРАВЛЕНИ</w:t>
            </w:r>
            <w:r>
              <w:rPr>
                <w:rFonts w:ascii="Times New Roman" w:hAnsi="Times New Roman" w:cs="Times New Roman"/>
                <w:sz w:val="28"/>
                <w:szCs w:val="28"/>
              </w:rPr>
              <w:t>Я</w:t>
            </w:r>
            <w:r w:rsidRPr="00243A30">
              <w:rPr>
                <w:rFonts w:ascii="Times New Roman" w:hAnsi="Times New Roman" w:cs="Times New Roman"/>
                <w:sz w:val="28"/>
                <w:szCs w:val="28"/>
              </w:rPr>
              <w:t xml:space="preserve"> В ОБЛАСТИ ОХРАНЫ ЗДОРОВЬЯ НАСЕЛЕНИЯ</w:t>
            </w:r>
            <w:r w:rsidR="005D57DE">
              <w:rPr>
                <w:rFonts w:ascii="Times New Roman" w:hAnsi="Times New Roman" w:cs="Times New Roman"/>
                <w:sz w:val="28"/>
                <w:szCs w:val="28"/>
              </w:rPr>
              <w:t>……</w:t>
            </w:r>
          </w:p>
          <w:p w:rsidR="00243A30" w:rsidRPr="00241C5E" w:rsidRDefault="00243A30" w:rsidP="00E93082">
            <w:pPr>
              <w:pStyle w:val="a3"/>
              <w:shd w:val="clear" w:color="auto" w:fill="FFFFFF"/>
              <w:spacing w:before="0" w:beforeAutospacing="0" w:after="0" w:afterAutospacing="0" w:line="360" w:lineRule="exact"/>
              <w:jc w:val="both"/>
              <w:rPr>
                <w:sz w:val="28"/>
                <w:szCs w:val="28"/>
              </w:rPr>
            </w:pPr>
            <w:r w:rsidRPr="00241C5E">
              <w:rPr>
                <w:sz w:val="28"/>
                <w:szCs w:val="28"/>
              </w:rPr>
              <w:t>1.1 Государственное управление системой здравоохранения в социальной политике государства ……………………………………………</w:t>
            </w:r>
            <w:r w:rsidR="005D57DE">
              <w:rPr>
                <w:sz w:val="28"/>
                <w:szCs w:val="28"/>
              </w:rPr>
              <w:t>……………</w:t>
            </w:r>
          </w:p>
          <w:p w:rsidR="00241C5E" w:rsidRPr="00241C5E" w:rsidRDefault="00241C5E" w:rsidP="00E93082">
            <w:pPr>
              <w:shd w:val="clear" w:color="auto" w:fill="FDFEFF"/>
              <w:spacing w:after="0" w:line="360" w:lineRule="exact"/>
              <w:jc w:val="both"/>
              <w:rPr>
                <w:rFonts w:ascii="Times New Roman" w:eastAsia="Times New Roman" w:hAnsi="Times New Roman" w:cs="Times New Roman"/>
                <w:sz w:val="28"/>
                <w:szCs w:val="28"/>
                <w:lang w:eastAsia="ru-RU"/>
              </w:rPr>
            </w:pPr>
            <w:r w:rsidRPr="00241C5E">
              <w:rPr>
                <w:rFonts w:ascii="Times New Roman" w:eastAsia="Times New Roman" w:hAnsi="Times New Roman" w:cs="Times New Roman"/>
                <w:sz w:val="28"/>
                <w:szCs w:val="28"/>
                <w:lang w:eastAsia="ru-RU"/>
              </w:rPr>
              <w:t xml:space="preserve">1.2 Управление </w:t>
            </w:r>
            <w:r w:rsidRPr="00241C5E">
              <w:rPr>
                <w:rFonts w:ascii="Times New Roman" w:hAnsi="Times New Roman" w:cs="Times New Roman"/>
                <w:sz w:val="28"/>
                <w:szCs w:val="28"/>
              </w:rPr>
              <w:t>в области охраны здоровья населения как часть социальной политики государства</w:t>
            </w:r>
            <w:r w:rsidR="005D57DE">
              <w:rPr>
                <w:rFonts w:ascii="Times New Roman" w:hAnsi="Times New Roman" w:cs="Times New Roman"/>
                <w:sz w:val="28"/>
                <w:szCs w:val="28"/>
              </w:rPr>
              <w:t>……………………………………………</w:t>
            </w:r>
          </w:p>
          <w:p w:rsidR="00243A30" w:rsidRPr="00241C5E" w:rsidRDefault="00243A30" w:rsidP="00E93082">
            <w:pPr>
              <w:spacing w:after="0" w:line="360" w:lineRule="exact"/>
              <w:rPr>
                <w:rFonts w:ascii="Times New Roman" w:hAnsi="Times New Roman" w:cs="Times New Roman"/>
                <w:sz w:val="28"/>
                <w:szCs w:val="28"/>
              </w:rPr>
            </w:pPr>
            <w:r w:rsidRPr="00241C5E">
              <w:rPr>
                <w:rFonts w:ascii="Times New Roman" w:hAnsi="Times New Roman" w:cs="Times New Roman"/>
                <w:sz w:val="28"/>
                <w:szCs w:val="28"/>
              </w:rPr>
              <w:t>1.3 Организационные принципы национальной системы здравоохранения Республики Беларусь………………………………………</w:t>
            </w:r>
            <w:r w:rsidR="005D57DE">
              <w:rPr>
                <w:rFonts w:ascii="Times New Roman" w:hAnsi="Times New Roman" w:cs="Times New Roman"/>
                <w:sz w:val="28"/>
                <w:szCs w:val="28"/>
              </w:rPr>
              <w:t>……………………</w:t>
            </w:r>
          </w:p>
          <w:p w:rsidR="00241C5E" w:rsidRPr="00241C5E" w:rsidRDefault="00241C5E" w:rsidP="00E93082">
            <w:pPr>
              <w:spacing w:after="0" w:line="360" w:lineRule="exact"/>
              <w:jc w:val="both"/>
              <w:rPr>
                <w:rFonts w:ascii="Times New Roman" w:hAnsi="Times New Roman" w:cs="Times New Roman"/>
                <w:sz w:val="28"/>
                <w:szCs w:val="28"/>
              </w:rPr>
            </w:pPr>
            <w:r w:rsidRPr="00241C5E">
              <w:rPr>
                <w:rFonts w:ascii="Times New Roman" w:hAnsi="Times New Roman" w:cs="Times New Roman"/>
                <w:sz w:val="28"/>
                <w:szCs w:val="28"/>
              </w:rPr>
              <w:t>ГЛАВА 2 АНАЛИЗ ОРГАНИЗАЦИИ ГОСУДАРСТВЕННОГО УПРАВЛЕНИЯ В ОБЛАСТИ ОХРАНЫ ЗДОРОВЬЯ НАСЕЛЕНИЯ В РЕСПУБЛИКЕ БЕЛАРУСЬ</w:t>
            </w:r>
            <w:r w:rsidR="005D57DE">
              <w:rPr>
                <w:rFonts w:ascii="Times New Roman" w:hAnsi="Times New Roman" w:cs="Times New Roman"/>
                <w:sz w:val="28"/>
                <w:szCs w:val="28"/>
              </w:rPr>
              <w:t>……………………………………………………</w:t>
            </w:r>
          </w:p>
          <w:p w:rsidR="00243A30" w:rsidRPr="00094B91" w:rsidRDefault="00243A30" w:rsidP="00E93082">
            <w:pPr>
              <w:spacing w:after="0" w:line="360" w:lineRule="exact"/>
              <w:jc w:val="both"/>
              <w:rPr>
                <w:rFonts w:ascii="Times New Roman" w:hAnsi="Times New Roman" w:cs="Times New Roman"/>
                <w:sz w:val="28"/>
                <w:szCs w:val="28"/>
                <w:shd w:val="clear" w:color="auto" w:fill="FFFFFF"/>
              </w:rPr>
            </w:pPr>
            <w:r w:rsidRPr="00094B91">
              <w:rPr>
                <w:rFonts w:ascii="Times New Roman" w:hAnsi="Times New Roman" w:cs="Times New Roman"/>
                <w:sz w:val="28"/>
                <w:szCs w:val="28"/>
                <w:shd w:val="clear" w:color="auto" w:fill="FFFFFF"/>
              </w:rPr>
              <w:t>2.1 Система управления здравоохранением в Республике Беларусь………………………………………………………………………..</w:t>
            </w:r>
          </w:p>
          <w:p w:rsidR="00243A30" w:rsidRPr="00094B91" w:rsidRDefault="00243A30" w:rsidP="00E93082">
            <w:pPr>
              <w:spacing w:after="0" w:line="360" w:lineRule="exact"/>
              <w:jc w:val="both"/>
              <w:rPr>
                <w:rFonts w:ascii="Times New Roman" w:hAnsi="Times New Roman" w:cs="Times New Roman"/>
                <w:sz w:val="28"/>
                <w:szCs w:val="28"/>
              </w:rPr>
            </w:pPr>
            <w:r w:rsidRPr="00094B91">
              <w:rPr>
                <w:rFonts w:ascii="Times New Roman" w:hAnsi="Times New Roman" w:cs="Times New Roman"/>
                <w:sz w:val="28"/>
                <w:szCs w:val="28"/>
                <w:shd w:val="clear" w:color="auto" w:fill="FFFFFF"/>
              </w:rPr>
              <w:t xml:space="preserve">2.2 </w:t>
            </w:r>
            <w:r w:rsidR="005B722B" w:rsidRPr="005B722B">
              <w:rPr>
                <w:rFonts w:ascii="Times New Roman" w:hAnsi="Times New Roman" w:cs="Times New Roman"/>
                <w:sz w:val="28"/>
                <w:szCs w:val="28"/>
                <w:shd w:val="clear" w:color="auto" w:fill="FFFFFF"/>
              </w:rPr>
              <w:t xml:space="preserve">Анализ реализации мероприятий в </w:t>
            </w:r>
            <w:r w:rsidR="005B722B" w:rsidRPr="005B722B">
              <w:rPr>
                <w:rFonts w:ascii="Times New Roman" w:hAnsi="Times New Roman" w:cs="Times New Roman"/>
                <w:sz w:val="28"/>
                <w:szCs w:val="28"/>
              </w:rPr>
              <w:t>области охраны здоровья населения</w:t>
            </w:r>
            <w:r w:rsidR="005B722B">
              <w:rPr>
                <w:rFonts w:ascii="Times New Roman" w:hAnsi="Times New Roman" w:cs="Times New Roman"/>
                <w:sz w:val="28"/>
                <w:szCs w:val="28"/>
              </w:rPr>
              <w:t>.</w:t>
            </w:r>
          </w:p>
          <w:p w:rsidR="00243A30" w:rsidRPr="00094B91" w:rsidRDefault="00243A30" w:rsidP="00E93082">
            <w:pPr>
              <w:spacing w:after="0" w:line="360" w:lineRule="exact"/>
              <w:jc w:val="both"/>
              <w:rPr>
                <w:rFonts w:ascii="Times New Roman" w:hAnsi="Times New Roman" w:cs="Times New Roman"/>
                <w:sz w:val="28"/>
                <w:szCs w:val="28"/>
              </w:rPr>
            </w:pPr>
            <w:r w:rsidRPr="00094B91">
              <w:rPr>
                <w:rFonts w:ascii="Times New Roman" w:hAnsi="Times New Roman" w:cs="Times New Roman"/>
                <w:sz w:val="28"/>
                <w:szCs w:val="28"/>
              </w:rPr>
              <w:t xml:space="preserve">ГЛАВА 3 </w:t>
            </w:r>
            <w:r w:rsidR="005D57DE">
              <w:rPr>
                <w:rFonts w:ascii="Times New Roman" w:hAnsi="Times New Roman" w:cs="Times New Roman"/>
                <w:sz w:val="28"/>
                <w:szCs w:val="28"/>
              </w:rPr>
              <w:t xml:space="preserve">СОВЕРШЕНСТВОВАНИЕ </w:t>
            </w:r>
            <w:r w:rsidR="005D57DE" w:rsidRPr="00241C5E">
              <w:rPr>
                <w:rFonts w:ascii="Times New Roman" w:hAnsi="Times New Roman" w:cs="Times New Roman"/>
                <w:sz w:val="28"/>
                <w:szCs w:val="28"/>
              </w:rPr>
              <w:t>ГОСУДАРСТВЕННОГО УПРАВЛЕНИЯ В ОБЛАСТИ ОХРАНЫ ЗДОРОВЬЯ НАСЕЛЕНИЯ В РЕСПУБЛИКЕ БЕЛАРУСЬ</w:t>
            </w:r>
            <w:r w:rsidRPr="00094B91">
              <w:rPr>
                <w:rFonts w:ascii="Times New Roman" w:hAnsi="Times New Roman" w:cs="Times New Roman"/>
                <w:sz w:val="28"/>
                <w:szCs w:val="28"/>
              </w:rPr>
              <w:t>…………………………………………………….</w:t>
            </w:r>
          </w:p>
          <w:p w:rsidR="00243A30" w:rsidRPr="00094B91" w:rsidRDefault="00243A30" w:rsidP="00E93082">
            <w:pPr>
              <w:spacing w:after="0" w:line="360" w:lineRule="exact"/>
              <w:jc w:val="both"/>
              <w:rPr>
                <w:rFonts w:ascii="Times New Roman" w:hAnsi="Times New Roman" w:cs="Times New Roman"/>
                <w:sz w:val="28"/>
                <w:szCs w:val="28"/>
              </w:rPr>
            </w:pPr>
            <w:r w:rsidRPr="00094B91">
              <w:rPr>
                <w:rFonts w:ascii="Times New Roman" w:hAnsi="Times New Roman" w:cs="Times New Roman"/>
                <w:sz w:val="28"/>
                <w:szCs w:val="28"/>
              </w:rPr>
              <w:t>3.1 Направления стратегического развития здравоохранения…………</w:t>
            </w:r>
            <w:r w:rsidR="005D57DE">
              <w:rPr>
                <w:rFonts w:ascii="Times New Roman" w:hAnsi="Times New Roman" w:cs="Times New Roman"/>
                <w:sz w:val="28"/>
                <w:szCs w:val="28"/>
              </w:rPr>
              <w:t>…</w:t>
            </w:r>
          </w:p>
          <w:p w:rsidR="005D57DE" w:rsidRPr="005D57DE" w:rsidRDefault="005D57DE" w:rsidP="005D57DE">
            <w:pPr>
              <w:tabs>
                <w:tab w:val="left" w:pos="1134"/>
              </w:tabs>
              <w:spacing w:after="0" w:line="360" w:lineRule="exact"/>
              <w:jc w:val="both"/>
            </w:pPr>
            <w:r w:rsidRPr="005D57DE">
              <w:rPr>
                <w:rFonts w:ascii="Times New Roman" w:hAnsi="Times New Roman" w:cs="Times New Roman"/>
                <w:sz w:val="28"/>
                <w:szCs w:val="28"/>
              </w:rPr>
              <w:t>3.2 Перспективные направления охраны здоровья населения в Республике Беларусь</w:t>
            </w:r>
            <w:r w:rsidRPr="00094B91">
              <w:rPr>
                <w:rFonts w:ascii="Times New Roman" w:hAnsi="Times New Roman" w:cs="Times New Roman"/>
                <w:sz w:val="28"/>
                <w:szCs w:val="28"/>
              </w:rPr>
              <w:t>………………</w:t>
            </w:r>
            <w:r>
              <w:rPr>
                <w:rFonts w:ascii="Times New Roman" w:hAnsi="Times New Roman" w:cs="Times New Roman"/>
                <w:sz w:val="28"/>
                <w:szCs w:val="28"/>
              </w:rPr>
              <w:t>…………………………………………………………</w:t>
            </w:r>
          </w:p>
          <w:p w:rsidR="00243A30" w:rsidRPr="00094B91" w:rsidRDefault="00243A30" w:rsidP="00243A30">
            <w:pPr>
              <w:spacing w:after="0" w:line="360" w:lineRule="exact"/>
              <w:jc w:val="both"/>
              <w:rPr>
                <w:rFonts w:ascii="Times New Roman" w:hAnsi="Times New Roman" w:cs="Times New Roman"/>
                <w:sz w:val="28"/>
                <w:szCs w:val="28"/>
              </w:rPr>
            </w:pPr>
            <w:r w:rsidRPr="00094B91">
              <w:rPr>
                <w:rFonts w:ascii="Times New Roman" w:hAnsi="Times New Roman" w:cs="Times New Roman"/>
                <w:sz w:val="28"/>
                <w:szCs w:val="28"/>
              </w:rPr>
              <w:t>ЗАКЛЮЧЕНИЕ………………………………………………………………….</w:t>
            </w:r>
          </w:p>
          <w:p w:rsidR="00243A30" w:rsidRPr="00094B91" w:rsidRDefault="00243A30" w:rsidP="00243A30">
            <w:pPr>
              <w:spacing w:after="0" w:line="360" w:lineRule="exact"/>
              <w:jc w:val="both"/>
              <w:rPr>
                <w:rFonts w:ascii="Times New Roman" w:hAnsi="Times New Roman" w:cs="Times New Roman"/>
                <w:sz w:val="28"/>
                <w:szCs w:val="28"/>
              </w:rPr>
            </w:pPr>
            <w:r w:rsidRPr="00094B91">
              <w:rPr>
                <w:rFonts w:ascii="Times New Roman" w:hAnsi="Times New Roman" w:cs="Times New Roman"/>
                <w:sz w:val="28"/>
                <w:szCs w:val="28"/>
              </w:rPr>
              <w:t>СПИСОК ИСПОЛЬЗОВАННЫХ ИСТОЧНИКОВ…………………………</w:t>
            </w:r>
          </w:p>
          <w:p w:rsidR="00E86EFD" w:rsidRPr="00094B91" w:rsidRDefault="00243A30" w:rsidP="00E86EFD">
            <w:pPr>
              <w:spacing w:after="0" w:line="360" w:lineRule="exact"/>
              <w:rPr>
                <w:sz w:val="28"/>
                <w:szCs w:val="28"/>
              </w:rPr>
            </w:pPr>
            <w:r w:rsidRPr="00094B91">
              <w:rPr>
                <w:rFonts w:ascii="Times New Roman" w:hAnsi="Times New Roman" w:cs="Times New Roman"/>
                <w:sz w:val="28"/>
                <w:szCs w:val="28"/>
              </w:rPr>
              <w:t>ПРИЛОЖЕНИЕ А</w:t>
            </w:r>
            <w:r w:rsidRPr="00094B91">
              <w:rPr>
                <w:rFonts w:ascii="Times New Roman" w:eastAsia="Times New Roman" w:hAnsi="Times New Roman" w:cs="Times New Roman"/>
                <w:bCs/>
                <w:sz w:val="28"/>
                <w:szCs w:val="28"/>
                <w:lang w:eastAsia="ru-RU"/>
              </w:rPr>
              <w:t xml:space="preserve"> </w:t>
            </w:r>
            <w:r w:rsidR="005D57DE" w:rsidRPr="005D57DE">
              <w:rPr>
                <w:rFonts w:ascii="Times New Roman" w:eastAsia="Times New Roman" w:hAnsi="Times New Roman" w:cs="Times New Roman"/>
                <w:bCs/>
                <w:sz w:val="28"/>
                <w:szCs w:val="28"/>
                <w:lang w:eastAsia="ru-RU"/>
              </w:rPr>
              <w:t>План</w:t>
            </w:r>
            <w:r w:rsidR="005D57DE">
              <w:rPr>
                <w:rFonts w:ascii="Times New Roman" w:eastAsia="Times New Roman" w:hAnsi="Times New Roman" w:cs="Times New Roman"/>
                <w:bCs/>
                <w:sz w:val="28"/>
                <w:szCs w:val="28"/>
                <w:lang w:eastAsia="ru-RU"/>
              </w:rPr>
              <w:t xml:space="preserve"> </w:t>
            </w:r>
            <w:r w:rsidR="005D57DE" w:rsidRPr="005D57DE">
              <w:rPr>
                <w:rFonts w:ascii="Times New Roman" w:eastAsia="Times New Roman" w:hAnsi="Times New Roman" w:cs="Times New Roman"/>
                <w:bCs/>
                <w:sz w:val="28"/>
                <w:szCs w:val="28"/>
                <w:lang w:eastAsia="ru-RU"/>
              </w:rPr>
              <w:t>мероприятий</w:t>
            </w:r>
            <w:r w:rsidR="005D57DE">
              <w:rPr>
                <w:rFonts w:ascii="Times New Roman" w:eastAsia="Times New Roman" w:hAnsi="Times New Roman" w:cs="Times New Roman"/>
                <w:bCs/>
                <w:sz w:val="28"/>
                <w:szCs w:val="28"/>
                <w:lang w:eastAsia="ru-RU"/>
              </w:rPr>
              <w:t xml:space="preserve"> </w:t>
            </w:r>
            <w:r w:rsidR="005D57DE" w:rsidRPr="005D57DE">
              <w:rPr>
                <w:rFonts w:ascii="Times New Roman" w:eastAsia="Times New Roman" w:hAnsi="Times New Roman" w:cs="Times New Roman"/>
                <w:bCs/>
                <w:sz w:val="28"/>
                <w:szCs w:val="28"/>
                <w:lang w:eastAsia="ru-RU"/>
              </w:rPr>
              <w:t>по</w:t>
            </w:r>
            <w:r w:rsidR="005D57DE">
              <w:rPr>
                <w:rFonts w:ascii="Times New Roman" w:eastAsia="Times New Roman" w:hAnsi="Times New Roman" w:cs="Times New Roman"/>
                <w:bCs/>
                <w:sz w:val="28"/>
                <w:szCs w:val="28"/>
                <w:lang w:eastAsia="ru-RU"/>
              </w:rPr>
              <w:t xml:space="preserve"> </w:t>
            </w:r>
            <w:r w:rsidR="005D57DE" w:rsidRPr="005D57DE">
              <w:rPr>
                <w:rFonts w:ascii="Times New Roman" w:eastAsia="Times New Roman" w:hAnsi="Times New Roman" w:cs="Times New Roman"/>
                <w:bCs/>
                <w:sz w:val="28"/>
                <w:szCs w:val="28"/>
                <w:lang w:eastAsia="ru-RU"/>
              </w:rPr>
              <w:t>взаимодействию</w:t>
            </w:r>
            <w:r w:rsidR="005D57DE">
              <w:rPr>
                <w:rFonts w:ascii="Times New Roman" w:eastAsia="Times New Roman" w:hAnsi="Times New Roman" w:cs="Times New Roman"/>
                <w:bCs/>
                <w:sz w:val="28"/>
                <w:szCs w:val="28"/>
                <w:lang w:eastAsia="ru-RU"/>
              </w:rPr>
              <w:t xml:space="preserve"> </w:t>
            </w:r>
            <w:r w:rsidR="005D57DE" w:rsidRPr="005D57DE">
              <w:rPr>
                <w:rFonts w:ascii="Times New Roman" w:eastAsia="Times New Roman" w:hAnsi="Times New Roman" w:cs="Times New Roman"/>
                <w:bCs/>
                <w:sz w:val="28"/>
                <w:szCs w:val="28"/>
                <w:lang w:eastAsia="ru-RU"/>
              </w:rPr>
              <w:t>МЗ</w:t>
            </w:r>
            <w:r w:rsidR="005D57DE">
              <w:rPr>
                <w:rFonts w:ascii="Times New Roman" w:eastAsia="Times New Roman" w:hAnsi="Times New Roman" w:cs="Times New Roman"/>
                <w:bCs/>
                <w:sz w:val="28"/>
                <w:szCs w:val="28"/>
                <w:lang w:eastAsia="ru-RU"/>
              </w:rPr>
              <w:t xml:space="preserve"> </w:t>
            </w:r>
            <w:r w:rsidR="005D57DE" w:rsidRPr="005D57DE">
              <w:rPr>
                <w:rFonts w:ascii="Times New Roman" w:eastAsia="Times New Roman" w:hAnsi="Times New Roman" w:cs="Times New Roman"/>
                <w:bCs/>
                <w:sz w:val="28"/>
                <w:szCs w:val="28"/>
                <w:lang w:eastAsia="ru-RU"/>
              </w:rPr>
              <w:t>и</w:t>
            </w:r>
            <w:r w:rsidR="005D57DE">
              <w:rPr>
                <w:rFonts w:ascii="Times New Roman" w:eastAsia="Times New Roman" w:hAnsi="Times New Roman" w:cs="Times New Roman"/>
                <w:bCs/>
                <w:sz w:val="28"/>
                <w:szCs w:val="28"/>
                <w:lang w:eastAsia="ru-RU"/>
              </w:rPr>
              <w:t xml:space="preserve"> </w:t>
            </w:r>
            <w:r w:rsidR="005D57DE" w:rsidRPr="005D57DE">
              <w:rPr>
                <w:rFonts w:ascii="Times New Roman" w:eastAsia="Times New Roman" w:hAnsi="Times New Roman" w:cs="Times New Roman"/>
                <w:bCs/>
                <w:sz w:val="28"/>
                <w:szCs w:val="28"/>
                <w:lang w:eastAsia="ru-RU"/>
              </w:rPr>
              <w:t>РСПП</w:t>
            </w:r>
            <w:r w:rsidR="005D57DE">
              <w:rPr>
                <w:rFonts w:ascii="Times New Roman" w:eastAsia="Times New Roman" w:hAnsi="Times New Roman" w:cs="Times New Roman"/>
                <w:bCs/>
                <w:sz w:val="28"/>
                <w:szCs w:val="28"/>
                <w:lang w:eastAsia="ru-RU"/>
              </w:rPr>
              <w:t xml:space="preserve"> …..</w:t>
            </w:r>
          </w:p>
          <w:p w:rsidR="00243A30" w:rsidRPr="00094B91" w:rsidRDefault="00243A30" w:rsidP="00243A30">
            <w:pPr>
              <w:autoSpaceDE w:val="0"/>
              <w:autoSpaceDN w:val="0"/>
              <w:adjustRightInd w:val="0"/>
              <w:spacing w:after="0" w:line="360" w:lineRule="exact"/>
              <w:jc w:val="both"/>
              <w:rPr>
                <w:sz w:val="28"/>
                <w:szCs w:val="28"/>
              </w:rPr>
            </w:pPr>
          </w:p>
        </w:tc>
        <w:tc>
          <w:tcPr>
            <w:tcW w:w="567" w:type="dxa"/>
          </w:tcPr>
          <w:p w:rsidR="00243A30" w:rsidRDefault="00243A30" w:rsidP="00243A30">
            <w:pPr>
              <w:pStyle w:val="a5"/>
              <w:widowControl w:val="0"/>
              <w:spacing w:line="360" w:lineRule="exact"/>
              <w:jc w:val="center"/>
            </w:pPr>
            <w:r w:rsidRPr="00094B91">
              <w:t>3</w:t>
            </w:r>
          </w:p>
          <w:p w:rsidR="005D57DE" w:rsidRPr="00094B91" w:rsidRDefault="005D57DE" w:rsidP="00243A30">
            <w:pPr>
              <w:pStyle w:val="a5"/>
              <w:widowControl w:val="0"/>
              <w:spacing w:line="360" w:lineRule="exact"/>
              <w:jc w:val="center"/>
            </w:pPr>
          </w:p>
          <w:p w:rsidR="00243A30" w:rsidRDefault="00196335" w:rsidP="00243A30">
            <w:pPr>
              <w:pStyle w:val="a5"/>
              <w:widowControl w:val="0"/>
              <w:spacing w:line="360" w:lineRule="exact"/>
              <w:jc w:val="center"/>
            </w:pPr>
            <w:r>
              <w:t>5</w:t>
            </w:r>
          </w:p>
          <w:p w:rsidR="00196335" w:rsidRPr="00094B91" w:rsidRDefault="00196335" w:rsidP="00243A30">
            <w:pPr>
              <w:pStyle w:val="a5"/>
              <w:widowControl w:val="0"/>
              <w:spacing w:line="360" w:lineRule="exact"/>
              <w:jc w:val="center"/>
            </w:pPr>
          </w:p>
          <w:p w:rsidR="00243A30" w:rsidRDefault="00196335" w:rsidP="00243A30">
            <w:pPr>
              <w:pStyle w:val="a5"/>
              <w:widowControl w:val="0"/>
              <w:spacing w:line="360" w:lineRule="exact"/>
              <w:jc w:val="center"/>
            </w:pPr>
            <w:r>
              <w:t>5</w:t>
            </w:r>
          </w:p>
          <w:p w:rsidR="00196335" w:rsidRPr="00094B91" w:rsidRDefault="00196335" w:rsidP="00243A30">
            <w:pPr>
              <w:pStyle w:val="a5"/>
              <w:widowControl w:val="0"/>
              <w:spacing w:line="360" w:lineRule="exact"/>
              <w:jc w:val="center"/>
            </w:pPr>
          </w:p>
          <w:p w:rsidR="00243A30" w:rsidRPr="00094B91" w:rsidRDefault="00196335" w:rsidP="00243A30">
            <w:pPr>
              <w:pStyle w:val="a5"/>
              <w:widowControl w:val="0"/>
              <w:spacing w:line="360" w:lineRule="exact"/>
              <w:jc w:val="center"/>
            </w:pPr>
            <w:r>
              <w:t>8</w:t>
            </w:r>
          </w:p>
          <w:p w:rsidR="00243A30" w:rsidRPr="00094B91" w:rsidRDefault="00243A30" w:rsidP="00243A30">
            <w:pPr>
              <w:pStyle w:val="a5"/>
              <w:widowControl w:val="0"/>
              <w:spacing w:line="360" w:lineRule="exact"/>
              <w:jc w:val="center"/>
            </w:pPr>
          </w:p>
          <w:p w:rsidR="00243A30" w:rsidRDefault="00243A30" w:rsidP="00243A30">
            <w:pPr>
              <w:pStyle w:val="a5"/>
              <w:widowControl w:val="0"/>
              <w:spacing w:line="360" w:lineRule="exact"/>
              <w:jc w:val="center"/>
            </w:pPr>
            <w:r w:rsidRPr="00094B91">
              <w:t>11</w:t>
            </w:r>
          </w:p>
          <w:p w:rsidR="00196335" w:rsidRPr="00094B91" w:rsidRDefault="00196335" w:rsidP="00243A30">
            <w:pPr>
              <w:pStyle w:val="a5"/>
              <w:widowControl w:val="0"/>
              <w:spacing w:line="360" w:lineRule="exact"/>
              <w:jc w:val="center"/>
            </w:pPr>
          </w:p>
          <w:p w:rsidR="00243A30" w:rsidRPr="00094B91" w:rsidRDefault="00243A30" w:rsidP="00243A30">
            <w:pPr>
              <w:pStyle w:val="a5"/>
              <w:widowControl w:val="0"/>
              <w:spacing w:line="360" w:lineRule="exact"/>
              <w:jc w:val="center"/>
            </w:pPr>
          </w:p>
          <w:p w:rsidR="00243A30" w:rsidRDefault="00243A30" w:rsidP="00243A30">
            <w:pPr>
              <w:pStyle w:val="a5"/>
              <w:widowControl w:val="0"/>
              <w:spacing w:line="360" w:lineRule="exact"/>
              <w:jc w:val="center"/>
            </w:pPr>
            <w:r w:rsidRPr="00094B91">
              <w:t>1</w:t>
            </w:r>
            <w:r w:rsidR="00196335">
              <w:t>5</w:t>
            </w:r>
          </w:p>
          <w:p w:rsidR="00196335" w:rsidRPr="00094B91" w:rsidRDefault="00196335" w:rsidP="00243A30">
            <w:pPr>
              <w:pStyle w:val="a5"/>
              <w:widowControl w:val="0"/>
              <w:spacing w:line="360" w:lineRule="exact"/>
              <w:jc w:val="center"/>
            </w:pPr>
          </w:p>
          <w:p w:rsidR="00243A30" w:rsidRPr="00094B91" w:rsidRDefault="00243A30" w:rsidP="00243A30">
            <w:pPr>
              <w:pStyle w:val="a5"/>
              <w:widowControl w:val="0"/>
              <w:spacing w:line="360" w:lineRule="exact"/>
              <w:jc w:val="center"/>
            </w:pPr>
            <w:r w:rsidRPr="00094B91">
              <w:t>1</w:t>
            </w:r>
            <w:r w:rsidR="00196335">
              <w:t>5</w:t>
            </w:r>
          </w:p>
          <w:p w:rsidR="00243A30" w:rsidRPr="00094B91" w:rsidRDefault="00243A30" w:rsidP="00243A30">
            <w:pPr>
              <w:pStyle w:val="a5"/>
              <w:widowControl w:val="0"/>
              <w:spacing w:line="360" w:lineRule="exact"/>
              <w:jc w:val="center"/>
            </w:pPr>
            <w:r w:rsidRPr="00094B91">
              <w:t>2</w:t>
            </w:r>
            <w:r w:rsidR="00196335">
              <w:t>1</w:t>
            </w:r>
          </w:p>
          <w:p w:rsidR="00243A30" w:rsidRDefault="00243A30" w:rsidP="00243A30">
            <w:pPr>
              <w:pStyle w:val="a5"/>
              <w:widowControl w:val="0"/>
              <w:spacing w:line="360" w:lineRule="exact"/>
              <w:jc w:val="center"/>
            </w:pPr>
          </w:p>
          <w:p w:rsidR="00196335" w:rsidRPr="00094B91" w:rsidRDefault="00196335" w:rsidP="00243A30">
            <w:pPr>
              <w:pStyle w:val="a5"/>
              <w:widowControl w:val="0"/>
              <w:spacing w:line="360" w:lineRule="exact"/>
              <w:jc w:val="center"/>
            </w:pPr>
          </w:p>
          <w:p w:rsidR="00243A30" w:rsidRDefault="00243A30" w:rsidP="00243A30">
            <w:pPr>
              <w:pStyle w:val="a5"/>
              <w:widowControl w:val="0"/>
              <w:spacing w:line="360" w:lineRule="exact"/>
              <w:jc w:val="center"/>
            </w:pPr>
            <w:r w:rsidRPr="00094B91">
              <w:t>2</w:t>
            </w:r>
            <w:r w:rsidR="00196335">
              <w:t>7</w:t>
            </w:r>
          </w:p>
          <w:p w:rsidR="00243A30" w:rsidRPr="00094B91" w:rsidRDefault="00243A30" w:rsidP="00243A30">
            <w:pPr>
              <w:pStyle w:val="a5"/>
              <w:widowControl w:val="0"/>
              <w:spacing w:line="360" w:lineRule="exact"/>
              <w:jc w:val="center"/>
            </w:pPr>
            <w:r w:rsidRPr="00094B91">
              <w:t>2</w:t>
            </w:r>
            <w:r w:rsidR="00196335">
              <w:t>7</w:t>
            </w:r>
          </w:p>
          <w:p w:rsidR="00243A30" w:rsidRPr="00094B91" w:rsidRDefault="00243A30" w:rsidP="00243A30">
            <w:pPr>
              <w:pStyle w:val="a5"/>
              <w:widowControl w:val="0"/>
              <w:spacing w:line="360" w:lineRule="exact"/>
              <w:jc w:val="center"/>
            </w:pPr>
          </w:p>
          <w:p w:rsidR="00243A30" w:rsidRPr="00094B91" w:rsidRDefault="00196335" w:rsidP="00243A30">
            <w:pPr>
              <w:pStyle w:val="a5"/>
              <w:widowControl w:val="0"/>
              <w:spacing w:line="360" w:lineRule="exact"/>
              <w:jc w:val="center"/>
            </w:pPr>
            <w:r>
              <w:t>31</w:t>
            </w:r>
          </w:p>
          <w:p w:rsidR="00243A30" w:rsidRPr="00094B91" w:rsidRDefault="00196335" w:rsidP="00243A30">
            <w:pPr>
              <w:pStyle w:val="a5"/>
              <w:widowControl w:val="0"/>
              <w:spacing w:line="360" w:lineRule="exact"/>
              <w:jc w:val="center"/>
            </w:pPr>
            <w:r>
              <w:t>34</w:t>
            </w:r>
          </w:p>
          <w:p w:rsidR="00243A30" w:rsidRPr="00094B91" w:rsidRDefault="00196335" w:rsidP="00243A30">
            <w:pPr>
              <w:pStyle w:val="a5"/>
              <w:widowControl w:val="0"/>
              <w:spacing w:line="360" w:lineRule="exact"/>
              <w:jc w:val="center"/>
            </w:pPr>
            <w:r>
              <w:t>37</w:t>
            </w:r>
          </w:p>
          <w:p w:rsidR="00243A30" w:rsidRPr="00094B91" w:rsidRDefault="00196335" w:rsidP="00243A30">
            <w:pPr>
              <w:pStyle w:val="a5"/>
              <w:widowControl w:val="0"/>
              <w:spacing w:line="360" w:lineRule="exact"/>
              <w:jc w:val="center"/>
            </w:pPr>
            <w:r>
              <w:t>39</w:t>
            </w:r>
          </w:p>
          <w:p w:rsidR="00243A30" w:rsidRPr="00094B91" w:rsidRDefault="00243A30" w:rsidP="00243A30">
            <w:pPr>
              <w:pStyle w:val="a5"/>
              <w:widowControl w:val="0"/>
              <w:spacing w:line="360" w:lineRule="exact"/>
              <w:jc w:val="center"/>
            </w:pPr>
          </w:p>
          <w:p w:rsidR="00243A30" w:rsidRPr="00094B91" w:rsidRDefault="00243A30" w:rsidP="005B722B">
            <w:pPr>
              <w:pStyle w:val="a5"/>
              <w:widowControl w:val="0"/>
              <w:spacing w:line="360" w:lineRule="exact"/>
              <w:jc w:val="center"/>
            </w:pPr>
          </w:p>
        </w:tc>
      </w:tr>
    </w:tbl>
    <w:p w:rsidR="00243A30" w:rsidRPr="00094B91" w:rsidRDefault="00243A30" w:rsidP="00243A30">
      <w:pPr>
        <w:pStyle w:val="a3"/>
        <w:shd w:val="clear" w:color="auto" w:fill="FFFFFF"/>
        <w:spacing w:before="0" w:beforeAutospacing="0" w:after="0" w:afterAutospacing="0" w:line="360" w:lineRule="exact"/>
        <w:jc w:val="center"/>
        <w:rPr>
          <w:b/>
          <w:bCs/>
          <w:sz w:val="32"/>
          <w:szCs w:val="28"/>
          <w:bdr w:val="none" w:sz="0" w:space="0" w:color="auto" w:frame="1"/>
        </w:rPr>
      </w:pPr>
      <w:r w:rsidRPr="00094B91">
        <w:rPr>
          <w:bdr w:val="none" w:sz="0" w:space="0" w:color="auto" w:frame="1"/>
        </w:rPr>
        <w:br w:type="page"/>
      </w:r>
      <w:r w:rsidRPr="00094B91">
        <w:rPr>
          <w:b/>
          <w:bCs/>
          <w:sz w:val="32"/>
          <w:szCs w:val="28"/>
          <w:bdr w:val="none" w:sz="0" w:space="0" w:color="auto" w:frame="1"/>
        </w:rPr>
        <w:lastRenderedPageBreak/>
        <w:t>ВВЕДЕНИЕ</w:t>
      </w:r>
    </w:p>
    <w:p w:rsidR="00243A30" w:rsidRPr="00094B91" w:rsidRDefault="00243A30" w:rsidP="00243A30">
      <w:pPr>
        <w:widowControl w:val="0"/>
        <w:spacing w:after="0" w:line="360" w:lineRule="exact"/>
        <w:ind w:firstLine="709"/>
        <w:contextualSpacing/>
        <w:jc w:val="both"/>
        <w:rPr>
          <w:rFonts w:ascii="Times New Roman" w:hAnsi="Times New Roman" w:cs="Times New Roman"/>
        </w:rPr>
      </w:pPr>
    </w:p>
    <w:p w:rsidR="00243A30" w:rsidRPr="00094B91" w:rsidRDefault="00243A30" w:rsidP="00243A30">
      <w:pPr>
        <w:widowControl w:val="0"/>
        <w:spacing w:after="0" w:line="360" w:lineRule="exact"/>
        <w:ind w:firstLine="709"/>
        <w:contextualSpacing/>
        <w:jc w:val="both"/>
        <w:rPr>
          <w:rFonts w:ascii="Times New Roman" w:hAnsi="Times New Roman" w:cs="Times New Roman"/>
        </w:rPr>
      </w:pPr>
    </w:p>
    <w:p w:rsidR="00243A30" w:rsidRPr="00094B91" w:rsidRDefault="00243A30" w:rsidP="00243A30">
      <w:pPr>
        <w:tabs>
          <w:tab w:val="left" w:pos="1134"/>
        </w:tabs>
        <w:spacing w:after="0" w:line="360" w:lineRule="exact"/>
        <w:ind w:firstLine="709"/>
        <w:jc w:val="both"/>
        <w:rPr>
          <w:rFonts w:ascii="Times New Roman" w:hAnsi="Times New Roman" w:cs="Times New Roman"/>
          <w:sz w:val="28"/>
          <w:szCs w:val="28"/>
        </w:rPr>
      </w:pPr>
      <w:r w:rsidRPr="00094B91">
        <w:rPr>
          <w:rFonts w:ascii="Times New Roman" w:hAnsi="Times New Roman" w:cs="Times New Roman"/>
          <w:sz w:val="28"/>
          <w:szCs w:val="28"/>
        </w:rPr>
        <w:t>Государство представляет собой главный инструмент реализации всеобщей воли и интересов общества. Центральное место в его организационной структуре занимает система государственного управления. Главная ее функция — это управление важнейшими сферами общественной жизни, призванное обеспечивать единство и эффективное функционирование всего общества. Именно система управления играет определяющую роль в реализации внутренней и внешней политики государства.</w:t>
      </w:r>
    </w:p>
    <w:p w:rsidR="00243A30" w:rsidRPr="00094B91" w:rsidRDefault="00243A30" w:rsidP="00243A30">
      <w:pPr>
        <w:tabs>
          <w:tab w:val="left" w:pos="1134"/>
        </w:tabs>
        <w:spacing w:after="0" w:line="360" w:lineRule="exact"/>
        <w:ind w:firstLine="709"/>
        <w:jc w:val="both"/>
        <w:rPr>
          <w:rFonts w:ascii="Times New Roman" w:hAnsi="Times New Roman" w:cs="Times New Roman"/>
          <w:sz w:val="28"/>
          <w:szCs w:val="28"/>
        </w:rPr>
      </w:pPr>
      <w:r w:rsidRPr="00094B91">
        <w:rPr>
          <w:rFonts w:ascii="Times New Roman" w:hAnsi="Times New Roman" w:cs="Times New Roman"/>
          <w:sz w:val="28"/>
          <w:szCs w:val="28"/>
          <w:shd w:val="clear" w:color="auto" w:fill="FFFFFF"/>
        </w:rPr>
        <w:t>Здоровье населения – одно из главных условий успешной реализации стратегии социально-экономического развития Республики Беларусь. Важнейшей целью государства в области охраны здоровья является снижение уровня заболеваний, распространение которых несет главную угрозу здоровью граждан и национальной безопасности. </w:t>
      </w:r>
      <w:r w:rsidRPr="00094B91">
        <w:rPr>
          <w:rFonts w:ascii="Times New Roman" w:hAnsi="Times New Roman" w:cs="Times New Roman"/>
          <w:sz w:val="28"/>
          <w:szCs w:val="28"/>
        </w:rPr>
        <w:t xml:space="preserve">Государственная политика в области здравоохранения объективно необходима для любого государства, так как здравоохранение является особой сферой деятельности государства по обеспечению прав граждан на жизнь и здоровье и в связи с этим должно стать одним из приоритетных направлений в политической, экономической и социальной жизни страны и общества. </w:t>
      </w:r>
    </w:p>
    <w:p w:rsidR="00243A30" w:rsidRPr="00094B91" w:rsidRDefault="00243A30" w:rsidP="00243A30">
      <w:pPr>
        <w:tabs>
          <w:tab w:val="left" w:pos="1134"/>
        </w:tabs>
        <w:spacing w:after="0" w:line="360" w:lineRule="exact"/>
        <w:ind w:firstLine="709"/>
        <w:jc w:val="both"/>
        <w:rPr>
          <w:rFonts w:ascii="Times New Roman" w:hAnsi="Times New Roman" w:cs="Times New Roman"/>
          <w:sz w:val="28"/>
          <w:szCs w:val="28"/>
          <w:shd w:val="clear" w:color="auto" w:fill="FFFFFF"/>
        </w:rPr>
      </w:pPr>
      <w:r w:rsidRPr="00094B91">
        <w:rPr>
          <w:rFonts w:ascii="Times New Roman" w:hAnsi="Times New Roman" w:cs="Times New Roman"/>
          <w:sz w:val="28"/>
          <w:szCs w:val="28"/>
          <w:shd w:val="clear" w:color="auto" w:fill="FFFFFF"/>
        </w:rPr>
        <w:t>За последние годы в республике произошли существенные изменения в социально-экономической сфере, в том числе в здравоохранении. Подверглись преобразованиям структурно-организационные основы системы здравоохранения и финансовые механизмы их обеспечения. Эти процессы проходили в соответствии с общими принципами социально-политической модели общества, экономическими возможностями государства и населения, с учетом состояния здравоохранения на момент реформ.</w:t>
      </w:r>
    </w:p>
    <w:p w:rsidR="00243A30" w:rsidRPr="00E86EFD" w:rsidRDefault="00243A30" w:rsidP="00243A30">
      <w:pPr>
        <w:pStyle w:val="a3"/>
        <w:tabs>
          <w:tab w:val="left" w:pos="1134"/>
        </w:tabs>
        <w:spacing w:before="0" w:beforeAutospacing="0" w:after="0" w:afterAutospacing="0" w:line="360" w:lineRule="exact"/>
        <w:ind w:firstLine="709"/>
        <w:jc w:val="both"/>
        <w:rPr>
          <w:sz w:val="28"/>
          <w:szCs w:val="28"/>
        </w:rPr>
      </w:pPr>
      <w:r w:rsidRPr="00094B91">
        <w:rPr>
          <w:sz w:val="28"/>
          <w:szCs w:val="28"/>
        </w:rPr>
        <w:t xml:space="preserve">Актуальность выбранной темы </w:t>
      </w:r>
      <w:r>
        <w:rPr>
          <w:sz w:val="28"/>
          <w:szCs w:val="28"/>
        </w:rPr>
        <w:t>курсового</w:t>
      </w:r>
      <w:r w:rsidRPr="00094B91">
        <w:rPr>
          <w:sz w:val="28"/>
          <w:szCs w:val="28"/>
        </w:rPr>
        <w:t xml:space="preserve"> исследования заключается в том, что </w:t>
      </w:r>
      <w:r w:rsidRPr="00094B91">
        <w:rPr>
          <w:sz w:val="28"/>
          <w:szCs w:val="28"/>
          <w:shd w:val="clear" w:color="auto" w:fill="FFFFFF"/>
        </w:rPr>
        <w:t xml:space="preserve">стабильное развитие здравоохранения невозможно без постоянного укрепления институциональной основы управления данной сферой. </w:t>
      </w:r>
      <w:r w:rsidRPr="00094B91">
        <w:rPr>
          <w:sz w:val="28"/>
          <w:szCs w:val="28"/>
        </w:rPr>
        <w:t>Вызовом 21-го века в условиях глобализации, внедрения новых стандартов общественной жизни является высокий уровень заболеваний и смертности от неинфекционных болезней. Это связано с неправильным образом жизни (курение, чрезмерное потребление алкоголя, нездоровое питание), рискованным поведением (наркотики, алкоголь, преступность), экологическими проблемами, вызывающими хромосомные нарушения и врожденные пороки развития, неблагоприятными социальными условиями (безработица, миграция и др.).</w:t>
      </w:r>
      <w:r w:rsidRPr="00094B91">
        <w:rPr>
          <w:sz w:val="28"/>
          <w:szCs w:val="28"/>
          <w:lang w:val="be-BY"/>
        </w:rPr>
        <w:t xml:space="preserve"> </w:t>
      </w:r>
      <w:r w:rsidRPr="00094B91">
        <w:rPr>
          <w:sz w:val="28"/>
          <w:szCs w:val="28"/>
        </w:rPr>
        <w:t xml:space="preserve">Возникший в последние десятилетия комплекс социально-экономических, демографических и экологических факторов не </w:t>
      </w:r>
      <w:r w:rsidRPr="00094B91">
        <w:rPr>
          <w:sz w:val="28"/>
          <w:szCs w:val="28"/>
        </w:rPr>
        <w:lastRenderedPageBreak/>
        <w:t xml:space="preserve">только негативно влияет на здоровье населения, но и требует изменений в </w:t>
      </w:r>
      <w:r w:rsidRPr="00E86EFD">
        <w:rPr>
          <w:sz w:val="28"/>
          <w:szCs w:val="28"/>
        </w:rPr>
        <w:t xml:space="preserve">работе системы здравоохранения. </w:t>
      </w:r>
    </w:p>
    <w:p w:rsidR="00243A30" w:rsidRPr="00E86EFD" w:rsidRDefault="00243A30" w:rsidP="00243A30">
      <w:pPr>
        <w:tabs>
          <w:tab w:val="left" w:pos="1134"/>
        </w:tabs>
        <w:spacing w:after="0" w:line="360" w:lineRule="exact"/>
        <w:ind w:firstLine="709"/>
        <w:jc w:val="both"/>
        <w:rPr>
          <w:rFonts w:ascii="Times New Roman" w:hAnsi="Times New Roman" w:cs="Times New Roman"/>
          <w:sz w:val="28"/>
          <w:szCs w:val="28"/>
        </w:rPr>
      </w:pPr>
      <w:r w:rsidRPr="00E86EFD">
        <w:rPr>
          <w:rFonts w:ascii="Times New Roman" w:hAnsi="Times New Roman" w:cs="Times New Roman"/>
          <w:sz w:val="28"/>
          <w:szCs w:val="28"/>
        </w:rPr>
        <w:t xml:space="preserve">Объектом исследования является </w:t>
      </w:r>
      <w:r w:rsidRPr="00E86EFD">
        <w:rPr>
          <w:rFonts w:ascii="Times New Roman" w:eastAsia="Times New Roman" w:hAnsi="Times New Roman" w:cs="Times New Roman"/>
          <w:bCs/>
          <w:sz w:val="28"/>
          <w:szCs w:val="28"/>
          <w:lang w:eastAsia="ru-RU"/>
        </w:rPr>
        <w:t xml:space="preserve">система </w:t>
      </w:r>
      <w:r w:rsidR="00E86EFD" w:rsidRPr="00E86EFD">
        <w:rPr>
          <w:rFonts w:ascii="Times New Roman" w:eastAsia="Times New Roman" w:hAnsi="Times New Roman" w:cs="Times New Roman"/>
          <w:bCs/>
          <w:sz w:val="28"/>
          <w:szCs w:val="28"/>
          <w:lang w:eastAsia="ru-RU"/>
        </w:rPr>
        <w:t>государственного управления</w:t>
      </w:r>
      <w:r w:rsidRPr="00E86EFD">
        <w:rPr>
          <w:rFonts w:ascii="Times New Roman" w:eastAsia="Times New Roman" w:hAnsi="Times New Roman" w:cs="Times New Roman"/>
          <w:bCs/>
          <w:sz w:val="28"/>
          <w:szCs w:val="28"/>
          <w:lang w:eastAsia="ru-RU"/>
        </w:rPr>
        <w:t xml:space="preserve"> </w:t>
      </w:r>
      <w:r w:rsidRPr="00E86EFD">
        <w:rPr>
          <w:rFonts w:ascii="Times New Roman" w:hAnsi="Times New Roman" w:cs="Times New Roman"/>
          <w:sz w:val="28"/>
          <w:szCs w:val="28"/>
        </w:rPr>
        <w:t>Республики Беларусь.</w:t>
      </w:r>
    </w:p>
    <w:p w:rsidR="00243A30" w:rsidRPr="00E86EFD" w:rsidRDefault="00243A30" w:rsidP="00243A30">
      <w:pPr>
        <w:tabs>
          <w:tab w:val="left" w:pos="1134"/>
        </w:tabs>
        <w:spacing w:after="0" w:line="360" w:lineRule="exact"/>
        <w:ind w:firstLine="709"/>
        <w:jc w:val="both"/>
        <w:rPr>
          <w:rFonts w:ascii="Times New Roman" w:hAnsi="Times New Roman" w:cs="Times New Roman"/>
          <w:sz w:val="28"/>
          <w:szCs w:val="28"/>
        </w:rPr>
      </w:pPr>
      <w:r w:rsidRPr="00E86EFD">
        <w:rPr>
          <w:rFonts w:ascii="Times New Roman" w:hAnsi="Times New Roman" w:cs="Times New Roman"/>
          <w:sz w:val="28"/>
          <w:szCs w:val="28"/>
        </w:rPr>
        <w:t xml:space="preserve">Предметом исследования выступает </w:t>
      </w:r>
      <w:r w:rsidR="00E86EFD" w:rsidRPr="00E86EFD">
        <w:rPr>
          <w:rFonts w:ascii="Times New Roman" w:hAnsi="Times New Roman" w:cs="Times New Roman"/>
          <w:sz w:val="28"/>
          <w:szCs w:val="28"/>
        </w:rPr>
        <w:t>государственное управление в области охраны здоровья населения</w:t>
      </w:r>
      <w:r w:rsidRPr="00E86EFD">
        <w:rPr>
          <w:rFonts w:ascii="Times New Roman" w:hAnsi="Times New Roman" w:cs="Times New Roman"/>
          <w:sz w:val="28"/>
          <w:szCs w:val="28"/>
        </w:rPr>
        <w:t xml:space="preserve"> в Республике Беларусь.</w:t>
      </w:r>
    </w:p>
    <w:p w:rsidR="00243A30" w:rsidRPr="00E86EFD" w:rsidRDefault="00243A30" w:rsidP="00243A30">
      <w:pPr>
        <w:tabs>
          <w:tab w:val="left" w:pos="1134"/>
        </w:tabs>
        <w:spacing w:after="0" w:line="360" w:lineRule="exact"/>
        <w:ind w:firstLine="709"/>
        <w:jc w:val="both"/>
        <w:rPr>
          <w:rFonts w:ascii="Times New Roman" w:hAnsi="Times New Roman" w:cs="Times New Roman"/>
          <w:sz w:val="28"/>
          <w:szCs w:val="28"/>
        </w:rPr>
      </w:pPr>
      <w:r w:rsidRPr="00E86EFD">
        <w:rPr>
          <w:rFonts w:ascii="Times New Roman" w:hAnsi="Times New Roman" w:cs="Times New Roman"/>
          <w:sz w:val="28"/>
          <w:szCs w:val="28"/>
        </w:rPr>
        <w:t xml:space="preserve">Целью курсовой работы является анализ </w:t>
      </w:r>
      <w:r w:rsidR="00E86EFD" w:rsidRPr="00E86EFD">
        <w:rPr>
          <w:rFonts w:ascii="Times New Roman" w:hAnsi="Times New Roman" w:cs="Times New Roman"/>
          <w:sz w:val="28"/>
          <w:szCs w:val="28"/>
        </w:rPr>
        <w:t>системы государственного управления в области охраны здоровья населения в Республике Беларусь</w:t>
      </w:r>
      <w:r w:rsidRPr="00E86EFD">
        <w:rPr>
          <w:rFonts w:ascii="Times New Roman" w:hAnsi="Times New Roman" w:cs="Times New Roman"/>
          <w:sz w:val="28"/>
          <w:szCs w:val="28"/>
        </w:rPr>
        <w:t xml:space="preserve"> и разработка предложений по ее совершенствованию.</w:t>
      </w:r>
    </w:p>
    <w:p w:rsidR="00243A30" w:rsidRPr="00E86EFD" w:rsidRDefault="00243A30" w:rsidP="00243A30">
      <w:pPr>
        <w:tabs>
          <w:tab w:val="left" w:pos="1134"/>
        </w:tabs>
        <w:spacing w:after="0" w:line="360" w:lineRule="exact"/>
        <w:ind w:firstLine="709"/>
        <w:jc w:val="both"/>
        <w:rPr>
          <w:rFonts w:ascii="Times New Roman" w:hAnsi="Times New Roman" w:cs="Times New Roman"/>
          <w:sz w:val="28"/>
          <w:szCs w:val="28"/>
        </w:rPr>
      </w:pPr>
      <w:r w:rsidRPr="00E86EFD">
        <w:rPr>
          <w:rFonts w:ascii="Times New Roman" w:hAnsi="Times New Roman" w:cs="Times New Roman"/>
          <w:sz w:val="28"/>
          <w:szCs w:val="28"/>
        </w:rPr>
        <w:t>Достижению цели поможет решение следующих задач:</w:t>
      </w:r>
    </w:p>
    <w:p w:rsidR="00243A30" w:rsidRPr="00E86EFD" w:rsidRDefault="00243A30" w:rsidP="00243A30">
      <w:pPr>
        <w:pStyle w:val="aa"/>
        <w:numPr>
          <w:ilvl w:val="0"/>
          <w:numId w:val="1"/>
        </w:numPr>
        <w:tabs>
          <w:tab w:val="left" w:pos="1134"/>
        </w:tabs>
        <w:spacing w:after="0" w:line="360" w:lineRule="exact"/>
        <w:ind w:left="0" w:firstLine="709"/>
        <w:jc w:val="both"/>
        <w:rPr>
          <w:rFonts w:ascii="Times New Roman" w:hAnsi="Times New Roman" w:cs="Times New Roman"/>
          <w:sz w:val="28"/>
          <w:szCs w:val="28"/>
        </w:rPr>
      </w:pPr>
      <w:r w:rsidRPr="00E86EFD">
        <w:rPr>
          <w:rFonts w:ascii="Times New Roman" w:hAnsi="Times New Roman" w:cs="Times New Roman"/>
          <w:sz w:val="28"/>
          <w:szCs w:val="28"/>
        </w:rPr>
        <w:t xml:space="preserve">рассмотреть теоретические основы </w:t>
      </w:r>
      <w:r w:rsidR="00E86EFD" w:rsidRPr="00E86EFD">
        <w:rPr>
          <w:rFonts w:ascii="Times New Roman" w:hAnsi="Times New Roman" w:cs="Times New Roman"/>
          <w:sz w:val="28"/>
          <w:szCs w:val="28"/>
        </w:rPr>
        <w:t>государственного управления в области охраны здоровья населения</w:t>
      </w:r>
      <w:r w:rsidRPr="00E86EFD">
        <w:rPr>
          <w:rFonts w:ascii="Times New Roman" w:hAnsi="Times New Roman" w:cs="Times New Roman"/>
          <w:sz w:val="28"/>
          <w:szCs w:val="28"/>
        </w:rPr>
        <w:t>;</w:t>
      </w:r>
    </w:p>
    <w:p w:rsidR="00243A30" w:rsidRPr="00E86EFD" w:rsidRDefault="00243A30" w:rsidP="00243A30">
      <w:pPr>
        <w:pStyle w:val="aa"/>
        <w:widowControl w:val="0"/>
        <w:numPr>
          <w:ilvl w:val="0"/>
          <w:numId w:val="1"/>
        </w:numPr>
        <w:tabs>
          <w:tab w:val="left" w:pos="1134"/>
        </w:tabs>
        <w:spacing w:after="0" w:line="360" w:lineRule="exact"/>
        <w:ind w:left="0" w:firstLine="709"/>
        <w:jc w:val="both"/>
        <w:rPr>
          <w:rFonts w:ascii="Times New Roman" w:hAnsi="Times New Roman" w:cs="Times New Roman"/>
          <w:sz w:val="28"/>
          <w:szCs w:val="28"/>
        </w:rPr>
      </w:pPr>
      <w:r w:rsidRPr="00E86EFD">
        <w:rPr>
          <w:rFonts w:ascii="Times New Roman" w:hAnsi="Times New Roman" w:cs="Times New Roman"/>
          <w:sz w:val="28"/>
          <w:szCs w:val="28"/>
        </w:rPr>
        <w:t xml:space="preserve">провести анализ системы </w:t>
      </w:r>
      <w:r w:rsidR="00E86EFD" w:rsidRPr="00E86EFD">
        <w:rPr>
          <w:rFonts w:ascii="Times New Roman" w:hAnsi="Times New Roman" w:cs="Times New Roman"/>
          <w:sz w:val="28"/>
          <w:szCs w:val="28"/>
        </w:rPr>
        <w:t xml:space="preserve">государственного управления в области охраны здоровья населения </w:t>
      </w:r>
      <w:r w:rsidRPr="00E86EFD">
        <w:rPr>
          <w:rFonts w:ascii="Times New Roman" w:hAnsi="Times New Roman" w:cs="Times New Roman"/>
          <w:sz w:val="28"/>
          <w:szCs w:val="28"/>
        </w:rPr>
        <w:t>в Республике Беларусь;</w:t>
      </w:r>
    </w:p>
    <w:p w:rsidR="00243A30" w:rsidRPr="00E86EFD" w:rsidRDefault="00243A30" w:rsidP="00243A30">
      <w:pPr>
        <w:pStyle w:val="aa"/>
        <w:numPr>
          <w:ilvl w:val="0"/>
          <w:numId w:val="1"/>
        </w:numPr>
        <w:tabs>
          <w:tab w:val="left" w:pos="1134"/>
        </w:tabs>
        <w:spacing w:after="0" w:line="360" w:lineRule="exact"/>
        <w:ind w:left="0" w:firstLine="709"/>
        <w:jc w:val="both"/>
        <w:rPr>
          <w:rFonts w:ascii="Times New Roman" w:hAnsi="Times New Roman" w:cs="Times New Roman"/>
          <w:sz w:val="28"/>
          <w:szCs w:val="28"/>
        </w:rPr>
      </w:pPr>
      <w:r w:rsidRPr="00E86EFD">
        <w:rPr>
          <w:rFonts w:ascii="Times New Roman" w:hAnsi="Times New Roman" w:cs="Times New Roman"/>
          <w:sz w:val="28"/>
          <w:szCs w:val="28"/>
        </w:rPr>
        <w:t>изучить стратегические направления развития здравоохранения в Республике Беларусь;</w:t>
      </w:r>
    </w:p>
    <w:p w:rsidR="00243A30" w:rsidRPr="00E86EFD" w:rsidRDefault="00E86EFD" w:rsidP="00243A30">
      <w:pPr>
        <w:pStyle w:val="aa"/>
        <w:numPr>
          <w:ilvl w:val="0"/>
          <w:numId w:val="1"/>
        </w:numPr>
        <w:tabs>
          <w:tab w:val="left" w:pos="1134"/>
        </w:tabs>
        <w:spacing w:after="0" w:line="360" w:lineRule="exact"/>
        <w:ind w:left="0" w:firstLine="709"/>
        <w:jc w:val="both"/>
        <w:rPr>
          <w:rFonts w:ascii="Times New Roman" w:hAnsi="Times New Roman" w:cs="Times New Roman"/>
          <w:sz w:val="28"/>
          <w:szCs w:val="28"/>
        </w:rPr>
      </w:pPr>
      <w:r w:rsidRPr="00E86EFD">
        <w:rPr>
          <w:rFonts w:ascii="Times New Roman" w:hAnsi="Times New Roman" w:cs="Times New Roman"/>
          <w:sz w:val="28"/>
          <w:szCs w:val="28"/>
        </w:rPr>
        <w:t>определить перспективные направления охраны здоровья населения в Республике Беларусь</w:t>
      </w:r>
      <w:r w:rsidR="00243A30" w:rsidRPr="00E86EFD">
        <w:rPr>
          <w:rFonts w:ascii="Times New Roman" w:hAnsi="Times New Roman" w:cs="Times New Roman"/>
          <w:sz w:val="28"/>
          <w:szCs w:val="28"/>
        </w:rPr>
        <w:t>.</w:t>
      </w:r>
    </w:p>
    <w:p w:rsidR="00243A30" w:rsidRPr="00094B91" w:rsidRDefault="00243A30" w:rsidP="00243A30">
      <w:pPr>
        <w:tabs>
          <w:tab w:val="left" w:pos="1134"/>
        </w:tabs>
        <w:spacing w:after="0" w:line="360" w:lineRule="exact"/>
        <w:ind w:firstLine="709"/>
        <w:jc w:val="both"/>
        <w:rPr>
          <w:rFonts w:ascii="Times New Roman" w:hAnsi="Times New Roman" w:cs="Times New Roman"/>
          <w:sz w:val="28"/>
          <w:szCs w:val="28"/>
        </w:rPr>
      </w:pPr>
      <w:r w:rsidRPr="00E86EFD">
        <w:rPr>
          <w:rFonts w:ascii="Times New Roman" w:hAnsi="Times New Roman" w:cs="Times New Roman"/>
          <w:sz w:val="28"/>
          <w:szCs w:val="28"/>
        </w:rPr>
        <w:t>При   написании   курсовой работы   изучены   и   использованы законодательные, нормативные</w:t>
      </w:r>
      <w:r w:rsidRPr="00094B91">
        <w:rPr>
          <w:rFonts w:ascii="Times New Roman" w:hAnsi="Times New Roman" w:cs="Times New Roman"/>
          <w:sz w:val="28"/>
          <w:szCs w:val="28"/>
        </w:rPr>
        <w:t xml:space="preserve"> и методические материалы, регламентирующие деятельность органов государственного управления Республики Беларусь, в том числе в сфере здравоохранения; монографии и статьи отечественных и зарубежных авторов по исследуемой проблеме. </w:t>
      </w:r>
    </w:p>
    <w:p w:rsidR="00243A30" w:rsidRPr="00094B91" w:rsidRDefault="00243A30" w:rsidP="00243A30">
      <w:pPr>
        <w:tabs>
          <w:tab w:val="left" w:pos="1134"/>
        </w:tabs>
        <w:spacing w:after="0" w:line="360" w:lineRule="exact"/>
        <w:ind w:firstLine="709"/>
        <w:jc w:val="both"/>
        <w:rPr>
          <w:rFonts w:ascii="Times New Roman" w:hAnsi="Times New Roman" w:cs="Times New Roman"/>
          <w:sz w:val="28"/>
          <w:szCs w:val="28"/>
        </w:rPr>
      </w:pPr>
      <w:r w:rsidRPr="00094B91">
        <w:rPr>
          <w:rFonts w:ascii="Times New Roman" w:hAnsi="Times New Roman" w:cs="Times New Roman"/>
          <w:sz w:val="28"/>
          <w:szCs w:val="28"/>
        </w:rPr>
        <w:t>Информационной базой исследования послужили статистические данные Национального статистического комитета Республики Беларусь, Министерства здравоохранения Республики Беларусь, Международной организации здравоохранения и др.</w:t>
      </w:r>
    </w:p>
    <w:p w:rsidR="00243A30" w:rsidRPr="00094B91" w:rsidRDefault="00243A30" w:rsidP="00243A30">
      <w:pPr>
        <w:tabs>
          <w:tab w:val="left" w:pos="1134"/>
        </w:tabs>
        <w:spacing w:after="0" w:line="360" w:lineRule="exact"/>
        <w:ind w:firstLine="709"/>
        <w:jc w:val="both"/>
        <w:rPr>
          <w:rFonts w:ascii="Times New Roman" w:hAnsi="Times New Roman" w:cs="Times New Roman"/>
          <w:sz w:val="28"/>
          <w:szCs w:val="28"/>
        </w:rPr>
      </w:pPr>
      <w:r w:rsidRPr="00094B91">
        <w:rPr>
          <w:rFonts w:ascii="Times New Roman" w:hAnsi="Times New Roman" w:cs="Times New Roman"/>
          <w:sz w:val="28"/>
          <w:szCs w:val="28"/>
        </w:rPr>
        <w:t>Методологическую основу исследования представляют общенаучные методы, системный подход, анализ и синтез, статистические наблюдения, метод анализа документов и вторичный анализ статистических данных. </w:t>
      </w:r>
    </w:p>
    <w:p w:rsidR="00243A30" w:rsidRPr="00094B91" w:rsidRDefault="00243A30" w:rsidP="00243A30">
      <w:pPr>
        <w:widowControl w:val="0"/>
        <w:tabs>
          <w:tab w:val="left" w:pos="1134"/>
        </w:tabs>
        <w:spacing w:after="0" w:line="360" w:lineRule="exact"/>
        <w:ind w:firstLine="709"/>
        <w:contextualSpacing/>
        <w:jc w:val="both"/>
        <w:rPr>
          <w:rFonts w:ascii="Times New Roman" w:hAnsi="Times New Roman" w:cs="Times New Roman"/>
          <w:sz w:val="28"/>
          <w:szCs w:val="28"/>
          <w:highlight w:val="yellow"/>
        </w:rPr>
      </w:pPr>
      <w:r w:rsidRPr="00094B91">
        <w:rPr>
          <w:rFonts w:ascii="Times New Roman" w:hAnsi="Times New Roman" w:cs="Times New Roman"/>
          <w:sz w:val="28"/>
          <w:szCs w:val="28"/>
        </w:rPr>
        <w:t>Структура работы обусловлена целью и задачами, поставленными в исследовании. Работа состоит из введения, трех глав, заключения, списка использованной литературы и приложени</w:t>
      </w:r>
      <w:r w:rsidR="00196335">
        <w:rPr>
          <w:rFonts w:ascii="Times New Roman" w:hAnsi="Times New Roman" w:cs="Times New Roman"/>
          <w:sz w:val="28"/>
          <w:szCs w:val="28"/>
        </w:rPr>
        <w:t>я</w:t>
      </w:r>
      <w:r w:rsidRPr="00094B91">
        <w:rPr>
          <w:rFonts w:ascii="Times New Roman" w:hAnsi="Times New Roman" w:cs="Times New Roman"/>
          <w:sz w:val="28"/>
          <w:szCs w:val="28"/>
        </w:rPr>
        <w:t>.</w:t>
      </w:r>
    </w:p>
    <w:p w:rsidR="00243A30" w:rsidRPr="00094B91" w:rsidRDefault="00243A30" w:rsidP="00243A30">
      <w:pPr>
        <w:spacing w:after="0" w:line="360" w:lineRule="exact"/>
        <w:rPr>
          <w:rFonts w:ascii="Times New Roman" w:eastAsia="Times New Roman" w:hAnsi="Times New Roman" w:cs="Times New Roman"/>
          <w:highlight w:val="yellow"/>
        </w:rPr>
      </w:pPr>
      <w:r w:rsidRPr="00094B91">
        <w:rPr>
          <w:rFonts w:ascii="Times New Roman" w:hAnsi="Times New Roman" w:cs="Times New Roman"/>
          <w:highlight w:val="yellow"/>
        </w:rPr>
        <w:br w:type="page"/>
      </w:r>
    </w:p>
    <w:p w:rsidR="00243A30" w:rsidRPr="00094B91" w:rsidRDefault="00243A30" w:rsidP="00243A30">
      <w:pPr>
        <w:pStyle w:val="3"/>
        <w:shd w:val="clear" w:color="auto" w:fill="FFFFFF"/>
        <w:spacing w:before="0" w:line="360" w:lineRule="exact"/>
        <w:jc w:val="center"/>
        <w:rPr>
          <w:rFonts w:ascii="Times New Roman" w:eastAsia="Calibri" w:hAnsi="Times New Roman" w:cs="Times New Roman"/>
          <w:b/>
          <w:color w:val="auto"/>
          <w:sz w:val="32"/>
          <w:szCs w:val="32"/>
          <w:lang w:eastAsia="ru-RU"/>
        </w:rPr>
      </w:pPr>
      <w:r w:rsidRPr="00094B91">
        <w:rPr>
          <w:rFonts w:ascii="Times New Roman" w:eastAsia="Calibri" w:hAnsi="Times New Roman" w:cs="Times New Roman"/>
          <w:b/>
          <w:color w:val="auto"/>
          <w:sz w:val="32"/>
          <w:szCs w:val="32"/>
          <w:lang w:eastAsia="ru-RU"/>
        </w:rPr>
        <w:lastRenderedPageBreak/>
        <w:t>ГЛАВА 1</w:t>
      </w:r>
    </w:p>
    <w:p w:rsidR="00243A30" w:rsidRPr="00243A30" w:rsidRDefault="00243A30" w:rsidP="00243A30">
      <w:pPr>
        <w:spacing w:after="0" w:line="360" w:lineRule="exact"/>
        <w:jc w:val="center"/>
        <w:rPr>
          <w:b/>
          <w:sz w:val="32"/>
          <w:szCs w:val="28"/>
        </w:rPr>
      </w:pPr>
      <w:r w:rsidRPr="00094B91">
        <w:rPr>
          <w:rFonts w:ascii="Times New Roman" w:hAnsi="Times New Roman" w:cs="Times New Roman"/>
          <w:b/>
          <w:sz w:val="32"/>
          <w:szCs w:val="32"/>
        </w:rPr>
        <w:t xml:space="preserve">ТЕОРЕТИЧЕСКИЕ ОСНОВЫ </w:t>
      </w:r>
      <w:r w:rsidRPr="00243A30">
        <w:rPr>
          <w:rFonts w:ascii="Times New Roman" w:hAnsi="Times New Roman" w:cs="Times New Roman"/>
          <w:b/>
          <w:sz w:val="32"/>
          <w:szCs w:val="28"/>
        </w:rPr>
        <w:t>ГОСУДАРСТВЕННОГО УПРАВЛЕНИЯ В ОБЛАСТИ ОХРАНЫ ЗДОРОВЬЯ НАСЕЛЕНИЯ</w:t>
      </w:r>
    </w:p>
    <w:p w:rsidR="00243A30" w:rsidRDefault="00243A30" w:rsidP="00243A30">
      <w:pPr>
        <w:spacing w:after="0" w:line="360" w:lineRule="exact"/>
        <w:rPr>
          <w:sz w:val="28"/>
          <w:szCs w:val="28"/>
          <w:lang w:val="en-US"/>
        </w:rPr>
      </w:pPr>
    </w:p>
    <w:p w:rsidR="00E93082" w:rsidRPr="00E93082" w:rsidRDefault="00E93082" w:rsidP="00243A30">
      <w:pPr>
        <w:spacing w:after="0" w:line="360" w:lineRule="exact"/>
        <w:rPr>
          <w:sz w:val="28"/>
          <w:szCs w:val="28"/>
          <w:lang w:val="en-US"/>
        </w:rPr>
      </w:pPr>
    </w:p>
    <w:p w:rsidR="00243A30" w:rsidRDefault="00243A30" w:rsidP="00243A30">
      <w:pPr>
        <w:spacing w:after="0" w:line="360" w:lineRule="exact"/>
        <w:jc w:val="center"/>
        <w:rPr>
          <w:rFonts w:ascii="Times New Roman" w:hAnsi="Times New Roman" w:cs="Times New Roman"/>
          <w:b/>
          <w:sz w:val="32"/>
          <w:szCs w:val="28"/>
          <w:lang w:val="be-BY"/>
        </w:rPr>
      </w:pPr>
      <w:r w:rsidRPr="00094B91">
        <w:rPr>
          <w:rFonts w:ascii="Times New Roman" w:hAnsi="Times New Roman" w:cs="Times New Roman"/>
          <w:b/>
          <w:sz w:val="32"/>
          <w:szCs w:val="28"/>
          <w:lang w:val="be-BY"/>
        </w:rPr>
        <w:t>1.1</w:t>
      </w:r>
      <w:r>
        <w:rPr>
          <w:rFonts w:ascii="Times New Roman" w:hAnsi="Times New Roman" w:cs="Times New Roman"/>
          <w:b/>
          <w:sz w:val="32"/>
          <w:szCs w:val="28"/>
          <w:lang w:val="be-BY"/>
        </w:rPr>
        <w:t xml:space="preserve"> Сущность и уровни государственного управления</w:t>
      </w:r>
    </w:p>
    <w:p w:rsidR="00243A30" w:rsidRDefault="00243A30" w:rsidP="00243A30">
      <w:pPr>
        <w:spacing w:after="0" w:line="360" w:lineRule="exact"/>
        <w:jc w:val="center"/>
        <w:rPr>
          <w:rFonts w:ascii="Times New Roman" w:hAnsi="Times New Roman" w:cs="Times New Roman"/>
          <w:b/>
          <w:sz w:val="32"/>
          <w:szCs w:val="28"/>
          <w:lang w:val="be-BY"/>
        </w:rPr>
      </w:pPr>
    </w:p>
    <w:p w:rsidR="00243A30" w:rsidRPr="00094B91" w:rsidRDefault="00243A30" w:rsidP="00243A30">
      <w:pPr>
        <w:spacing w:after="0" w:line="360" w:lineRule="exact"/>
        <w:ind w:firstLine="709"/>
        <w:jc w:val="both"/>
        <w:rPr>
          <w:rFonts w:ascii="Times New Roman" w:hAnsi="Times New Roman" w:cs="Times New Roman"/>
          <w:sz w:val="28"/>
          <w:szCs w:val="28"/>
        </w:rPr>
      </w:pPr>
      <w:r w:rsidRPr="00094B91">
        <w:rPr>
          <w:rFonts w:ascii="Times New Roman" w:hAnsi="Times New Roman" w:cs="Times New Roman"/>
          <w:sz w:val="28"/>
          <w:szCs w:val="28"/>
        </w:rPr>
        <w:t>В современном мире любую совокупность элементов (компонентов, подсистем), взаимосвязанных между собой и образующих определенную целостность, единство, рассматривают как систему.</w:t>
      </w:r>
    </w:p>
    <w:p w:rsidR="00243A30" w:rsidRPr="00094B91" w:rsidRDefault="00243A30" w:rsidP="00243A30">
      <w:pPr>
        <w:spacing w:after="0" w:line="360" w:lineRule="exact"/>
        <w:ind w:firstLine="709"/>
        <w:jc w:val="both"/>
        <w:rPr>
          <w:rFonts w:ascii="Times New Roman" w:hAnsi="Times New Roman" w:cs="Times New Roman"/>
          <w:sz w:val="28"/>
          <w:szCs w:val="28"/>
        </w:rPr>
      </w:pPr>
      <w:r w:rsidRPr="00094B91">
        <w:rPr>
          <w:rFonts w:ascii="Times New Roman" w:hAnsi="Times New Roman" w:cs="Times New Roman"/>
          <w:sz w:val="28"/>
          <w:szCs w:val="28"/>
        </w:rPr>
        <w:t>Системы, в которых протекают процессы целенаправленного воздействия для достижения определенного полезного эффекта, называются системами управления. Система управления в процессе своего функционирования разделяется на управляющую, управляемую и коммуникативную подсистемы.</w:t>
      </w:r>
    </w:p>
    <w:p w:rsidR="00243A30" w:rsidRPr="00094B91" w:rsidRDefault="00243A30" w:rsidP="00243A30">
      <w:pPr>
        <w:spacing w:after="0" w:line="360" w:lineRule="exact"/>
        <w:ind w:firstLine="709"/>
        <w:jc w:val="both"/>
        <w:rPr>
          <w:rFonts w:ascii="Times New Roman" w:hAnsi="Times New Roman" w:cs="Times New Roman"/>
          <w:sz w:val="28"/>
          <w:szCs w:val="28"/>
        </w:rPr>
      </w:pPr>
      <w:r w:rsidRPr="00094B91">
        <w:rPr>
          <w:rFonts w:ascii="Times New Roman" w:hAnsi="Times New Roman" w:cs="Times New Roman"/>
          <w:sz w:val="28"/>
          <w:szCs w:val="28"/>
        </w:rPr>
        <w:t>К характерным особенностям систем управления независимо от их природы и назначения относятся:</w:t>
      </w:r>
    </w:p>
    <w:p w:rsidR="00243A30" w:rsidRPr="00094B91" w:rsidRDefault="00243A30" w:rsidP="00243A30">
      <w:pPr>
        <w:pStyle w:val="aa"/>
        <w:numPr>
          <w:ilvl w:val="0"/>
          <w:numId w:val="2"/>
        </w:numPr>
        <w:tabs>
          <w:tab w:val="num" w:pos="1080"/>
        </w:tabs>
        <w:spacing w:after="0" w:line="360" w:lineRule="exact"/>
        <w:ind w:left="0" w:firstLine="709"/>
        <w:jc w:val="both"/>
        <w:rPr>
          <w:rFonts w:ascii="Times New Roman" w:hAnsi="Times New Roman" w:cs="Times New Roman"/>
          <w:sz w:val="28"/>
          <w:szCs w:val="28"/>
        </w:rPr>
      </w:pPr>
      <w:r w:rsidRPr="00094B91">
        <w:rPr>
          <w:rFonts w:ascii="Times New Roman" w:hAnsi="Times New Roman" w:cs="Times New Roman"/>
          <w:sz w:val="28"/>
          <w:szCs w:val="28"/>
        </w:rPr>
        <w:t>наличие информационных связей. Решающую роль в сохранении целостности системы принадлежит информационным связям. Без обмена информацией между элементами системы не могут функционировать и сохранять свою целостность;</w:t>
      </w:r>
    </w:p>
    <w:p w:rsidR="00243A30" w:rsidRPr="00094B91" w:rsidRDefault="00243A30" w:rsidP="00243A30">
      <w:pPr>
        <w:pStyle w:val="aa"/>
        <w:numPr>
          <w:ilvl w:val="0"/>
          <w:numId w:val="2"/>
        </w:numPr>
        <w:tabs>
          <w:tab w:val="num" w:pos="1080"/>
        </w:tabs>
        <w:spacing w:after="0" w:line="360" w:lineRule="exact"/>
        <w:ind w:left="0" w:firstLine="709"/>
        <w:jc w:val="both"/>
        <w:rPr>
          <w:rFonts w:ascii="Times New Roman" w:hAnsi="Times New Roman" w:cs="Times New Roman"/>
          <w:sz w:val="28"/>
          <w:szCs w:val="28"/>
        </w:rPr>
      </w:pPr>
      <w:r w:rsidRPr="00094B91">
        <w:rPr>
          <w:rFonts w:ascii="Times New Roman" w:hAnsi="Times New Roman" w:cs="Times New Roman"/>
          <w:sz w:val="28"/>
          <w:szCs w:val="28"/>
        </w:rPr>
        <w:t xml:space="preserve">способность переходить в различные состояния в соответствии с управляющими воздействиями; </w:t>
      </w:r>
    </w:p>
    <w:p w:rsidR="00243A30" w:rsidRPr="00094B91" w:rsidRDefault="00243A30" w:rsidP="00243A30">
      <w:pPr>
        <w:pStyle w:val="aa"/>
        <w:numPr>
          <w:ilvl w:val="0"/>
          <w:numId w:val="2"/>
        </w:numPr>
        <w:tabs>
          <w:tab w:val="num" w:pos="1080"/>
        </w:tabs>
        <w:spacing w:after="0" w:line="360" w:lineRule="exact"/>
        <w:ind w:left="0" w:firstLine="709"/>
        <w:jc w:val="both"/>
        <w:rPr>
          <w:rFonts w:ascii="Times New Roman" w:hAnsi="Times New Roman" w:cs="Times New Roman"/>
          <w:sz w:val="28"/>
          <w:szCs w:val="28"/>
        </w:rPr>
      </w:pPr>
      <w:r w:rsidRPr="00094B91">
        <w:rPr>
          <w:rFonts w:ascii="Times New Roman" w:hAnsi="Times New Roman" w:cs="Times New Roman"/>
          <w:sz w:val="28"/>
          <w:szCs w:val="28"/>
        </w:rPr>
        <w:t xml:space="preserve">множество допустимых линий поведения системы, из которых выбирается наиболее предпочтительная; </w:t>
      </w:r>
    </w:p>
    <w:p w:rsidR="00243A30" w:rsidRPr="00094B91" w:rsidRDefault="00243A30" w:rsidP="00243A30">
      <w:pPr>
        <w:pStyle w:val="aa"/>
        <w:numPr>
          <w:ilvl w:val="0"/>
          <w:numId w:val="2"/>
        </w:numPr>
        <w:tabs>
          <w:tab w:val="num" w:pos="1080"/>
        </w:tabs>
        <w:spacing w:after="0" w:line="360" w:lineRule="exact"/>
        <w:ind w:left="0" w:firstLine="709"/>
        <w:jc w:val="both"/>
        <w:rPr>
          <w:rFonts w:ascii="Times New Roman" w:hAnsi="Times New Roman" w:cs="Times New Roman"/>
          <w:sz w:val="28"/>
          <w:szCs w:val="28"/>
        </w:rPr>
      </w:pPr>
      <w:r w:rsidRPr="00094B91">
        <w:rPr>
          <w:rFonts w:ascii="Times New Roman" w:hAnsi="Times New Roman" w:cs="Times New Roman"/>
          <w:sz w:val="28"/>
          <w:szCs w:val="28"/>
        </w:rPr>
        <w:t>наличие определенной структуры, отражающей контуры управления;</w:t>
      </w:r>
    </w:p>
    <w:p w:rsidR="00243A30" w:rsidRPr="00094B91" w:rsidRDefault="00243A30" w:rsidP="00243A30">
      <w:pPr>
        <w:pStyle w:val="aa"/>
        <w:numPr>
          <w:ilvl w:val="0"/>
          <w:numId w:val="2"/>
        </w:numPr>
        <w:tabs>
          <w:tab w:val="num" w:pos="1080"/>
        </w:tabs>
        <w:spacing w:after="0" w:line="360" w:lineRule="exact"/>
        <w:ind w:left="0" w:firstLine="709"/>
        <w:jc w:val="both"/>
        <w:rPr>
          <w:rFonts w:ascii="Times New Roman" w:hAnsi="Times New Roman" w:cs="Times New Roman"/>
          <w:sz w:val="28"/>
          <w:szCs w:val="28"/>
        </w:rPr>
      </w:pPr>
      <w:r w:rsidRPr="00094B91">
        <w:rPr>
          <w:rFonts w:ascii="Times New Roman" w:hAnsi="Times New Roman" w:cs="Times New Roman"/>
          <w:sz w:val="28"/>
          <w:szCs w:val="28"/>
        </w:rPr>
        <w:t>открытость, что обуславливает, с одной стороны,  возможность воздействия на систему, и, с другой – ее воздействие на внешнюю среду, которое может иметь самую различную природу и последствия;</w:t>
      </w:r>
    </w:p>
    <w:p w:rsidR="00243A30" w:rsidRPr="00094B91" w:rsidRDefault="00243A30" w:rsidP="00243A30">
      <w:pPr>
        <w:pStyle w:val="aa"/>
        <w:numPr>
          <w:ilvl w:val="0"/>
          <w:numId w:val="2"/>
        </w:numPr>
        <w:tabs>
          <w:tab w:val="num" w:pos="1080"/>
        </w:tabs>
        <w:spacing w:after="0" w:line="360" w:lineRule="exact"/>
        <w:ind w:left="0" w:firstLine="709"/>
        <w:jc w:val="both"/>
        <w:rPr>
          <w:rFonts w:ascii="Times New Roman" w:hAnsi="Times New Roman" w:cs="Times New Roman"/>
          <w:sz w:val="28"/>
          <w:szCs w:val="28"/>
        </w:rPr>
      </w:pPr>
      <w:r w:rsidRPr="00094B91">
        <w:rPr>
          <w:rFonts w:ascii="Times New Roman" w:hAnsi="Times New Roman" w:cs="Times New Roman"/>
          <w:sz w:val="28"/>
          <w:szCs w:val="28"/>
        </w:rPr>
        <w:t xml:space="preserve">целенаправленность функционирования системы </w:t>
      </w:r>
      <w:r w:rsidRPr="00094B91">
        <w:rPr>
          <w:rFonts w:ascii="Times New Roman" w:hAnsi="Times New Roman" w:cs="Times New Roman"/>
          <w:sz w:val="28"/>
          <w:szCs w:val="28"/>
          <w:lang w:val="en-US"/>
        </w:rPr>
        <w:t>[</w:t>
      </w:r>
      <w:r w:rsidR="00196335">
        <w:rPr>
          <w:rFonts w:ascii="Times New Roman" w:hAnsi="Times New Roman" w:cs="Times New Roman"/>
          <w:sz w:val="28"/>
          <w:szCs w:val="28"/>
        </w:rPr>
        <w:t>7</w:t>
      </w:r>
      <w:r w:rsidRPr="00094B91">
        <w:rPr>
          <w:rFonts w:ascii="Times New Roman" w:hAnsi="Times New Roman" w:cs="Times New Roman"/>
          <w:sz w:val="28"/>
          <w:szCs w:val="28"/>
          <w:lang w:val="en-US"/>
        </w:rPr>
        <w:t xml:space="preserve">, </w:t>
      </w:r>
      <w:r w:rsidRPr="00094B91">
        <w:rPr>
          <w:rFonts w:ascii="Times New Roman" w:hAnsi="Times New Roman" w:cs="Times New Roman"/>
          <w:sz w:val="28"/>
          <w:szCs w:val="28"/>
        </w:rPr>
        <w:t>с.</w:t>
      </w:r>
      <w:r w:rsidRPr="00094B91">
        <w:rPr>
          <w:rFonts w:ascii="Times New Roman" w:hAnsi="Times New Roman" w:cs="Times New Roman"/>
          <w:sz w:val="28"/>
          <w:szCs w:val="28"/>
          <w:lang w:val="en-US"/>
        </w:rPr>
        <w:t>20]</w:t>
      </w:r>
      <w:r w:rsidRPr="00094B91">
        <w:rPr>
          <w:rFonts w:ascii="Times New Roman" w:hAnsi="Times New Roman" w:cs="Times New Roman"/>
          <w:sz w:val="28"/>
          <w:szCs w:val="28"/>
        </w:rPr>
        <w:t>.</w:t>
      </w:r>
    </w:p>
    <w:p w:rsidR="00243A30" w:rsidRPr="00094B91" w:rsidRDefault="00243A30" w:rsidP="00243A30">
      <w:pPr>
        <w:spacing w:after="0" w:line="360" w:lineRule="exact"/>
        <w:ind w:firstLine="709"/>
        <w:jc w:val="both"/>
        <w:rPr>
          <w:rFonts w:ascii="Times New Roman" w:hAnsi="Times New Roman" w:cs="Times New Roman"/>
          <w:sz w:val="28"/>
          <w:szCs w:val="28"/>
        </w:rPr>
      </w:pPr>
      <w:r w:rsidRPr="00094B91">
        <w:rPr>
          <w:rFonts w:ascii="Times New Roman" w:hAnsi="Times New Roman" w:cs="Times New Roman"/>
          <w:sz w:val="28"/>
          <w:szCs w:val="28"/>
        </w:rPr>
        <w:t>Государственное управление является социальной системой со всеми присущими ей свойствами. Причем, социальные системы создаются людьми, основным структурным элементом являются люди и, в силу этого проявляется как творческий характер социального управления, его сила, так и уязвимость. В виду того, что управление общественными процессами, людьми, является наиболее сложной системой, она имеет ряд дополнительных признаков, присущих только ей таких свойств как:</w:t>
      </w:r>
    </w:p>
    <w:p w:rsidR="00243A30" w:rsidRPr="00094B91" w:rsidRDefault="00243A30" w:rsidP="00243A30">
      <w:pPr>
        <w:pStyle w:val="aa"/>
        <w:numPr>
          <w:ilvl w:val="0"/>
          <w:numId w:val="3"/>
        </w:numPr>
        <w:tabs>
          <w:tab w:val="num" w:pos="1080"/>
        </w:tabs>
        <w:spacing w:after="0" w:line="360" w:lineRule="exact"/>
        <w:ind w:left="0" w:firstLine="709"/>
        <w:jc w:val="both"/>
        <w:rPr>
          <w:rFonts w:ascii="Times New Roman" w:hAnsi="Times New Roman" w:cs="Times New Roman"/>
          <w:sz w:val="28"/>
          <w:szCs w:val="28"/>
        </w:rPr>
      </w:pPr>
      <w:r w:rsidRPr="00094B91">
        <w:rPr>
          <w:rFonts w:ascii="Times New Roman" w:hAnsi="Times New Roman" w:cs="Times New Roman"/>
          <w:bCs/>
          <w:iCs/>
          <w:sz w:val="28"/>
          <w:szCs w:val="28"/>
        </w:rPr>
        <w:t>иерархичность статусов элементов</w:t>
      </w:r>
      <w:r w:rsidRPr="00094B91">
        <w:rPr>
          <w:rFonts w:ascii="Times New Roman" w:hAnsi="Times New Roman" w:cs="Times New Roman"/>
          <w:sz w:val="28"/>
          <w:szCs w:val="28"/>
        </w:rPr>
        <w:t>;</w:t>
      </w:r>
    </w:p>
    <w:p w:rsidR="00243A30" w:rsidRPr="00094B91" w:rsidRDefault="00243A30" w:rsidP="00243A30">
      <w:pPr>
        <w:pStyle w:val="aa"/>
        <w:numPr>
          <w:ilvl w:val="0"/>
          <w:numId w:val="3"/>
        </w:numPr>
        <w:tabs>
          <w:tab w:val="num" w:pos="1080"/>
        </w:tabs>
        <w:spacing w:after="0" w:line="360" w:lineRule="exact"/>
        <w:ind w:left="0" w:firstLine="709"/>
        <w:jc w:val="both"/>
        <w:rPr>
          <w:rFonts w:ascii="Times New Roman" w:hAnsi="Times New Roman" w:cs="Times New Roman"/>
          <w:sz w:val="28"/>
          <w:szCs w:val="28"/>
        </w:rPr>
      </w:pPr>
      <w:r w:rsidRPr="00094B91">
        <w:rPr>
          <w:rFonts w:ascii="Times New Roman" w:hAnsi="Times New Roman" w:cs="Times New Roman"/>
          <w:bCs/>
          <w:iCs/>
          <w:sz w:val="28"/>
          <w:szCs w:val="28"/>
        </w:rPr>
        <w:t>наличие в системе механизмов самоуправления</w:t>
      </w:r>
      <w:r w:rsidRPr="00094B91">
        <w:rPr>
          <w:rFonts w:ascii="Times New Roman" w:hAnsi="Times New Roman" w:cs="Times New Roman"/>
          <w:sz w:val="28"/>
          <w:szCs w:val="28"/>
        </w:rPr>
        <w:t>;</w:t>
      </w:r>
    </w:p>
    <w:p w:rsidR="00243A30" w:rsidRPr="00094B91" w:rsidRDefault="00243A30" w:rsidP="00243A30">
      <w:pPr>
        <w:pStyle w:val="aa"/>
        <w:numPr>
          <w:ilvl w:val="0"/>
          <w:numId w:val="3"/>
        </w:numPr>
        <w:tabs>
          <w:tab w:val="num" w:pos="1080"/>
        </w:tabs>
        <w:spacing w:after="0" w:line="360" w:lineRule="exact"/>
        <w:ind w:left="0" w:firstLine="709"/>
        <w:jc w:val="both"/>
        <w:rPr>
          <w:rFonts w:ascii="Times New Roman" w:hAnsi="Times New Roman" w:cs="Times New Roman"/>
          <w:sz w:val="28"/>
          <w:szCs w:val="28"/>
        </w:rPr>
      </w:pPr>
      <w:r w:rsidRPr="00094B91">
        <w:rPr>
          <w:rFonts w:ascii="Times New Roman" w:hAnsi="Times New Roman" w:cs="Times New Roman"/>
          <w:bCs/>
          <w:iCs/>
          <w:sz w:val="28"/>
          <w:szCs w:val="28"/>
        </w:rPr>
        <w:t>самосознание субъектов и объектов управления</w:t>
      </w:r>
      <w:r w:rsidRPr="00094B91">
        <w:rPr>
          <w:rFonts w:ascii="Times New Roman" w:hAnsi="Times New Roman" w:cs="Times New Roman"/>
          <w:sz w:val="28"/>
          <w:szCs w:val="28"/>
        </w:rPr>
        <w:t>;</w:t>
      </w:r>
    </w:p>
    <w:p w:rsidR="00243A30" w:rsidRPr="00094B91" w:rsidRDefault="00243A30" w:rsidP="00243A30">
      <w:pPr>
        <w:pStyle w:val="aa"/>
        <w:numPr>
          <w:ilvl w:val="0"/>
          <w:numId w:val="3"/>
        </w:numPr>
        <w:tabs>
          <w:tab w:val="num" w:pos="1080"/>
        </w:tabs>
        <w:spacing w:after="0" w:line="360" w:lineRule="exact"/>
        <w:ind w:left="0" w:firstLine="709"/>
        <w:jc w:val="both"/>
        <w:rPr>
          <w:rFonts w:ascii="Times New Roman" w:hAnsi="Times New Roman" w:cs="Times New Roman"/>
          <w:sz w:val="28"/>
          <w:szCs w:val="28"/>
        </w:rPr>
      </w:pPr>
      <w:r w:rsidRPr="00094B91">
        <w:rPr>
          <w:rFonts w:ascii="Times New Roman" w:hAnsi="Times New Roman" w:cs="Times New Roman"/>
          <w:bCs/>
          <w:iCs/>
          <w:sz w:val="28"/>
          <w:szCs w:val="28"/>
        </w:rPr>
        <w:lastRenderedPageBreak/>
        <w:t>формальные и неформальные отношения</w:t>
      </w:r>
      <w:r w:rsidRPr="00094B91">
        <w:rPr>
          <w:rFonts w:ascii="Times New Roman" w:hAnsi="Times New Roman" w:cs="Times New Roman"/>
          <w:sz w:val="28"/>
          <w:szCs w:val="28"/>
        </w:rPr>
        <w:t>;</w:t>
      </w:r>
    </w:p>
    <w:p w:rsidR="00243A30" w:rsidRPr="00094B91" w:rsidRDefault="00243A30" w:rsidP="00243A30">
      <w:pPr>
        <w:pStyle w:val="aa"/>
        <w:numPr>
          <w:ilvl w:val="0"/>
          <w:numId w:val="3"/>
        </w:numPr>
        <w:tabs>
          <w:tab w:val="num" w:pos="1080"/>
        </w:tabs>
        <w:spacing w:after="0" w:line="360" w:lineRule="exact"/>
        <w:ind w:left="0" w:firstLine="709"/>
        <w:jc w:val="both"/>
        <w:rPr>
          <w:rFonts w:ascii="Times New Roman" w:hAnsi="Times New Roman" w:cs="Times New Roman"/>
          <w:sz w:val="28"/>
          <w:szCs w:val="28"/>
        </w:rPr>
      </w:pPr>
      <w:r w:rsidRPr="00094B91">
        <w:rPr>
          <w:rFonts w:ascii="Times New Roman" w:hAnsi="Times New Roman" w:cs="Times New Roman"/>
          <w:bCs/>
          <w:iCs/>
          <w:sz w:val="28"/>
          <w:szCs w:val="28"/>
        </w:rPr>
        <w:t>организация</w:t>
      </w:r>
      <w:r w:rsidRPr="00094B91">
        <w:rPr>
          <w:rFonts w:ascii="Times New Roman" w:hAnsi="Times New Roman" w:cs="Times New Roman"/>
          <w:sz w:val="28"/>
          <w:szCs w:val="28"/>
        </w:rPr>
        <w:t xml:space="preserve"> (социальная система и обеспечивающая ее подсистема государственного управления – это всегда организованная целостность).</w:t>
      </w:r>
    </w:p>
    <w:p w:rsidR="00243A30" w:rsidRPr="00094B91" w:rsidRDefault="00243A30" w:rsidP="00243A30">
      <w:pPr>
        <w:widowControl w:val="0"/>
        <w:autoSpaceDE w:val="0"/>
        <w:autoSpaceDN w:val="0"/>
        <w:adjustRightInd w:val="0"/>
        <w:spacing w:after="0" w:line="360" w:lineRule="exact"/>
        <w:ind w:firstLine="709"/>
        <w:jc w:val="both"/>
        <w:rPr>
          <w:rFonts w:ascii="Times New Roman" w:hAnsi="Times New Roman" w:cs="Times New Roman"/>
          <w:sz w:val="28"/>
          <w:szCs w:val="28"/>
        </w:rPr>
      </w:pPr>
      <w:r w:rsidRPr="00094B91">
        <w:rPr>
          <w:rFonts w:ascii="Times New Roman" w:hAnsi="Times New Roman" w:cs="Times New Roman"/>
          <w:sz w:val="28"/>
          <w:szCs w:val="28"/>
        </w:rPr>
        <w:t>Но вместе с тем оно имеет и свои особые признаки:</w:t>
      </w:r>
    </w:p>
    <w:p w:rsidR="00243A30" w:rsidRPr="00094B91" w:rsidRDefault="00243A30" w:rsidP="00243A30">
      <w:pPr>
        <w:widowControl w:val="0"/>
        <w:autoSpaceDE w:val="0"/>
        <w:autoSpaceDN w:val="0"/>
        <w:adjustRightInd w:val="0"/>
        <w:spacing w:after="0" w:line="360" w:lineRule="exact"/>
        <w:ind w:firstLine="709"/>
        <w:jc w:val="both"/>
        <w:rPr>
          <w:rFonts w:ascii="Times New Roman" w:hAnsi="Times New Roman" w:cs="Times New Roman"/>
          <w:sz w:val="28"/>
          <w:szCs w:val="28"/>
        </w:rPr>
      </w:pPr>
      <w:r w:rsidRPr="00094B91">
        <w:rPr>
          <w:rFonts w:ascii="Times New Roman" w:hAnsi="Times New Roman" w:cs="Times New Roman"/>
          <w:sz w:val="28"/>
          <w:szCs w:val="28"/>
        </w:rPr>
        <w:t>Во-первых, государственное управление – конкретный вид деятельности по осуществлению единой государственной власти, имеющей функциональную и компетентную специфику, отличающую его от иных видов (форм) реализации государственной власти.</w:t>
      </w:r>
    </w:p>
    <w:p w:rsidR="00243A30" w:rsidRPr="00094B91" w:rsidRDefault="00243A30" w:rsidP="00243A30">
      <w:pPr>
        <w:widowControl w:val="0"/>
        <w:tabs>
          <w:tab w:val="left" w:pos="1134"/>
        </w:tabs>
        <w:autoSpaceDE w:val="0"/>
        <w:autoSpaceDN w:val="0"/>
        <w:adjustRightInd w:val="0"/>
        <w:spacing w:after="0" w:line="360" w:lineRule="exact"/>
        <w:ind w:firstLine="709"/>
        <w:jc w:val="both"/>
        <w:rPr>
          <w:rFonts w:ascii="Times New Roman" w:hAnsi="Times New Roman" w:cs="Times New Roman"/>
          <w:sz w:val="28"/>
          <w:szCs w:val="28"/>
        </w:rPr>
      </w:pPr>
      <w:r w:rsidRPr="00094B91">
        <w:rPr>
          <w:rFonts w:ascii="Times New Roman" w:hAnsi="Times New Roman" w:cs="Times New Roman"/>
          <w:sz w:val="28"/>
          <w:szCs w:val="28"/>
        </w:rPr>
        <w:t>Во-вторых, государственное управление имеет общегосударственный характер, т. е. охватывает все важные для государства стороны жизни общества. По существу объектом государственного управления является общество в целом.</w:t>
      </w:r>
    </w:p>
    <w:p w:rsidR="00243A30" w:rsidRPr="00094B91" w:rsidRDefault="00243A30" w:rsidP="00243A30">
      <w:pPr>
        <w:widowControl w:val="0"/>
        <w:autoSpaceDE w:val="0"/>
        <w:autoSpaceDN w:val="0"/>
        <w:adjustRightInd w:val="0"/>
        <w:spacing w:after="0" w:line="360" w:lineRule="exact"/>
        <w:ind w:firstLine="709"/>
        <w:jc w:val="both"/>
        <w:rPr>
          <w:rFonts w:ascii="Times New Roman" w:hAnsi="Times New Roman" w:cs="Times New Roman"/>
          <w:sz w:val="28"/>
          <w:szCs w:val="28"/>
        </w:rPr>
      </w:pPr>
      <w:r w:rsidRPr="00094B91">
        <w:rPr>
          <w:rFonts w:ascii="Times New Roman" w:hAnsi="Times New Roman" w:cs="Times New Roman"/>
          <w:sz w:val="28"/>
          <w:szCs w:val="28"/>
        </w:rPr>
        <w:t>В-третьих, государственное управление представляет собой, прежде всего, деятельность исполнительно-распорядительного характера. Основным ее направлением является исполнение, т. е. проведение в жизнь законов и иных нормативных правовых актов.</w:t>
      </w:r>
    </w:p>
    <w:p w:rsidR="00243A30" w:rsidRPr="00094B91" w:rsidRDefault="00243A30" w:rsidP="00243A30">
      <w:pPr>
        <w:widowControl w:val="0"/>
        <w:autoSpaceDE w:val="0"/>
        <w:autoSpaceDN w:val="0"/>
        <w:adjustRightInd w:val="0"/>
        <w:spacing w:after="0" w:line="360" w:lineRule="exact"/>
        <w:ind w:firstLine="709"/>
        <w:jc w:val="both"/>
        <w:rPr>
          <w:rFonts w:ascii="Times New Roman" w:hAnsi="Times New Roman" w:cs="Times New Roman"/>
          <w:sz w:val="28"/>
          <w:szCs w:val="28"/>
        </w:rPr>
      </w:pPr>
      <w:r w:rsidRPr="00094B91">
        <w:rPr>
          <w:rFonts w:ascii="Times New Roman" w:hAnsi="Times New Roman" w:cs="Times New Roman"/>
          <w:sz w:val="28"/>
          <w:szCs w:val="28"/>
        </w:rPr>
        <w:t>В-четвертых, государственное управление носит государственно-властный характер. Субъекты государственного управления исполнительной деятельности наделены государственно-властными полномочиями и выступают от имени государства.</w:t>
      </w:r>
    </w:p>
    <w:p w:rsidR="00243A30" w:rsidRPr="00094B91" w:rsidRDefault="00243A30" w:rsidP="00243A30">
      <w:pPr>
        <w:widowControl w:val="0"/>
        <w:autoSpaceDE w:val="0"/>
        <w:autoSpaceDN w:val="0"/>
        <w:adjustRightInd w:val="0"/>
        <w:spacing w:after="0" w:line="360" w:lineRule="exact"/>
        <w:ind w:firstLine="709"/>
        <w:jc w:val="both"/>
        <w:rPr>
          <w:rFonts w:ascii="Times New Roman" w:hAnsi="Times New Roman" w:cs="Times New Roman"/>
          <w:sz w:val="28"/>
          <w:szCs w:val="28"/>
        </w:rPr>
      </w:pPr>
      <w:r w:rsidRPr="00094B91">
        <w:rPr>
          <w:rFonts w:ascii="Times New Roman" w:hAnsi="Times New Roman" w:cs="Times New Roman"/>
          <w:sz w:val="28"/>
          <w:szCs w:val="28"/>
        </w:rPr>
        <w:t>В-пятых, государственное управление имеет непосредственный, деятельностный характер, т. е. в процессе осуществления управленческой, исполнительной деятельности повседневно реализуются функции государства в межотраслевых (финансы, налоги, статистика и др.), социально-политических (оборона, государственная безопасность, зарубежные связи и др.), социально-культурных (образование, наука, здравоохранение, культура и др.) сферах, в хозяйственной деятельности (промышленность, транспорт, связь, торговля и др.).</w:t>
      </w:r>
    </w:p>
    <w:p w:rsidR="00243A30" w:rsidRPr="00094B91" w:rsidRDefault="00243A30" w:rsidP="00243A30">
      <w:pPr>
        <w:widowControl w:val="0"/>
        <w:autoSpaceDE w:val="0"/>
        <w:autoSpaceDN w:val="0"/>
        <w:adjustRightInd w:val="0"/>
        <w:spacing w:after="0" w:line="360" w:lineRule="exact"/>
        <w:ind w:firstLine="709"/>
        <w:jc w:val="both"/>
        <w:rPr>
          <w:rFonts w:ascii="Times New Roman" w:hAnsi="Times New Roman" w:cs="Times New Roman"/>
          <w:sz w:val="28"/>
          <w:szCs w:val="28"/>
        </w:rPr>
      </w:pPr>
      <w:r w:rsidRPr="00094B91">
        <w:rPr>
          <w:rFonts w:ascii="Times New Roman" w:hAnsi="Times New Roman" w:cs="Times New Roman"/>
          <w:sz w:val="28"/>
          <w:szCs w:val="28"/>
        </w:rPr>
        <w:t>В-шестых, государственное управление – активная и целенаправленная подзаконная деятельность, осуществляемая на основе и во исполнение законов, применительно к важнейшим сферам жизни общества и в порядке общего императивного руководства.</w:t>
      </w:r>
    </w:p>
    <w:p w:rsidR="00243A30" w:rsidRPr="00094B91" w:rsidRDefault="00243A30" w:rsidP="00243A30">
      <w:pPr>
        <w:pStyle w:val="ad"/>
        <w:widowControl w:val="0"/>
        <w:spacing w:after="0" w:line="360" w:lineRule="exact"/>
        <w:ind w:left="0" w:firstLine="709"/>
        <w:jc w:val="both"/>
        <w:rPr>
          <w:rFonts w:ascii="Times New Roman" w:hAnsi="Times New Roman" w:cs="Times New Roman"/>
          <w:sz w:val="28"/>
          <w:szCs w:val="28"/>
        </w:rPr>
      </w:pPr>
      <w:r w:rsidRPr="00094B91">
        <w:rPr>
          <w:rFonts w:ascii="Times New Roman" w:hAnsi="Times New Roman" w:cs="Times New Roman"/>
          <w:sz w:val="28"/>
          <w:szCs w:val="28"/>
        </w:rPr>
        <w:t>В-седьмых, характерной чертой государственного управления является разнообразие организационных форм его функционирования. Высокий уровень организационных форм управления обеспечивает решение задач сложной и тонкой сети новых организационных отношений, возникающих в связи с развитием рыночных отношений в обществе.</w:t>
      </w:r>
    </w:p>
    <w:p w:rsidR="00243A30" w:rsidRPr="00094B91" w:rsidRDefault="00243A30" w:rsidP="00243A30">
      <w:pPr>
        <w:widowControl w:val="0"/>
        <w:autoSpaceDE w:val="0"/>
        <w:autoSpaceDN w:val="0"/>
        <w:adjustRightInd w:val="0"/>
        <w:spacing w:after="0" w:line="360" w:lineRule="exact"/>
        <w:ind w:firstLine="709"/>
        <w:jc w:val="both"/>
        <w:rPr>
          <w:rFonts w:ascii="Times New Roman" w:hAnsi="Times New Roman" w:cs="Times New Roman"/>
          <w:sz w:val="28"/>
          <w:szCs w:val="28"/>
        </w:rPr>
      </w:pPr>
      <w:r w:rsidRPr="00094B91">
        <w:rPr>
          <w:rFonts w:ascii="Times New Roman" w:hAnsi="Times New Roman" w:cs="Times New Roman"/>
          <w:sz w:val="28"/>
          <w:szCs w:val="28"/>
        </w:rPr>
        <w:t xml:space="preserve">В-восьмых, государственное управление реализуется через формы организаторской деятельности: подбор и расстановка кадров, прогнозирование, разработка целевых программ развития той или иной отрасли (сферы) </w:t>
      </w:r>
      <w:r w:rsidRPr="00094B91">
        <w:rPr>
          <w:rFonts w:ascii="Times New Roman" w:hAnsi="Times New Roman" w:cs="Times New Roman"/>
          <w:sz w:val="28"/>
          <w:szCs w:val="28"/>
        </w:rPr>
        <w:lastRenderedPageBreak/>
        <w:t>управления, информационная деятельность, координация, контроль, учет и статистика, делопроизводство и др.</w:t>
      </w:r>
    </w:p>
    <w:p w:rsidR="00243A30" w:rsidRPr="00094B91" w:rsidRDefault="00243A30" w:rsidP="00243A30">
      <w:pPr>
        <w:widowControl w:val="0"/>
        <w:autoSpaceDE w:val="0"/>
        <w:autoSpaceDN w:val="0"/>
        <w:adjustRightInd w:val="0"/>
        <w:spacing w:after="0" w:line="360" w:lineRule="exact"/>
        <w:ind w:firstLine="709"/>
        <w:jc w:val="both"/>
        <w:rPr>
          <w:rFonts w:ascii="Times New Roman" w:hAnsi="Times New Roman" w:cs="Times New Roman"/>
          <w:sz w:val="28"/>
          <w:szCs w:val="28"/>
        </w:rPr>
      </w:pPr>
      <w:r w:rsidRPr="00094B91">
        <w:rPr>
          <w:rFonts w:ascii="Times New Roman" w:hAnsi="Times New Roman" w:cs="Times New Roman"/>
          <w:sz w:val="28"/>
          <w:szCs w:val="28"/>
        </w:rPr>
        <w:t>В-девятых, государственное управление – прерогатива специальных субъектов, представляющих собой исполнительно-распорядительные органы государственной власти или органы государственного управления.</w:t>
      </w:r>
    </w:p>
    <w:p w:rsidR="00243A30" w:rsidRPr="00094B91" w:rsidRDefault="00243A30" w:rsidP="00243A30">
      <w:pPr>
        <w:widowControl w:val="0"/>
        <w:tabs>
          <w:tab w:val="left" w:pos="758"/>
        </w:tabs>
        <w:autoSpaceDE w:val="0"/>
        <w:autoSpaceDN w:val="0"/>
        <w:adjustRightInd w:val="0"/>
        <w:spacing w:after="0" w:line="360" w:lineRule="exact"/>
        <w:ind w:firstLine="709"/>
        <w:jc w:val="both"/>
        <w:rPr>
          <w:rFonts w:ascii="Times New Roman" w:hAnsi="Times New Roman" w:cs="Times New Roman"/>
          <w:sz w:val="28"/>
          <w:szCs w:val="28"/>
        </w:rPr>
      </w:pPr>
      <w:r w:rsidRPr="00094B91">
        <w:rPr>
          <w:rFonts w:ascii="Times New Roman" w:hAnsi="Times New Roman" w:cs="Times New Roman"/>
          <w:sz w:val="28"/>
          <w:szCs w:val="28"/>
        </w:rPr>
        <w:t>В-десятых, государственное управление является исполнительной деятельностью по отношению к деятельности, осуществляемой органами государственной власти – Советами депутатов [7, с.46].</w:t>
      </w:r>
    </w:p>
    <w:p w:rsidR="00243A30" w:rsidRPr="00094B91" w:rsidRDefault="00243A30" w:rsidP="00243A30">
      <w:pPr>
        <w:widowControl w:val="0"/>
        <w:autoSpaceDE w:val="0"/>
        <w:autoSpaceDN w:val="0"/>
        <w:adjustRightInd w:val="0"/>
        <w:spacing w:after="0" w:line="360" w:lineRule="exact"/>
        <w:ind w:firstLine="709"/>
        <w:jc w:val="both"/>
        <w:rPr>
          <w:rFonts w:ascii="Times New Roman" w:hAnsi="Times New Roman" w:cs="Times New Roman"/>
          <w:sz w:val="28"/>
          <w:szCs w:val="28"/>
        </w:rPr>
      </w:pPr>
      <w:r w:rsidRPr="00094B91">
        <w:rPr>
          <w:rFonts w:ascii="Times New Roman" w:hAnsi="Times New Roman" w:cs="Times New Roman"/>
          <w:sz w:val="28"/>
          <w:szCs w:val="28"/>
        </w:rPr>
        <w:t xml:space="preserve">Кроме того, для государственного управления характерны и некоторые другие </w:t>
      </w:r>
      <w:r w:rsidRPr="00094B91">
        <w:rPr>
          <w:rFonts w:ascii="Times New Roman" w:hAnsi="Times New Roman" w:cs="Times New Roman"/>
          <w:iCs/>
          <w:sz w:val="28"/>
          <w:szCs w:val="28"/>
        </w:rPr>
        <w:t xml:space="preserve">специфические черты, </w:t>
      </w:r>
      <w:r w:rsidRPr="00094B91">
        <w:rPr>
          <w:rFonts w:ascii="Times New Roman" w:hAnsi="Times New Roman" w:cs="Times New Roman"/>
          <w:sz w:val="28"/>
          <w:szCs w:val="28"/>
        </w:rPr>
        <w:t>например:</w:t>
      </w:r>
    </w:p>
    <w:p w:rsidR="00243A30" w:rsidRPr="00094B91" w:rsidRDefault="00243A30" w:rsidP="00243A30">
      <w:pPr>
        <w:widowControl w:val="0"/>
        <w:numPr>
          <w:ilvl w:val="0"/>
          <w:numId w:val="4"/>
        </w:numPr>
        <w:tabs>
          <w:tab w:val="clear" w:pos="425"/>
          <w:tab w:val="num" w:pos="1134"/>
        </w:tabs>
        <w:autoSpaceDE w:val="0"/>
        <w:autoSpaceDN w:val="0"/>
        <w:adjustRightInd w:val="0"/>
        <w:spacing w:after="0" w:line="360" w:lineRule="exact"/>
        <w:ind w:left="0"/>
        <w:jc w:val="both"/>
        <w:rPr>
          <w:rFonts w:ascii="Times New Roman" w:hAnsi="Times New Roman" w:cs="Times New Roman"/>
          <w:sz w:val="28"/>
          <w:szCs w:val="28"/>
        </w:rPr>
      </w:pPr>
      <w:r w:rsidRPr="00094B91">
        <w:rPr>
          <w:rFonts w:ascii="Times New Roman" w:hAnsi="Times New Roman" w:cs="Times New Roman"/>
          <w:sz w:val="28"/>
          <w:szCs w:val="28"/>
        </w:rPr>
        <w:t>вертикальность (субординационность, иерархичность) системы исполнительно-распорядительных органов;</w:t>
      </w:r>
    </w:p>
    <w:p w:rsidR="00243A30" w:rsidRPr="00094B91" w:rsidRDefault="00243A30" w:rsidP="00243A30">
      <w:pPr>
        <w:widowControl w:val="0"/>
        <w:numPr>
          <w:ilvl w:val="0"/>
          <w:numId w:val="4"/>
        </w:numPr>
        <w:tabs>
          <w:tab w:val="clear" w:pos="425"/>
          <w:tab w:val="num" w:pos="1134"/>
        </w:tabs>
        <w:autoSpaceDE w:val="0"/>
        <w:autoSpaceDN w:val="0"/>
        <w:adjustRightInd w:val="0"/>
        <w:spacing w:after="0" w:line="360" w:lineRule="exact"/>
        <w:ind w:left="0"/>
        <w:jc w:val="both"/>
        <w:rPr>
          <w:rFonts w:ascii="Times New Roman" w:hAnsi="Times New Roman" w:cs="Times New Roman"/>
          <w:sz w:val="28"/>
          <w:szCs w:val="28"/>
        </w:rPr>
      </w:pPr>
      <w:r w:rsidRPr="00094B91">
        <w:rPr>
          <w:rFonts w:ascii="Times New Roman" w:hAnsi="Times New Roman" w:cs="Times New Roman"/>
          <w:sz w:val="28"/>
          <w:szCs w:val="28"/>
        </w:rPr>
        <w:t>реализация принадлежащих этим субъектам юридически властных полномочий в административном, т. е. несудебном порядке;</w:t>
      </w:r>
    </w:p>
    <w:p w:rsidR="00243A30" w:rsidRPr="00094B91" w:rsidRDefault="00243A30" w:rsidP="00243A30">
      <w:pPr>
        <w:widowControl w:val="0"/>
        <w:numPr>
          <w:ilvl w:val="0"/>
          <w:numId w:val="4"/>
        </w:numPr>
        <w:tabs>
          <w:tab w:val="clear" w:pos="425"/>
          <w:tab w:val="num" w:pos="1134"/>
        </w:tabs>
        <w:autoSpaceDE w:val="0"/>
        <w:autoSpaceDN w:val="0"/>
        <w:adjustRightInd w:val="0"/>
        <w:spacing w:after="0" w:line="360" w:lineRule="exact"/>
        <w:ind w:left="0"/>
        <w:jc w:val="both"/>
        <w:rPr>
          <w:rFonts w:ascii="Times New Roman" w:hAnsi="Times New Roman" w:cs="Times New Roman"/>
          <w:sz w:val="28"/>
          <w:szCs w:val="28"/>
        </w:rPr>
      </w:pPr>
      <w:r w:rsidRPr="00094B91">
        <w:rPr>
          <w:rFonts w:ascii="Times New Roman" w:hAnsi="Times New Roman" w:cs="Times New Roman"/>
          <w:sz w:val="28"/>
          <w:szCs w:val="28"/>
        </w:rPr>
        <w:t>предусмотренная действующим законодательством возможность административного правотворчества (сочетание правоприменения с правоустановлением). В связи с этим указанная деятельность в литературе называется исполнительно-распорядительной.</w:t>
      </w:r>
    </w:p>
    <w:p w:rsidR="00243A30" w:rsidRPr="00094B91" w:rsidRDefault="00243A30" w:rsidP="00243A30">
      <w:pPr>
        <w:shd w:val="clear" w:color="auto" w:fill="FFFFFF"/>
        <w:spacing w:after="0" w:line="360" w:lineRule="exact"/>
        <w:ind w:right="150" w:firstLine="709"/>
        <w:jc w:val="both"/>
        <w:rPr>
          <w:rFonts w:ascii="Times New Roman" w:eastAsia="Times New Roman" w:hAnsi="Times New Roman" w:cs="Times New Roman"/>
          <w:sz w:val="28"/>
          <w:szCs w:val="28"/>
        </w:rPr>
      </w:pPr>
      <w:r w:rsidRPr="00094B91">
        <w:rPr>
          <w:rFonts w:ascii="Times New Roman" w:eastAsia="Times New Roman" w:hAnsi="Times New Roman" w:cs="Times New Roman"/>
          <w:iCs/>
          <w:sz w:val="28"/>
          <w:szCs w:val="28"/>
        </w:rPr>
        <w:t>Цель </w:t>
      </w:r>
      <w:r w:rsidRPr="00094B91">
        <w:rPr>
          <w:rFonts w:ascii="Times New Roman" w:eastAsia="Times New Roman" w:hAnsi="Times New Roman" w:cs="Times New Roman"/>
          <w:sz w:val="28"/>
          <w:szCs w:val="28"/>
        </w:rPr>
        <w:t xml:space="preserve">государственного управления – предполагаемые результаты, к которым стремится субъект при осуществлении управленческой деятельности </w:t>
      </w:r>
      <w:r w:rsidRPr="00094B91">
        <w:rPr>
          <w:rFonts w:ascii="Times New Roman" w:hAnsi="Times New Roman" w:cs="Times New Roman"/>
          <w:sz w:val="28"/>
          <w:szCs w:val="28"/>
        </w:rPr>
        <w:t>[2</w:t>
      </w:r>
      <w:r w:rsidR="00196335">
        <w:rPr>
          <w:rFonts w:ascii="Times New Roman" w:hAnsi="Times New Roman" w:cs="Times New Roman"/>
          <w:sz w:val="28"/>
          <w:szCs w:val="28"/>
        </w:rPr>
        <w:t>1</w:t>
      </w:r>
      <w:r w:rsidRPr="00094B91">
        <w:rPr>
          <w:rFonts w:ascii="Times New Roman" w:hAnsi="Times New Roman" w:cs="Times New Roman"/>
          <w:sz w:val="28"/>
          <w:szCs w:val="28"/>
        </w:rPr>
        <w:t>, с.18]</w:t>
      </w:r>
      <w:r w:rsidRPr="00094B91">
        <w:rPr>
          <w:rFonts w:ascii="Times New Roman" w:eastAsia="Times New Roman" w:hAnsi="Times New Roman" w:cs="Times New Roman"/>
          <w:sz w:val="28"/>
          <w:szCs w:val="28"/>
        </w:rPr>
        <w:t>. Различают следующие цели управления:</w:t>
      </w:r>
    </w:p>
    <w:p w:rsidR="00243A30" w:rsidRPr="00094B91" w:rsidRDefault="00243A30" w:rsidP="00243A30">
      <w:pPr>
        <w:shd w:val="clear" w:color="auto" w:fill="FFFFFF"/>
        <w:spacing w:after="0" w:line="360" w:lineRule="exact"/>
        <w:ind w:right="150" w:firstLine="709"/>
        <w:jc w:val="both"/>
        <w:rPr>
          <w:rFonts w:ascii="Times New Roman" w:eastAsia="Times New Roman" w:hAnsi="Times New Roman" w:cs="Times New Roman"/>
          <w:sz w:val="28"/>
          <w:szCs w:val="28"/>
        </w:rPr>
      </w:pPr>
      <w:r w:rsidRPr="00094B91">
        <w:rPr>
          <w:rFonts w:ascii="Times New Roman" w:eastAsia="Times New Roman" w:hAnsi="Times New Roman" w:cs="Times New Roman"/>
          <w:sz w:val="28"/>
          <w:szCs w:val="28"/>
        </w:rPr>
        <w:t>1) </w:t>
      </w:r>
      <w:r w:rsidRPr="00094B91">
        <w:rPr>
          <w:rFonts w:ascii="Times New Roman" w:eastAsia="Times New Roman" w:hAnsi="Times New Roman" w:cs="Times New Roman"/>
          <w:bCs/>
          <w:iCs/>
          <w:sz w:val="28"/>
          <w:szCs w:val="28"/>
        </w:rPr>
        <w:t>социально-экономические</w:t>
      </w:r>
      <w:r w:rsidRPr="00094B91">
        <w:rPr>
          <w:rFonts w:ascii="Times New Roman" w:eastAsia="Times New Roman" w:hAnsi="Times New Roman" w:cs="Times New Roman"/>
          <w:sz w:val="28"/>
          <w:szCs w:val="28"/>
        </w:rPr>
        <w:t> – упорядочение общественной жизни и удовлетворение публичного интереса; достижение экономического благосостояния, построение и поддержание определенной системы экономических отношений;</w:t>
      </w:r>
    </w:p>
    <w:p w:rsidR="00243A30" w:rsidRPr="00094B91" w:rsidRDefault="00243A30" w:rsidP="00243A30">
      <w:pPr>
        <w:shd w:val="clear" w:color="auto" w:fill="FFFFFF"/>
        <w:spacing w:after="0" w:line="360" w:lineRule="exact"/>
        <w:ind w:right="150" w:firstLine="709"/>
        <w:jc w:val="both"/>
        <w:rPr>
          <w:rFonts w:ascii="Times New Roman" w:eastAsia="Times New Roman" w:hAnsi="Times New Roman" w:cs="Times New Roman"/>
          <w:sz w:val="28"/>
          <w:szCs w:val="28"/>
        </w:rPr>
      </w:pPr>
      <w:r w:rsidRPr="00094B91">
        <w:rPr>
          <w:rFonts w:ascii="Times New Roman" w:eastAsia="Times New Roman" w:hAnsi="Times New Roman" w:cs="Times New Roman"/>
          <w:sz w:val="28"/>
          <w:szCs w:val="28"/>
        </w:rPr>
        <w:t>2) </w:t>
      </w:r>
      <w:r w:rsidRPr="00094B91">
        <w:rPr>
          <w:rFonts w:ascii="Times New Roman" w:eastAsia="Times New Roman" w:hAnsi="Times New Roman" w:cs="Times New Roman"/>
          <w:bCs/>
          <w:iCs/>
          <w:sz w:val="28"/>
          <w:szCs w:val="28"/>
        </w:rPr>
        <w:t>политические</w:t>
      </w:r>
      <w:r w:rsidRPr="00094B91">
        <w:rPr>
          <w:rFonts w:ascii="Times New Roman" w:eastAsia="Times New Roman" w:hAnsi="Times New Roman" w:cs="Times New Roman"/>
          <w:sz w:val="28"/>
          <w:szCs w:val="28"/>
        </w:rPr>
        <w:t> – участие в управлении всех политических сил в стране, выработка позитивных предложений и процессов в обществе и государстве, способствующих совершенствованию государственных и общественных структур, развитию человека;</w:t>
      </w:r>
    </w:p>
    <w:p w:rsidR="00243A30" w:rsidRPr="00094B91" w:rsidRDefault="00243A30" w:rsidP="00243A30">
      <w:pPr>
        <w:shd w:val="clear" w:color="auto" w:fill="FFFFFF"/>
        <w:spacing w:after="0" w:line="360" w:lineRule="exact"/>
        <w:ind w:right="150" w:firstLine="709"/>
        <w:jc w:val="both"/>
        <w:rPr>
          <w:rFonts w:ascii="Times New Roman" w:eastAsia="Times New Roman" w:hAnsi="Times New Roman" w:cs="Times New Roman"/>
          <w:sz w:val="28"/>
          <w:szCs w:val="28"/>
        </w:rPr>
      </w:pPr>
      <w:r w:rsidRPr="00094B91">
        <w:rPr>
          <w:rFonts w:ascii="Times New Roman" w:eastAsia="Times New Roman" w:hAnsi="Times New Roman" w:cs="Times New Roman"/>
          <w:sz w:val="28"/>
          <w:szCs w:val="28"/>
        </w:rPr>
        <w:t>3) </w:t>
      </w:r>
      <w:r w:rsidRPr="00094B91">
        <w:rPr>
          <w:rFonts w:ascii="Times New Roman" w:eastAsia="Times New Roman" w:hAnsi="Times New Roman" w:cs="Times New Roman"/>
          <w:bCs/>
          <w:iCs/>
          <w:sz w:val="28"/>
          <w:szCs w:val="28"/>
        </w:rPr>
        <w:t>обеспечительные </w:t>
      </w:r>
      <w:r w:rsidRPr="00094B91">
        <w:rPr>
          <w:rFonts w:ascii="Times New Roman" w:eastAsia="Times New Roman" w:hAnsi="Times New Roman" w:cs="Times New Roman"/>
          <w:sz w:val="28"/>
          <w:szCs w:val="28"/>
        </w:rPr>
        <w:t>– обеспечение прав и свобод граждан, законности в обществе, общественного порядка и общественной безопасности, необходимого уровня благосостояния;</w:t>
      </w:r>
    </w:p>
    <w:p w:rsidR="00243A30" w:rsidRPr="00094B91" w:rsidRDefault="00243A30" w:rsidP="00243A30">
      <w:pPr>
        <w:shd w:val="clear" w:color="auto" w:fill="FFFFFF"/>
        <w:spacing w:after="0" w:line="360" w:lineRule="exact"/>
        <w:ind w:right="150" w:firstLine="709"/>
        <w:jc w:val="both"/>
        <w:rPr>
          <w:rFonts w:ascii="Times New Roman" w:eastAsia="Times New Roman" w:hAnsi="Times New Roman" w:cs="Times New Roman"/>
          <w:sz w:val="28"/>
          <w:szCs w:val="28"/>
        </w:rPr>
      </w:pPr>
      <w:r w:rsidRPr="00094B91">
        <w:rPr>
          <w:rFonts w:ascii="Times New Roman" w:eastAsia="Times New Roman" w:hAnsi="Times New Roman" w:cs="Times New Roman"/>
          <w:sz w:val="28"/>
          <w:szCs w:val="28"/>
        </w:rPr>
        <w:t>4) </w:t>
      </w:r>
      <w:r w:rsidRPr="00094B91">
        <w:rPr>
          <w:rFonts w:ascii="Times New Roman" w:eastAsia="Times New Roman" w:hAnsi="Times New Roman" w:cs="Times New Roman"/>
          <w:bCs/>
          <w:iCs/>
          <w:sz w:val="28"/>
          <w:szCs w:val="28"/>
        </w:rPr>
        <w:t>организационно-правовые</w:t>
      </w:r>
      <w:r w:rsidRPr="00094B91">
        <w:rPr>
          <w:rFonts w:ascii="Times New Roman" w:eastAsia="Times New Roman" w:hAnsi="Times New Roman" w:cs="Times New Roman"/>
          <w:sz w:val="28"/>
          <w:szCs w:val="28"/>
        </w:rPr>
        <w:t> – формирование правовой системы, способствующей реализации всех основных функций государства и решения всех его задач при помощи демократических институтов и механизмов правового государства, а также организационно-функциональных образований.</w:t>
      </w:r>
    </w:p>
    <w:p w:rsidR="00243A30" w:rsidRPr="00094B91" w:rsidRDefault="00243A30" w:rsidP="00243A30">
      <w:pPr>
        <w:shd w:val="clear" w:color="auto" w:fill="FFFFFF"/>
        <w:spacing w:after="0" w:line="360" w:lineRule="exact"/>
        <w:ind w:right="150" w:firstLine="709"/>
        <w:jc w:val="both"/>
        <w:rPr>
          <w:rFonts w:ascii="Times New Roman" w:eastAsia="Times New Roman" w:hAnsi="Times New Roman" w:cs="Times New Roman"/>
          <w:sz w:val="28"/>
          <w:szCs w:val="28"/>
        </w:rPr>
      </w:pPr>
      <w:r w:rsidRPr="00094B91">
        <w:rPr>
          <w:rFonts w:ascii="Times New Roman" w:eastAsia="Times New Roman" w:hAnsi="Times New Roman" w:cs="Times New Roman"/>
          <w:iCs/>
          <w:sz w:val="28"/>
          <w:szCs w:val="28"/>
        </w:rPr>
        <w:t>Субъектом</w:t>
      </w:r>
      <w:r w:rsidRPr="00094B91">
        <w:rPr>
          <w:rFonts w:ascii="Times New Roman" w:eastAsia="Times New Roman" w:hAnsi="Times New Roman" w:cs="Times New Roman"/>
          <w:sz w:val="28"/>
          <w:szCs w:val="28"/>
        </w:rPr>
        <w:t> государственного управления выступают законодательные органы государственной власти, исполнительные органы государственной власти, органы суда и прокуратуры.</w:t>
      </w:r>
    </w:p>
    <w:p w:rsidR="00243A30" w:rsidRPr="00094B91" w:rsidRDefault="00243A30" w:rsidP="00243A30">
      <w:pPr>
        <w:pStyle w:val="a3"/>
        <w:tabs>
          <w:tab w:val="left" w:pos="1134"/>
        </w:tabs>
        <w:spacing w:before="0" w:beforeAutospacing="0" w:after="0" w:afterAutospacing="0" w:line="360" w:lineRule="exact"/>
        <w:ind w:firstLine="709"/>
        <w:jc w:val="both"/>
        <w:rPr>
          <w:sz w:val="28"/>
          <w:szCs w:val="28"/>
        </w:rPr>
      </w:pPr>
      <w:r w:rsidRPr="00094B91">
        <w:rPr>
          <w:sz w:val="28"/>
          <w:szCs w:val="28"/>
        </w:rPr>
        <w:lastRenderedPageBreak/>
        <w:t>По </w:t>
      </w:r>
      <w:r w:rsidRPr="00094B91">
        <w:rPr>
          <w:bCs/>
          <w:sz w:val="28"/>
          <w:szCs w:val="28"/>
        </w:rPr>
        <w:t xml:space="preserve">уровню управления </w:t>
      </w:r>
      <w:r w:rsidRPr="00094B91">
        <w:rPr>
          <w:sz w:val="28"/>
          <w:szCs w:val="28"/>
        </w:rPr>
        <w:t>выделяют республиканское, региональное и местное управление (рисунок 1.1).</w:t>
      </w:r>
    </w:p>
    <w:p w:rsidR="00243A30" w:rsidRPr="00094B91" w:rsidRDefault="00243A30" w:rsidP="00243A30">
      <w:pPr>
        <w:pStyle w:val="a3"/>
        <w:tabs>
          <w:tab w:val="left" w:pos="1134"/>
        </w:tabs>
        <w:spacing w:before="0" w:beforeAutospacing="0" w:after="0" w:afterAutospacing="0" w:line="360" w:lineRule="exact"/>
        <w:ind w:firstLine="709"/>
        <w:jc w:val="both"/>
        <w:rPr>
          <w:sz w:val="28"/>
          <w:szCs w:val="28"/>
        </w:rPr>
      </w:pPr>
      <w:r>
        <w:rPr>
          <w:noProof/>
          <w:sz w:val="28"/>
          <w:szCs w:val="28"/>
        </w:rPr>
        <mc:AlternateContent>
          <mc:Choice Requires="wps">
            <w:drawing>
              <wp:anchor distT="0" distB="0" distL="114300" distR="114300" simplePos="0" relativeHeight="251654656" behindDoc="0" locked="0" layoutInCell="1" allowOverlap="1" wp14:anchorId="0F9EDEC7" wp14:editId="5CD51EBB">
                <wp:simplePos x="0" y="0"/>
                <wp:positionH relativeFrom="column">
                  <wp:posOffset>967740</wp:posOffset>
                </wp:positionH>
                <wp:positionV relativeFrom="paragraph">
                  <wp:posOffset>232410</wp:posOffset>
                </wp:positionV>
                <wp:extent cx="4171950" cy="333375"/>
                <wp:effectExtent l="0" t="0" r="19050" b="28575"/>
                <wp:wrapNone/>
                <wp:docPr id="32" name="Поле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1950" cy="3333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43A30" w:rsidRPr="001C58D0" w:rsidRDefault="00243A30" w:rsidP="00243A30">
                            <w:pPr>
                              <w:jc w:val="center"/>
                              <w:rPr>
                                <w:rFonts w:ascii="Times New Roman" w:hAnsi="Times New Roman" w:cs="Times New Roman"/>
                                <w:sz w:val="24"/>
                              </w:rPr>
                            </w:pPr>
                            <w:r w:rsidRPr="001C58D0">
                              <w:rPr>
                                <w:rFonts w:ascii="Times New Roman" w:hAnsi="Times New Roman" w:cs="Times New Roman"/>
                                <w:sz w:val="24"/>
                              </w:rPr>
                              <w:t>Уровни государственного управления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32" o:spid="_x0000_s1026" type="#_x0000_t202" style="position:absolute;left:0;text-align:left;margin-left:76.2pt;margin-top:18.3pt;width:328.5pt;height:2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" fillcolor="white [3201]" strokeweight=".5pt">
                <v:path arrowok="t"/>
                <v:textbox>
                  <w:txbxContent>
                    <w:p w:rsidR="00243A30" w:rsidRPr="001C58D0" w:rsidRDefault="00243A30" w:rsidP="00243A30">
                      <w:pPr>
                        <w:jc w:val="center"/>
                        <w:rPr>
                          <w:rFonts w:ascii="Times New Roman" w:hAnsi="Times New Roman" w:cs="Times New Roman"/>
                          <w:sz w:val="24"/>
                        </w:rPr>
                      </w:pPr>
                      <w:r w:rsidRPr="001C58D0">
                        <w:rPr>
                          <w:rFonts w:ascii="Times New Roman" w:hAnsi="Times New Roman" w:cs="Times New Roman"/>
                          <w:sz w:val="24"/>
                        </w:rPr>
                        <w:t>Уровни государственного управления</w:t>
                      </w:r>
                    </w:p>
                  </w:txbxContent>
                </v:textbox>
              </v:shape>
            </w:pict>
          </mc:Fallback>
        </mc:AlternateContent>
      </w:r>
    </w:p>
    <w:p w:rsidR="00243A30" w:rsidRPr="00094B91" w:rsidRDefault="00243A30" w:rsidP="00243A30">
      <w:pPr>
        <w:pStyle w:val="a3"/>
        <w:tabs>
          <w:tab w:val="left" w:pos="1134"/>
        </w:tabs>
        <w:spacing w:before="0" w:beforeAutospacing="0" w:after="0" w:afterAutospacing="0" w:line="360" w:lineRule="exact"/>
        <w:ind w:firstLine="709"/>
        <w:jc w:val="both"/>
        <w:rPr>
          <w:sz w:val="28"/>
          <w:szCs w:val="28"/>
        </w:rPr>
      </w:pPr>
    </w:p>
    <w:p w:rsidR="00243A30" w:rsidRPr="00094B91" w:rsidRDefault="00243A30" w:rsidP="00243A30">
      <w:pPr>
        <w:pStyle w:val="a3"/>
        <w:tabs>
          <w:tab w:val="left" w:pos="1134"/>
        </w:tabs>
        <w:spacing w:before="0" w:beforeAutospacing="0" w:after="0" w:afterAutospacing="0" w:line="360" w:lineRule="exact"/>
        <w:ind w:firstLine="709"/>
        <w:jc w:val="both"/>
        <w:rPr>
          <w:sz w:val="28"/>
          <w:szCs w:val="28"/>
        </w:rPr>
      </w:pPr>
      <w:r>
        <w:rPr>
          <w:noProof/>
          <w:sz w:val="28"/>
          <w:szCs w:val="28"/>
        </w:rPr>
        <mc:AlternateContent>
          <mc:Choice Requires="wps">
            <w:drawing>
              <wp:anchor distT="0" distB="0" distL="114299" distR="114299" simplePos="0" relativeHeight="251655680" behindDoc="0" locked="0" layoutInCell="1" allowOverlap="1" wp14:anchorId="7708CCBD" wp14:editId="27A36293">
                <wp:simplePos x="0" y="0"/>
                <wp:positionH relativeFrom="column">
                  <wp:posOffset>3091814</wp:posOffset>
                </wp:positionH>
                <wp:positionV relativeFrom="paragraph">
                  <wp:posOffset>108585</wp:posOffset>
                </wp:positionV>
                <wp:extent cx="0" cy="304800"/>
                <wp:effectExtent l="0" t="0" r="19050" b="19050"/>
                <wp:wrapNone/>
                <wp:docPr id="36" name="Прямая соединительная линия 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048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6" o:spid="_x0000_s1026" style="position:absolute;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3.45pt,8.55pt" to="243.45pt,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" strokecolor="black [3040]">
                <o:lock v:ext="edit" shapetype="f"/>
              </v:line>
            </w:pict>
          </mc:Fallback>
        </mc:AlternateContent>
      </w:r>
    </w:p>
    <w:p w:rsidR="00243A30" w:rsidRPr="00094B91" w:rsidRDefault="00243A30" w:rsidP="00243A30">
      <w:pPr>
        <w:pStyle w:val="a3"/>
        <w:tabs>
          <w:tab w:val="left" w:pos="1134"/>
        </w:tabs>
        <w:spacing w:before="0" w:beforeAutospacing="0" w:after="0" w:afterAutospacing="0" w:line="360" w:lineRule="exact"/>
        <w:ind w:firstLine="709"/>
        <w:jc w:val="both"/>
        <w:rPr>
          <w:sz w:val="28"/>
          <w:szCs w:val="28"/>
        </w:rPr>
      </w:pPr>
      <w:r>
        <w:rPr>
          <w:noProof/>
          <w:sz w:val="28"/>
          <w:szCs w:val="28"/>
        </w:rPr>
        <mc:AlternateContent>
          <mc:Choice Requires="wps">
            <w:drawing>
              <wp:anchor distT="0" distB="0" distL="114300" distR="114300" simplePos="0" relativeHeight="251656704" behindDoc="0" locked="0" layoutInCell="1" allowOverlap="1" wp14:anchorId="42097B3E" wp14:editId="00C9CB33">
                <wp:simplePos x="0" y="0"/>
                <wp:positionH relativeFrom="column">
                  <wp:posOffset>1577340</wp:posOffset>
                </wp:positionH>
                <wp:positionV relativeFrom="paragraph">
                  <wp:posOffset>184785</wp:posOffset>
                </wp:positionV>
                <wp:extent cx="2895600" cy="352425"/>
                <wp:effectExtent l="0" t="0" r="19050" b="28575"/>
                <wp:wrapNone/>
                <wp:docPr id="33" name="Поле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95600" cy="352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43A30" w:rsidRPr="001C58D0" w:rsidRDefault="00243A30" w:rsidP="00243A30">
                            <w:pPr>
                              <w:jc w:val="center"/>
                              <w:rPr>
                                <w:rFonts w:ascii="Times New Roman" w:hAnsi="Times New Roman" w:cs="Times New Roman"/>
                                <w:sz w:val="24"/>
                              </w:rPr>
                            </w:pPr>
                            <w:r w:rsidRPr="001C58D0">
                              <w:rPr>
                                <w:rFonts w:ascii="Times New Roman" w:hAnsi="Times New Roman" w:cs="Times New Roman"/>
                                <w:sz w:val="24"/>
                              </w:rPr>
                              <w:t>республиканский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Поле 33" o:spid="_x0000_s1027" type="#_x0000_t202" style="position:absolute;left:0;text-align:left;margin-left:124.2pt;margin-top:14.55pt;width:228pt;height:2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" fillcolor="white [3201]" strokeweight=".5pt">
                <v:path arrowok="t"/>
                <v:textbox>
                  <w:txbxContent>
                    <w:p w:rsidR="00243A30" w:rsidRPr="001C58D0" w:rsidRDefault="00243A30" w:rsidP="00243A30">
                      <w:pPr>
                        <w:jc w:val="center"/>
                        <w:rPr>
                          <w:rFonts w:ascii="Times New Roman" w:hAnsi="Times New Roman" w:cs="Times New Roman"/>
                          <w:sz w:val="24"/>
                        </w:rPr>
                      </w:pPr>
                      <w:r w:rsidRPr="001C58D0">
                        <w:rPr>
                          <w:rFonts w:ascii="Times New Roman" w:hAnsi="Times New Roman" w:cs="Times New Roman"/>
                          <w:sz w:val="24"/>
                        </w:rPr>
                        <w:t>республиканский</w:t>
                      </w:r>
                    </w:p>
                  </w:txbxContent>
                </v:textbox>
              </v:shape>
            </w:pict>
          </mc:Fallback>
        </mc:AlternateContent>
      </w:r>
    </w:p>
    <w:p w:rsidR="00243A30" w:rsidRPr="00094B91" w:rsidRDefault="00243A30" w:rsidP="00243A30">
      <w:pPr>
        <w:pStyle w:val="a3"/>
        <w:tabs>
          <w:tab w:val="left" w:pos="1134"/>
        </w:tabs>
        <w:spacing w:before="0" w:beforeAutospacing="0" w:after="0" w:afterAutospacing="0" w:line="360" w:lineRule="exact"/>
        <w:ind w:firstLine="709"/>
        <w:jc w:val="both"/>
        <w:rPr>
          <w:sz w:val="28"/>
          <w:szCs w:val="28"/>
        </w:rPr>
      </w:pPr>
    </w:p>
    <w:p w:rsidR="00243A30" w:rsidRPr="00094B91" w:rsidRDefault="00243A30" w:rsidP="00243A30">
      <w:pPr>
        <w:pStyle w:val="a3"/>
        <w:tabs>
          <w:tab w:val="left" w:pos="1134"/>
        </w:tabs>
        <w:spacing w:before="0" w:beforeAutospacing="0" w:after="0" w:afterAutospacing="0" w:line="360" w:lineRule="exact"/>
        <w:ind w:firstLine="709"/>
        <w:jc w:val="both"/>
        <w:rPr>
          <w:sz w:val="28"/>
          <w:szCs w:val="28"/>
        </w:rPr>
      </w:pPr>
      <w:r>
        <w:rPr>
          <w:noProof/>
          <w:sz w:val="28"/>
          <w:szCs w:val="28"/>
        </w:rPr>
        <mc:AlternateContent>
          <mc:Choice Requires="wps">
            <w:drawing>
              <wp:anchor distT="0" distB="0" distL="114299" distR="114299" simplePos="0" relativeHeight="251657728" behindDoc="0" locked="0" layoutInCell="1" allowOverlap="1" wp14:anchorId="5885168D" wp14:editId="04BF13D1">
                <wp:simplePos x="0" y="0"/>
                <wp:positionH relativeFrom="column">
                  <wp:posOffset>3091814</wp:posOffset>
                </wp:positionH>
                <wp:positionV relativeFrom="paragraph">
                  <wp:posOffset>80010</wp:posOffset>
                </wp:positionV>
                <wp:extent cx="0" cy="238125"/>
                <wp:effectExtent l="0" t="0" r="19050" b="9525"/>
                <wp:wrapNone/>
                <wp:docPr id="37" name="Прямая соединительная линия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381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7" o:spid="_x0000_s1026" style="position:absolute;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3.45pt,6.3pt" to="243.45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" strokecolor="black [3040]">
                <o:lock v:ext="edit" shapetype="f"/>
              </v:line>
            </w:pict>
          </mc:Fallback>
        </mc:AlternateContent>
      </w:r>
    </w:p>
    <w:p w:rsidR="00243A30" w:rsidRPr="00094B91" w:rsidRDefault="00243A30" w:rsidP="00243A30">
      <w:pPr>
        <w:pStyle w:val="a3"/>
        <w:tabs>
          <w:tab w:val="left" w:pos="1134"/>
        </w:tabs>
        <w:spacing w:before="0" w:beforeAutospacing="0" w:after="0" w:afterAutospacing="0" w:line="360" w:lineRule="exact"/>
        <w:ind w:firstLine="709"/>
        <w:jc w:val="both"/>
        <w:rPr>
          <w:sz w:val="28"/>
          <w:szCs w:val="28"/>
        </w:rPr>
      </w:pPr>
      <w:r>
        <w:rPr>
          <w:noProof/>
          <w:sz w:val="28"/>
          <w:szCs w:val="28"/>
        </w:rPr>
        <mc:AlternateContent>
          <mc:Choice Requires="wps">
            <w:drawing>
              <wp:anchor distT="0" distB="0" distL="114300" distR="114300" simplePos="0" relativeHeight="251658752" behindDoc="0" locked="0" layoutInCell="1" allowOverlap="1" wp14:anchorId="3167E9C8" wp14:editId="7A80619D">
                <wp:simplePos x="0" y="0"/>
                <wp:positionH relativeFrom="column">
                  <wp:posOffset>1577340</wp:posOffset>
                </wp:positionH>
                <wp:positionV relativeFrom="paragraph">
                  <wp:posOffset>89535</wp:posOffset>
                </wp:positionV>
                <wp:extent cx="2895600" cy="361950"/>
                <wp:effectExtent l="0" t="0" r="19050" b="19050"/>
                <wp:wrapNone/>
                <wp:docPr id="34" name="Поле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95600" cy="3619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43A30" w:rsidRPr="001C58D0" w:rsidRDefault="00243A30" w:rsidP="00243A30">
                            <w:pPr>
                              <w:jc w:val="center"/>
                              <w:rPr>
                                <w:rFonts w:ascii="Times New Roman" w:hAnsi="Times New Roman" w:cs="Times New Roman"/>
                                <w:sz w:val="24"/>
                              </w:rPr>
                            </w:pPr>
                            <w:r w:rsidRPr="001C58D0">
                              <w:rPr>
                                <w:rFonts w:ascii="Times New Roman" w:hAnsi="Times New Roman" w:cs="Times New Roman"/>
                                <w:sz w:val="24"/>
                              </w:rPr>
                              <w:t>региональный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Поле 34" o:spid="_x0000_s1028" type="#_x0000_t202" style="position:absolute;left:0;text-align:left;margin-left:124.2pt;margin-top:7.05pt;width:228pt;height:2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" fillcolor="white [3201]" strokeweight=".5pt">
                <v:path arrowok="t"/>
                <v:textbox>
                  <w:txbxContent>
                    <w:p w:rsidR="00243A30" w:rsidRPr="001C58D0" w:rsidRDefault="00243A30" w:rsidP="00243A30">
                      <w:pPr>
                        <w:jc w:val="center"/>
                        <w:rPr>
                          <w:rFonts w:ascii="Times New Roman" w:hAnsi="Times New Roman" w:cs="Times New Roman"/>
                          <w:sz w:val="24"/>
                        </w:rPr>
                      </w:pPr>
                      <w:r w:rsidRPr="001C58D0">
                        <w:rPr>
                          <w:rFonts w:ascii="Times New Roman" w:hAnsi="Times New Roman" w:cs="Times New Roman"/>
                          <w:sz w:val="24"/>
                        </w:rPr>
                        <w:t>региональный</w:t>
                      </w:r>
                    </w:p>
                  </w:txbxContent>
                </v:textbox>
              </v:shape>
            </w:pict>
          </mc:Fallback>
        </mc:AlternateContent>
      </w:r>
    </w:p>
    <w:p w:rsidR="00243A30" w:rsidRPr="00094B91" w:rsidRDefault="00243A30" w:rsidP="00243A30">
      <w:pPr>
        <w:pStyle w:val="a3"/>
        <w:tabs>
          <w:tab w:val="left" w:pos="1134"/>
        </w:tabs>
        <w:spacing w:before="0" w:beforeAutospacing="0" w:after="0" w:afterAutospacing="0" w:line="360" w:lineRule="exact"/>
        <w:ind w:firstLine="709"/>
        <w:jc w:val="both"/>
        <w:rPr>
          <w:sz w:val="28"/>
          <w:szCs w:val="28"/>
        </w:rPr>
      </w:pPr>
      <w:r>
        <w:rPr>
          <w:noProof/>
          <w:sz w:val="28"/>
          <w:szCs w:val="28"/>
        </w:rPr>
        <mc:AlternateContent>
          <mc:Choice Requires="wps">
            <w:drawing>
              <wp:anchor distT="0" distB="0" distL="114299" distR="114299" simplePos="0" relativeHeight="251659776" behindDoc="0" locked="0" layoutInCell="1" allowOverlap="1" wp14:anchorId="2A2DBA93" wp14:editId="375B5AAA">
                <wp:simplePos x="0" y="0"/>
                <wp:positionH relativeFrom="column">
                  <wp:posOffset>3091814</wp:posOffset>
                </wp:positionH>
                <wp:positionV relativeFrom="paragraph">
                  <wp:posOffset>222885</wp:posOffset>
                </wp:positionV>
                <wp:extent cx="0" cy="257175"/>
                <wp:effectExtent l="0" t="0" r="19050" b="9525"/>
                <wp:wrapNone/>
                <wp:docPr id="38" name="Прямая соединительная линия 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571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8" o:spid="_x0000_s1026" style="position:absolute;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3.45pt,17.55pt" to="243.45pt,3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" strokecolor="black [3040]">
                <o:lock v:ext="edit" shapetype="f"/>
              </v:line>
            </w:pict>
          </mc:Fallback>
        </mc:AlternateContent>
      </w:r>
    </w:p>
    <w:p w:rsidR="00243A30" w:rsidRPr="00094B91" w:rsidRDefault="00243A30" w:rsidP="00243A30">
      <w:pPr>
        <w:pStyle w:val="a3"/>
        <w:tabs>
          <w:tab w:val="left" w:pos="1134"/>
        </w:tabs>
        <w:spacing w:before="0" w:beforeAutospacing="0" w:after="0" w:afterAutospacing="0" w:line="360" w:lineRule="exact"/>
        <w:ind w:firstLine="709"/>
        <w:jc w:val="both"/>
        <w:rPr>
          <w:sz w:val="28"/>
          <w:szCs w:val="28"/>
        </w:rPr>
      </w:pPr>
    </w:p>
    <w:p w:rsidR="00243A30" w:rsidRPr="00094B91" w:rsidRDefault="00243A30" w:rsidP="00243A30">
      <w:pPr>
        <w:pStyle w:val="a3"/>
        <w:tabs>
          <w:tab w:val="left" w:pos="1134"/>
        </w:tabs>
        <w:spacing w:before="0" w:beforeAutospacing="0" w:after="0" w:afterAutospacing="0" w:line="360" w:lineRule="exact"/>
        <w:ind w:firstLine="709"/>
        <w:jc w:val="both"/>
        <w:rPr>
          <w:sz w:val="28"/>
          <w:szCs w:val="28"/>
        </w:rPr>
      </w:pPr>
      <w:r>
        <w:rPr>
          <w:noProof/>
          <w:sz w:val="28"/>
          <w:szCs w:val="28"/>
        </w:rPr>
        <mc:AlternateContent>
          <mc:Choice Requires="wps">
            <w:drawing>
              <wp:anchor distT="0" distB="0" distL="114300" distR="114300" simplePos="0" relativeHeight="251660800" behindDoc="0" locked="0" layoutInCell="1" allowOverlap="1" wp14:anchorId="46B20D9D" wp14:editId="37C1226B">
                <wp:simplePos x="0" y="0"/>
                <wp:positionH relativeFrom="column">
                  <wp:posOffset>1581150</wp:posOffset>
                </wp:positionH>
                <wp:positionV relativeFrom="paragraph">
                  <wp:posOffset>18415</wp:posOffset>
                </wp:positionV>
                <wp:extent cx="2895600" cy="361950"/>
                <wp:effectExtent l="0" t="0" r="19050" b="19050"/>
                <wp:wrapNone/>
                <wp:docPr id="35" name="Поле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95600" cy="3619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43A30" w:rsidRPr="001C58D0" w:rsidRDefault="00243A30" w:rsidP="00243A30">
                            <w:pPr>
                              <w:jc w:val="center"/>
                              <w:rPr>
                                <w:rFonts w:ascii="Times New Roman" w:hAnsi="Times New Roman" w:cs="Times New Roman"/>
                                <w:sz w:val="24"/>
                              </w:rPr>
                            </w:pPr>
                            <w:r w:rsidRPr="001C58D0">
                              <w:rPr>
                                <w:rFonts w:ascii="Times New Roman" w:hAnsi="Times New Roman" w:cs="Times New Roman"/>
                                <w:sz w:val="24"/>
                              </w:rPr>
                              <w:t>местный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Поле 35" o:spid="_x0000_s1029" type="#_x0000_t202" style="position:absolute;left:0;text-align:left;margin-left:124.5pt;margin-top:1.45pt;width:228pt;height:2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" fillcolor="white [3201]" strokeweight=".5pt">
                <v:path arrowok="t"/>
                <v:textbox>
                  <w:txbxContent>
                    <w:p w:rsidR="00243A30" w:rsidRPr="001C58D0" w:rsidRDefault="00243A30" w:rsidP="00243A30">
                      <w:pPr>
                        <w:jc w:val="center"/>
                        <w:rPr>
                          <w:rFonts w:ascii="Times New Roman" w:hAnsi="Times New Roman" w:cs="Times New Roman"/>
                          <w:sz w:val="24"/>
                        </w:rPr>
                      </w:pPr>
                      <w:r w:rsidRPr="001C58D0">
                        <w:rPr>
                          <w:rFonts w:ascii="Times New Roman" w:hAnsi="Times New Roman" w:cs="Times New Roman"/>
                          <w:sz w:val="24"/>
                        </w:rPr>
                        <w:t>местный</w:t>
                      </w:r>
                    </w:p>
                  </w:txbxContent>
                </v:textbox>
              </v:shape>
            </w:pict>
          </mc:Fallback>
        </mc:AlternateContent>
      </w:r>
    </w:p>
    <w:p w:rsidR="00243A30" w:rsidRPr="00094B91" w:rsidRDefault="00243A30" w:rsidP="00243A30">
      <w:pPr>
        <w:pStyle w:val="a3"/>
        <w:tabs>
          <w:tab w:val="left" w:pos="1134"/>
        </w:tabs>
        <w:spacing w:before="0" w:beforeAutospacing="0" w:after="0" w:afterAutospacing="0" w:line="360" w:lineRule="exact"/>
        <w:ind w:firstLine="709"/>
        <w:jc w:val="both"/>
        <w:rPr>
          <w:sz w:val="28"/>
          <w:szCs w:val="28"/>
        </w:rPr>
      </w:pPr>
    </w:p>
    <w:p w:rsidR="00243A30" w:rsidRPr="00094B91" w:rsidRDefault="00243A30" w:rsidP="00243A30">
      <w:pPr>
        <w:spacing w:after="0" w:line="360" w:lineRule="exact"/>
        <w:jc w:val="center"/>
        <w:rPr>
          <w:rFonts w:ascii="Times New Roman" w:hAnsi="Times New Roman" w:cs="Times New Roman"/>
          <w:b/>
          <w:sz w:val="24"/>
          <w:szCs w:val="24"/>
        </w:rPr>
      </w:pPr>
      <w:r w:rsidRPr="00094B91">
        <w:rPr>
          <w:rFonts w:ascii="Times New Roman" w:hAnsi="Times New Roman" w:cs="Times New Roman"/>
          <w:b/>
          <w:sz w:val="24"/>
          <w:szCs w:val="24"/>
        </w:rPr>
        <w:t>Рисунок 1.1 – Уровни государственного управления</w:t>
      </w:r>
    </w:p>
    <w:p w:rsidR="00243A30" w:rsidRPr="00094B91" w:rsidRDefault="00243A30" w:rsidP="00243A30">
      <w:pPr>
        <w:shd w:val="clear" w:color="auto" w:fill="FFFFFF"/>
        <w:spacing w:after="0" w:line="360" w:lineRule="exact"/>
        <w:ind w:right="150" w:firstLine="142"/>
        <w:jc w:val="center"/>
        <w:rPr>
          <w:rFonts w:ascii="Times New Roman" w:eastAsia="Times New Roman" w:hAnsi="Times New Roman" w:cs="Times New Roman"/>
          <w:sz w:val="24"/>
          <w:szCs w:val="24"/>
        </w:rPr>
      </w:pPr>
      <w:r w:rsidRPr="00094B91">
        <w:rPr>
          <w:rFonts w:ascii="Times New Roman" w:eastAsia="Times New Roman" w:hAnsi="Times New Roman" w:cs="Times New Roman"/>
          <w:sz w:val="24"/>
          <w:szCs w:val="24"/>
        </w:rPr>
        <w:t>Примечание – Источник: собственная разработка на основе [</w:t>
      </w:r>
      <w:r w:rsidR="00196335">
        <w:rPr>
          <w:rFonts w:ascii="Times New Roman" w:eastAsia="Times New Roman" w:hAnsi="Times New Roman" w:cs="Times New Roman"/>
          <w:sz w:val="24"/>
          <w:szCs w:val="24"/>
        </w:rPr>
        <w:t>8</w:t>
      </w:r>
      <w:r w:rsidRPr="00094B91">
        <w:rPr>
          <w:rFonts w:ascii="Times New Roman" w:eastAsia="Times New Roman" w:hAnsi="Times New Roman" w:cs="Times New Roman"/>
          <w:sz w:val="24"/>
          <w:szCs w:val="24"/>
        </w:rPr>
        <w:t>, с.</w:t>
      </w:r>
      <w:r w:rsidR="00196335">
        <w:rPr>
          <w:rFonts w:ascii="Times New Roman" w:eastAsia="Times New Roman" w:hAnsi="Times New Roman" w:cs="Times New Roman"/>
          <w:sz w:val="24"/>
          <w:szCs w:val="24"/>
        </w:rPr>
        <w:t xml:space="preserve"> </w:t>
      </w:r>
      <w:r w:rsidRPr="00094B91">
        <w:rPr>
          <w:rFonts w:ascii="Times New Roman" w:eastAsia="Times New Roman" w:hAnsi="Times New Roman" w:cs="Times New Roman"/>
          <w:sz w:val="24"/>
          <w:szCs w:val="24"/>
        </w:rPr>
        <w:t>29]</w:t>
      </w:r>
    </w:p>
    <w:p w:rsidR="00243A30" w:rsidRPr="00094B91" w:rsidRDefault="00243A30" w:rsidP="00243A30">
      <w:pPr>
        <w:pStyle w:val="a3"/>
        <w:tabs>
          <w:tab w:val="left" w:pos="1134"/>
        </w:tabs>
        <w:spacing w:before="0" w:beforeAutospacing="0" w:after="0" w:afterAutospacing="0" w:line="360" w:lineRule="exact"/>
        <w:ind w:firstLine="709"/>
        <w:jc w:val="both"/>
        <w:rPr>
          <w:sz w:val="28"/>
          <w:szCs w:val="28"/>
        </w:rPr>
      </w:pPr>
    </w:p>
    <w:p w:rsidR="00243A30" w:rsidRPr="00094B91" w:rsidRDefault="00243A30" w:rsidP="00243A30">
      <w:pPr>
        <w:pStyle w:val="a3"/>
        <w:tabs>
          <w:tab w:val="left" w:pos="1134"/>
        </w:tabs>
        <w:spacing w:before="0" w:beforeAutospacing="0" w:after="0" w:afterAutospacing="0" w:line="360" w:lineRule="exact"/>
        <w:ind w:firstLine="709"/>
        <w:jc w:val="both"/>
        <w:rPr>
          <w:sz w:val="28"/>
          <w:szCs w:val="28"/>
        </w:rPr>
      </w:pPr>
      <w:r w:rsidRPr="00094B91">
        <w:rPr>
          <w:sz w:val="28"/>
          <w:szCs w:val="28"/>
        </w:rPr>
        <w:t>По</w:t>
      </w:r>
      <w:r w:rsidRPr="00094B91">
        <w:rPr>
          <w:bCs/>
          <w:sz w:val="28"/>
          <w:szCs w:val="28"/>
        </w:rPr>
        <w:t xml:space="preserve"> воздействию на объект </w:t>
      </w:r>
      <w:r w:rsidRPr="00094B91">
        <w:rPr>
          <w:sz w:val="28"/>
          <w:szCs w:val="28"/>
        </w:rPr>
        <w:t>и в зависимости от</w:t>
      </w:r>
      <w:r w:rsidRPr="00094B91">
        <w:rPr>
          <w:bCs/>
          <w:sz w:val="28"/>
          <w:szCs w:val="28"/>
        </w:rPr>
        <w:t xml:space="preserve"> самого объекта </w:t>
      </w:r>
      <w:r w:rsidRPr="00094B91">
        <w:rPr>
          <w:sz w:val="28"/>
          <w:szCs w:val="28"/>
        </w:rPr>
        <w:t xml:space="preserve">управления выделяют </w:t>
      </w:r>
      <w:r w:rsidRPr="00094B91">
        <w:rPr>
          <w:bCs/>
          <w:sz w:val="28"/>
          <w:szCs w:val="28"/>
        </w:rPr>
        <w:t xml:space="preserve">отраслевое </w:t>
      </w:r>
      <w:r w:rsidRPr="00094B91">
        <w:rPr>
          <w:sz w:val="28"/>
          <w:szCs w:val="28"/>
        </w:rPr>
        <w:t xml:space="preserve">и </w:t>
      </w:r>
      <w:r w:rsidRPr="00094B91">
        <w:rPr>
          <w:bCs/>
          <w:sz w:val="28"/>
          <w:szCs w:val="28"/>
        </w:rPr>
        <w:t>функциональное управление</w:t>
      </w:r>
      <w:r w:rsidRPr="00094B91">
        <w:rPr>
          <w:sz w:val="28"/>
          <w:szCs w:val="28"/>
        </w:rPr>
        <w:t>.</w:t>
      </w:r>
    </w:p>
    <w:p w:rsidR="00243A30" w:rsidRPr="00094B91" w:rsidRDefault="00243A30" w:rsidP="00243A30">
      <w:pPr>
        <w:pStyle w:val="a3"/>
        <w:tabs>
          <w:tab w:val="left" w:pos="1134"/>
        </w:tabs>
        <w:spacing w:before="0" w:beforeAutospacing="0" w:after="0" w:afterAutospacing="0" w:line="360" w:lineRule="exact"/>
        <w:ind w:firstLine="709"/>
        <w:jc w:val="both"/>
        <w:rPr>
          <w:sz w:val="28"/>
          <w:szCs w:val="28"/>
        </w:rPr>
      </w:pPr>
      <w:r w:rsidRPr="00094B91">
        <w:rPr>
          <w:bCs/>
          <w:sz w:val="28"/>
          <w:szCs w:val="28"/>
        </w:rPr>
        <w:t xml:space="preserve">Отраслевое управление </w:t>
      </w:r>
      <w:r w:rsidRPr="00094B91">
        <w:rPr>
          <w:sz w:val="28"/>
          <w:szCs w:val="28"/>
        </w:rPr>
        <w:t>предполагает наличие вертикали соподчинения от центра до предприятия и реализуется через функциональные и отраслевые министерства. Наиболее эффективно оно реализуется через министерства, которые осуществляют единую техническую политику в отрасли, обеспечивают необходимые внутриотраслевые и межотраслевые пропорции.</w:t>
      </w:r>
    </w:p>
    <w:p w:rsidR="00243A30" w:rsidRDefault="00243A30" w:rsidP="00243A30">
      <w:pPr>
        <w:shd w:val="clear" w:color="auto" w:fill="FDFEFF"/>
        <w:spacing w:after="0" w:line="360" w:lineRule="exact"/>
        <w:ind w:firstLine="709"/>
        <w:jc w:val="both"/>
        <w:rPr>
          <w:rFonts w:ascii="Times New Roman" w:eastAsia="Times New Roman" w:hAnsi="Times New Roman" w:cs="Times New Roman"/>
          <w:sz w:val="28"/>
          <w:szCs w:val="28"/>
          <w:lang w:eastAsia="ru-RU"/>
        </w:rPr>
      </w:pPr>
    </w:p>
    <w:p w:rsidR="00243A30" w:rsidRDefault="00243A30" w:rsidP="00243A30">
      <w:pPr>
        <w:shd w:val="clear" w:color="auto" w:fill="FDFEFF"/>
        <w:spacing w:after="0" w:line="360" w:lineRule="exact"/>
        <w:ind w:firstLine="709"/>
        <w:jc w:val="both"/>
        <w:rPr>
          <w:rFonts w:ascii="Times New Roman" w:eastAsia="Times New Roman" w:hAnsi="Times New Roman" w:cs="Times New Roman"/>
          <w:sz w:val="28"/>
          <w:szCs w:val="28"/>
          <w:lang w:eastAsia="ru-RU"/>
        </w:rPr>
      </w:pPr>
    </w:p>
    <w:p w:rsidR="00243A30" w:rsidRPr="00241C5E" w:rsidRDefault="00243A30" w:rsidP="00243A30">
      <w:pPr>
        <w:shd w:val="clear" w:color="auto" w:fill="FDFEFF"/>
        <w:spacing w:after="0" w:line="360" w:lineRule="exact"/>
        <w:ind w:firstLine="709"/>
        <w:jc w:val="both"/>
        <w:rPr>
          <w:rFonts w:ascii="Times New Roman" w:eastAsia="Times New Roman" w:hAnsi="Times New Roman" w:cs="Times New Roman"/>
          <w:b/>
          <w:sz w:val="32"/>
          <w:szCs w:val="28"/>
          <w:lang w:eastAsia="ru-RU"/>
        </w:rPr>
      </w:pPr>
      <w:r w:rsidRPr="00241C5E">
        <w:rPr>
          <w:rFonts w:ascii="Times New Roman" w:eastAsia="Times New Roman" w:hAnsi="Times New Roman" w:cs="Times New Roman"/>
          <w:b/>
          <w:sz w:val="32"/>
          <w:szCs w:val="28"/>
          <w:lang w:eastAsia="ru-RU"/>
        </w:rPr>
        <w:t xml:space="preserve">1.2 Управление </w:t>
      </w:r>
      <w:r w:rsidRPr="00241C5E">
        <w:rPr>
          <w:rFonts w:ascii="Times New Roman" w:hAnsi="Times New Roman" w:cs="Times New Roman"/>
          <w:b/>
          <w:sz w:val="32"/>
          <w:szCs w:val="28"/>
        </w:rPr>
        <w:t>в области охраны здоровья населения как часть социальной политики государства</w:t>
      </w:r>
    </w:p>
    <w:p w:rsidR="00243A30" w:rsidRDefault="00243A30" w:rsidP="00243A30">
      <w:pPr>
        <w:shd w:val="clear" w:color="auto" w:fill="FDFEFF"/>
        <w:spacing w:after="0" w:line="360" w:lineRule="exact"/>
        <w:ind w:firstLine="709"/>
        <w:jc w:val="both"/>
        <w:rPr>
          <w:rFonts w:ascii="Times New Roman" w:eastAsia="Times New Roman" w:hAnsi="Times New Roman" w:cs="Times New Roman"/>
          <w:sz w:val="28"/>
          <w:szCs w:val="28"/>
          <w:lang w:eastAsia="ru-RU"/>
        </w:rPr>
      </w:pPr>
    </w:p>
    <w:p w:rsidR="00243A30" w:rsidRDefault="00243A30" w:rsidP="00243A30">
      <w:pPr>
        <w:shd w:val="clear" w:color="auto" w:fill="FDFEFF"/>
        <w:spacing w:after="0" w:line="360" w:lineRule="exact"/>
        <w:ind w:firstLine="709"/>
        <w:jc w:val="both"/>
        <w:rPr>
          <w:rFonts w:ascii="Times New Roman" w:eastAsia="Times New Roman" w:hAnsi="Times New Roman" w:cs="Times New Roman"/>
          <w:sz w:val="28"/>
          <w:szCs w:val="28"/>
          <w:lang w:eastAsia="ru-RU"/>
        </w:rPr>
      </w:pPr>
    </w:p>
    <w:p w:rsidR="00243A30" w:rsidRPr="00094B91" w:rsidRDefault="00243A30" w:rsidP="00243A30">
      <w:pPr>
        <w:spacing w:after="0" w:line="360" w:lineRule="exact"/>
        <w:ind w:firstLine="709"/>
        <w:jc w:val="both"/>
        <w:rPr>
          <w:rFonts w:ascii="Times New Roman" w:hAnsi="Times New Roman" w:cs="Times New Roman"/>
          <w:sz w:val="28"/>
        </w:rPr>
      </w:pPr>
      <w:r w:rsidRPr="00094B91">
        <w:rPr>
          <w:rFonts w:ascii="Times New Roman" w:hAnsi="Times New Roman" w:cs="Times New Roman"/>
          <w:sz w:val="28"/>
        </w:rPr>
        <w:t>В современном обществе происходит осознание того, что многие проблемы, связанные со здоровьем, имеют социальную природу, здоровье и жизнь людей признаются высшими социальными ценностями, а со стороны медицины наблюдается рост внимания к изучению социальных причин болезней. Совокупность данных фактов дает полное право считать изучение особенностей государственной политики в сфере здравоохранения актуальным и научно-целесообразным.</w:t>
      </w:r>
    </w:p>
    <w:p w:rsidR="00243A30" w:rsidRPr="00094B91" w:rsidRDefault="00243A30" w:rsidP="00243A30">
      <w:pPr>
        <w:spacing w:after="0" w:line="360" w:lineRule="exact"/>
        <w:ind w:firstLine="709"/>
        <w:jc w:val="both"/>
        <w:rPr>
          <w:rFonts w:ascii="Times New Roman" w:hAnsi="Times New Roman" w:cs="Times New Roman"/>
          <w:sz w:val="28"/>
        </w:rPr>
      </w:pPr>
      <w:r w:rsidRPr="00094B91">
        <w:rPr>
          <w:rFonts w:ascii="Times New Roman" w:hAnsi="Times New Roman" w:cs="Times New Roman"/>
          <w:sz w:val="28"/>
        </w:rPr>
        <w:t xml:space="preserve">Здравоохранение как особый социальный институт складывалось постепенно, институциональные изменения в медицине формировали коллективную систему охраны здоровья людей. В ХХ веке здравоохранение стало научно развитой и социально значимой системой общества. Оно является </w:t>
      </w:r>
      <w:r w:rsidRPr="00094B91">
        <w:rPr>
          <w:rFonts w:ascii="Times New Roman" w:hAnsi="Times New Roman" w:cs="Times New Roman"/>
          <w:sz w:val="28"/>
        </w:rPr>
        <w:lastRenderedPageBreak/>
        <w:t>сегодня крупнейшим социальным институтом. Здравоохранение — отрасль деятельности государства, цель которой состоит в организации и обеспечении доступного медицинского обслуживания населения, сохранении и повышении уровня его здоровья</w:t>
      </w:r>
      <w:r w:rsidR="00196335">
        <w:rPr>
          <w:rFonts w:ascii="Times New Roman" w:hAnsi="Times New Roman" w:cs="Times New Roman"/>
          <w:sz w:val="28"/>
        </w:rPr>
        <w:t xml:space="preserve"> </w:t>
      </w:r>
      <w:r w:rsidR="00196335" w:rsidRPr="00094B91">
        <w:rPr>
          <w:rFonts w:ascii="Times New Roman" w:hAnsi="Times New Roman" w:cs="Times New Roman"/>
          <w:sz w:val="28"/>
        </w:rPr>
        <w:t>[</w:t>
      </w:r>
      <w:r w:rsidR="00196335">
        <w:rPr>
          <w:rFonts w:ascii="Times New Roman" w:hAnsi="Times New Roman" w:cs="Times New Roman"/>
          <w:sz w:val="28"/>
        </w:rPr>
        <w:t>14</w:t>
      </w:r>
      <w:r w:rsidR="00196335" w:rsidRPr="00094B91">
        <w:rPr>
          <w:rFonts w:ascii="Times New Roman" w:hAnsi="Times New Roman" w:cs="Times New Roman"/>
          <w:sz w:val="28"/>
        </w:rPr>
        <w:t>, с.</w:t>
      </w:r>
      <w:r w:rsidR="00196335">
        <w:rPr>
          <w:rFonts w:ascii="Times New Roman" w:hAnsi="Times New Roman" w:cs="Times New Roman"/>
          <w:sz w:val="28"/>
        </w:rPr>
        <w:t xml:space="preserve"> 22</w:t>
      </w:r>
      <w:r w:rsidR="00196335" w:rsidRPr="00094B91">
        <w:rPr>
          <w:rFonts w:ascii="Times New Roman" w:hAnsi="Times New Roman" w:cs="Times New Roman"/>
          <w:sz w:val="28"/>
        </w:rPr>
        <w:t>]</w:t>
      </w:r>
      <w:r w:rsidRPr="00094B91">
        <w:rPr>
          <w:rFonts w:ascii="Times New Roman" w:hAnsi="Times New Roman" w:cs="Times New Roman"/>
          <w:sz w:val="28"/>
        </w:rPr>
        <w:t>.</w:t>
      </w:r>
    </w:p>
    <w:p w:rsidR="00243A30" w:rsidRPr="00094B91" w:rsidRDefault="00243A30" w:rsidP="00243A30">
      <w:pPr>
        <w:spacing w:after="0" w:line="360" w:lineRule="exact"/>
        <w:ind w:firstLine="709"/>
        <w:jc w:val="both"/>
        <w:rPr>
          <w:rFonts w:ascii="Times New Roman" w:hAnsi="Times New Roman" w:cs="Times New Roman"/>
          <w:sz w:val="28"/>
        </w:rPr>
      </w:pPr>
      <w:r w:rsidRPr="00094B91">
        <w:rPr>
          <w:rFonts w:ascii="Times New Roman" w:hAnsi="Times New Roman" w:cs="Times New Roman"/>
          <w:sz w:val="28"/>
        </w:rPr>
        <w:t>Здравоохранение — это система социально-экономических и медицинских мероприятий, нацеленных на сохранение и повышение уровня здоровья населения. Комплекс этих мероприятий направлен на предупреждение и лечение болезней, обеспечение здоровых условий труда, высокой трудоспособности и активного долголетия человека.</w:t>
      </w:r>
    </w:p>
    <w:p w:rsidR="00243A30" w:rsidRPr="00094B91" w:rsidRDefault="00243A30" w:rsidP="00243A30">
      <w:pPr>
        <w:spacing w:after="0" w:line="360" w:lineRule="exact"/>
        <w:ind w:firstLine="709"/>
        <w:jc w:val="both"/>
        <w:rPr>
          <w:rFonts w:ascii="Times New Roman" w:hAnsi="Times New Roman" w:cs="Times New Roman"/>
          <w:sz w:val="28"/>
        </w:rPr>
      </w:pPr>
      <w:r w:rsidRPr="00094B91">
        <w:rPr>
          <w:rFonts w:ascii="Times New Roman" w:hAnsi="Times New Roman" w:cs="Times New Roman"/>
          <w:sz w:val="28"/>
        </w:rPr>
        <w:t>Система здравоохранения, являясь социальным институтом, интегрирует и организует ту сферу жизнедеятельности людей, которая отвечает за физическое, духовное и морально-нравственное состояние общества. Удовлетворенность людей от получения медицинских услуг и социальные ожидания от проводимых реформ в системе здравоохранения обеспечивают стабильность социального института.</w:t>
      </w:r>
    </w:p>
    <w:p w:rsidR="00243A30" w:rsidRPr="00094B91" w:rsidRDefault="00243A30" w:rsidP="00243A30">
      <w:pPr>
        <w:spacing w:after="0" w:line="360" w:lineRule="exact"/>
        <w:ind w:firstLine="709"/>
        <w:jc w:val="both"/>
        <w:rPr>
          <w:rFonts w:ascii="Times New Roman" w:hAnsi="Times New Roman" w:cs="Times New Roman"/>
          <w:sz w:val="28"/>
        </w:rPr>
      </w:pPr>
      <w:r w:rsidRPr="00094B91">
        <w:rPr>
          <w:rFonts w:ascii="Times New Roman" w:hAnsi="Times New Roman" w:cs="Times New Roman"/>
          <w:sz w:val="28"/>
        </w:rPr>
        <w:t>Здравоохранение — важнейшая отрасль социальной сферы, максимально приближенная к людям. Именно на нем лежит основная ответственность за сохранение жизни и здоровья граждан, профилактику и снижение заболеваемости населения.</w:t>
      </w:r>
    </w:p>
    <w:p w:rsidR="00243A30" w:rsidRPr="00094B91" w:rsidRDefault="00243A30" w:rsidP="00243A30">
      <w:pPr>
        <w:spacing w:after="0" w:line="360" w:lineRule="exact"/>
        <w:ind w:firstLine="709"/>
        <w:jc w:val="both"/>
        <w:rPr>
          <w:rFonts w:ascii="Times New Roman" w:hAnsi="Times New Roman" w:cs="Times New Roman"/>
          <w:sz w:val="28"/>
        </w:rPr>
      </w:pPr>
      <w:r w:rsidRPr="00094B91">
        <w:rPr>
          <w:rFonts w:ascii="Times New Roman" w:hAnsi="Times New Roman" w:cs="Times New Roman"/>
          <w:sz w:val="28"/>
        </w:rPr>
        <w:t>Формирование эффективного процесса управления системой здравоохранения зависит от деятельности государственных органов по своевременному обновлению нормативно-правовой базы, регулирующих происходящие в области здравоохранения процессы, а также от уровня и актуальности государственной политики, проводимой в государстве</w:t>
      </w:r>
      <w:r w:rsidR="00196335">
        <w:rPr>
          <w:rFonts w:ascii="Times New Roman" w:hAnsi="Times New Roman" w:cs="Times New Roman"/>
          <w:sz w:val="28"/>
        </w:rPr>
        <w:t xml:space="preserve"> </w:t>
      </w:r>
      <w:r w:rsidR="00196335" w:rsidRPr="00094B91">
        <w:rPr>
          <w:rFonts w:ascii="Times New Roman" w:hAnsi="Times New Roman" w:cs="Times New Roman"/>
          <w:sz w:val="28"/>
        </w:rPr>
        <w:t>[</w:t>
      </w:r>
      <w:r w:rsidR="00196335">
        <w:rPr>
          <w:rFonts w:ascii="Times New Roman" w:hAnsi="Times New Roman" w:cs="Times New Roman"/>
          <w:sz w:val="28"/>
        </w:rPr>
        <w:t>10</w:t>
      </w:r>
      <w:r w:rsidR="00196335" w:rsidRPr="00094B91">
        <w:rPr>
          <w:rFonts w:ascii="Times New Roman" w:hAnsi="Times New Roman" w:cs="Times New Roman"/>
          <w:sz w:val="28"/>
        </w:rPr>
        <w:t>, с.</w:t>
      </w:r>
      <w:r w:rsidR="00196335">
        <w:rPr>
          <w:rFonts w:ascii="Times New Roman" w:hAnsi="Times New Roman" w:cs="Times New Roman"/>
          <w:sz w:val="28"/>
        </w:rPr>
        <w:t xml:space="preserve"> </w:t>
      </w:r>
      <w:r w:rsidR="00196335" w:rsidRPr="00094B91">
        <w:rPr>
          <w:rFonts w:ascii="Times New Roman" w:hAnsi="Times New Roman" w:cs="Times New Roman"/>
          <w:sz w:val="28"/>
        </w:rPr>
        <w:t>3</w:t>
      </w:r>
      <w:r w:rsidR="00196335">
        <w:rPr>
          <w:rFonts w:ascii="Times New Roman" w:hAnsi="Times New Roman" w:cs="Times New Roman"/>
          <w:sz w:val="28"/>
        </w:rPr>
        <w:t>3</w:t>
      </w:r>
      <w:r w:rsidR="00196335" w:rsidRPr="00094B91">
        <w:rPr>
          <w:rFonts w:ascii="Times New Roman" w:hAnsi="Times New Roman" w:cs="Times New Roman"/>
          <w:sz w:val="28"/>
        </w:rPr>
        <w:t>]</w:t>
      </w:r>
      <w:r w:rsidRPr="00094B91">
        <w:rPr>
          <w:rFonts w:ascii="Times New Roman" w:hAnsi="Times New Roman" w:cs="Times New Roman"/>
          <w:sz w:val="28"/>
        </w:rPr>
        <w:t>.</w:t>
      </w:r>
    </w:p>
    <w:p w:rsidR="00243A30" w:rsidRPr="00094B91" w:rsidRDefault="00243A30" w:rsidP="00243A30">
      <w:pPr>
        <w:spacing w:after="0" w:line="360" w:lineRule="exact"/>
        <w:ind w:firstLine="709"/>
        <w:jc w:val="both"/>
        <w:rPr>
          <w:rFonts w:ascii="Times New Roman" w:hAnsi="Times New Roman" w:cs="Times New Roman"/>
          <w:sz w:val="28"/>
        </w:rPr>
      </w:pPr>
      <w:r w:rsidRPr="00094B91">
        <w:rPr>
          <w:rFonts w:ascii="Times New Roman" w:hAnsi="Times New Roman" w:cs="Times New Roman"/>
          <w:sz w:val="28"/>
        </w:rPr>
        <w:t>Практика реализации государственной политики в сфере здравоохранения имеет ряд особенностей, которые выражают социальную значимость здравоохранения как социального института и регулятора уровня жизнеобеспечения людей, в том числе заболеваний, рождаемости, смертности.</w:t>
      </w:r>
    </w:p>
    <w:p w:rsidR="00243A30" w:rsidRPr="00094B91" w:rsidRDefault="00243A30" w:rsidP="00243A30">
      <w:pPr>
        <w:spacing w:after="0" w:line="360" w:lineRule="exact"/>
        <w:ind w:firstLine="709"/>
        <w:jc w:val="both"/>
        <w:rPr>
          <w:rFonts w:ascii="Times New Roman" w:hAnsi="Times New Roman" w:cs="Times New Roman"/>
          <w:sz w:val="28"/>
        </w:rPr>
      </w:pPr>
      <w:r w:rsidRPr="00094B91">
        <w:rPr>
          <w:rFonts w:ascii="Times New Roman" w:hAnsi="Times New Roman" w:cs="Times New Roman"/>
          <w:sz w:val="28"/>
        </w:rPr>
        <w:t>Государственная политика в сфере здравоохранения имеет важнейшую специфическую черту, связанную с наличием учитываемого мнения и поддержки тех, без кого, собственно, и не существует здравоохранение, — медицинских работников и пациентов. При отсутствии этих показателей все действия в рамках проводимой политики становятся неэффективными.</w:t>
      </w:r>
    </w:p>
    <w:p w:rsidR="00243A30" w:rsidRPr="00094B91" w:rsidRDefault="00243A30" w:rsidP="00243A30">
      <w:pPr>
        <w:spacing w:after="0" w:line="360" w:lineRule="exact"/>
        <w:ind w:firstLine="709"/>
        <w:jc w:val="both"/>
        <w:rPr>
          <w:rFonts w:ascii="Times New Roman" w:hAnsi="Times New Roman" w:cs="Times New Roman"/>
          <w:sz w:val="28"/>
        </w:rPr>
      </w:pPr>
      <w:r w:rsidRPr="00094B91">
        <w:rPr>
          <w:rFonts w:ascii="Times New Roman" w:hAnsi="Times New Roman" w:cs="Times New Roman"/>
          <w:sz w:val="28"/>
        </w:rPr>
        <w:t xml:space="preserve">Любая политика предполагает наличие субъекта в механизме своей реализации. Не является исключением и система здравоохранения, но в данном секторе субъект — государство — не является единичным актором. Без участия медицинского сообщества в разработке идеологии, целей, задач, принципов и механизмов перемен, понимания и одобрения предполагаемых действий со стороны общественных организаций пациентов и других общественных организаций, разъяснения обществу сценария действий и прогноза ожидаемых </w:t>
      </w:r>
      <w:r w:rsidRPr="00094B91">
        <w:rPr>
          <w:rFonts w:ascii="Times New Roman" w:hAnsi="Times New Roman" w:cs="Times New Roman"/>
          <w:sz w:val="28"/>
        </w:rPr>
        <w:lastRenderedPageBreak/>
        <w:t>результатов, к которым приведут изменения, субъект деятельности не будет способен достичь намеченных целей и поставленных задач.</w:t>
      </w:r>
    </w:p>
    <w:p w:rsidR="00243A30" w:rsidRPr="00094B91" w:rsidRDefault="00243A30" w:rsidP="00243A30">
      <w:pPr>
        <w:spacing w:after="0" w:line="360" w:lineRule="exact"/>
        <w:ind w:firstLine="709"/>
        <w:jc w:val="both"/>
        <w:rPr>
          <w:rFonts w:ascii="Times New Roman" w:hAnsi="Times New Roman" w:cs="Times New Roman"/>
          <w:sz w:val="28"/>
        </w:rPr>
      </w:pPr>
      <w:r w:rsidRPr="00094B91">
        <w:rPr>
          <w:rFonts w:ascii="Times New Roman" w:hAnsi="Times New Roman" w:cs="Times New Roman"/>
          <w:sz w:val="28"/>
        </w:rPr>
        <w:t>Очевидно, никакая деятельность по реализации действий, предписанных программами, концепциями и политикой в целом, не может осуществляться без достаточного ресурсного обеспечения. Очевидно и то, что количественные характеристики необходимых для перемен ресурсов должны определяться в зависимости от целей, достижение которых определено как планируемый результат, и тех задач, которые необходимо решить для достижения целей. Речь идет о правовых, финансовых, кадровых, материально-технических и информационных ресурсах.</w:t>
      </w:r>
    </w:p>
    <w:p w:rsidR="00243A30" w:rsidRPr="00094B91" w:rsidRDefault="00243A30" w:rsidP="00243A30">
      <w:pPr>
        <w:spacing w:after="0" w:line="360" w:lineRule="exact"/>
        <w:ind w:firstLine="709"/>
        <w:jc w:val="both"/>
        <w:rPr>
          <w:rFonts w:ascii="Times New Roman" w:hAnsi="Times New Roman" w:cs="Times New Roman"/>
          <w:sz w:val="28"/>
        </w:rPr>
      </w:pPr>
      <w:r w:rsidRPr="00094B91">
        <w:rPr>
          <w:rFonts w:ascii="Times New Roman" w:hAnsi="Times New Roman" w:cs="Times New Roman"/>
          <w:sz w:val="28"/>
        </w:rPr>
        <w:t>Практика показывает, что при разработке планов, программ и проектов, направленных на решение проблем в системе здравоохранения, особую важность приобретает окружающая среда, в которой происходят события, связанные с переменами. Любые перемены могут быть осуществлены только в тех рамках, которые объективно существуют в каждом конкретном случае. Это и есть факторы внешней среды, влияющие на деятельность, связанную с переменами. На процесс реализации государственной политики в системе здравоохранения влияют следующие факторы: политическая, экономическая и социальная ситуация в стране; международные договоры страны (экономические и политические); демографическая ситуация в стране; социальная стратификация общества; социокультурные особенности общества, в том числе национально-этнические; наличие и деятельность партий, общественно-политических организаций, профсоюзов, корпоративных организаций (элементов гражданского общества) [</w:t>
      </w:r>
      <w:r w:rsidR="00196335">
        <w:rPr>
          <w:rFonts w:ascii="Times New Roman" w:hAnsi="Times New Roman" w:cs="Times New Roman"/>
          <w:sz w:val="28"/>
        </w:rPr>
        <w:t>10</w:t>
      </w:r>
      <w:r w:rsidRPr="00094B91">
        <w:rPr>
          <w:rFonts w:ascii="Times New Roman" w:hAnsi="Times New Roman" w:cs="Times New Roman"/>
          <w:sz w:val="28"/>
        </w:rPr>
        <w:t>, с.</w:t>
      </w:r>
      <w:r w:rsidR="00196335">
        <w:rPr>
          <w:rFonts w:ascii="Times New Roman" w:hAnsi="Times New Roman" w:cs="Times New Roman"/>
          <w:sz w:val="28"/>
        </w:rPr>
        <w:t xml:space="preserve"> </w:t>
      </w:r>
      <w:r w:rsidRPr="00094B91">
        <w:rPr>
          <w:rFonts w:ascii="Times New Roman" w:hAnsi="Times New Roman" w:cs="Times New Roman"/>
          <w:sz w:val="28"/>
        </w:rPr>
        <w:t>34].</w:t>
      </w:r>
    </w:p>
    <w:p w:rsidR="00243A30" w:rsidRPr="00094B91" w:rsidRDefault="00243A30" w:rsidP="00243A30">
      <w:pPr>
        <w:shd w:val="clear" w:color="auto" w:fill="FFFFFF"/>
        <w:spacing w:after="0" w:line="360" w:lineRule="exact"/>
        <w:ind w:right="-1" w:firstLine="709"/>
        <w:jc w:val="both"/>
        <w:textAlignment w:val="baseline"/>
        <w:rPr>
          <w:rFonts w:ascii="Times New Roman" w:hAnsi="Times New Roman" w:cs="Times New Roman"/>
          <w:sz w:val="28"/>
        </w:rPr>
      </w:pPr>
      <w:r w:rsidRPr="00094B91">
        <w:rPr>
          <w:rFonts w:ascii="Times New Roman" w:hAnsi="Times New Roman" w:cs="Times New Roman"/>
          <w:sz w:val="28"/>
        </w:rPr>
        <w:t xml:space="preserve">Таким образом, можно сделать вывод, что государственная политика в сфере здравоохранения — это совокупность целей, задач, приоритетов, принципов, стратегических программ и плановых мероприятий, которые разрабатываются и реализуются органами государственной или местной власти для повышения уровня и качества оказания медицинской помощи и укрепления здоровья нации. </w:t>
      </w:r>
      <w:r w:rsidRPr="00094B91">
        <w:rPr>
          <w:rFonts w:ascii="Times New Roman" w:eastAsia="Times New Roman" w:hAnsi="Times New Roman" w:cs="Times New Roman"/>
          <w:sz w:val="28"/>
          <w:szCs w:val="28"/>
          <w:bdr w:val="none" w:sz="0" w:space="0" w:color="auto" w:frame="1"/>
          <w:lang w:eastAsia="ru-RU"/>
        </w:rPr>
        <w:t xml:space="preserve">Окончательная ответственность за общее функционирование системы здравоохранения в стране лежит на правительстве, но разумное руководство в районах, местных округах и отдельных медицинских учреждениях также очень важно. </w:t>
      </w:r>
      <w:r w:rsidRPr="00094B91">
        <w:rPr>
          <w:rFonts w:ascii="Times New Roman" w:hAnsi="Times New Roman" w:cs="Times New Roman"/>
          <w:sz w:val="28"/>
        </w:rPr>
        <w:t>Реализация государственной политики — это постоянный, динамичный процесс достижения поставленных целей, в котором принимают участие различные органы государственной власти и институты гражданского общества.</w:t>
      </w:r>
    </w:p>
    <w:p w:rsidR="00243A30" w:rsidRPr="00094B91" w:rsidRDefault="00243A30" w:rsidP="00243A30">
      <w:pPr>
        <w:shd w:val="clear" w:color="auto" w:fill="FFFFFF"/>
        <w:spacing w:after="0" w:line="360" w:lineRule="exact"/>
        <w:ind w:right="300" w:firstLine="709"/>
        <w:textAlignment w:val="baseline"/>
        <w:rPr>
          <w:rFonts w:ascii="Times New Roman" w:hAnsi="Times New Roman" w:cs="Times New Roman"/>
          <w:sz w:val="28"/>
        </w:rPr>
      </w:pPr>
    </w:p>
    <w:p w:rsidR="00243A30" w:rsidRPr="00094B91" w:rsidRDefault="00243A30" w:rsidP="00243A30">
      <w:pPr>
        <w:shd w:val="clear" w:color="auto" w:fill="FFFFFF"/>
        <w:spacing w:after="0" w:line="360" w:lineRule="exact"/>
        <w:ind w:right="300" w:firstLine="709"/>
        <w:textAlignment w:val="baseline"/>
        <w:rPr>
          <w:rFonts w:ascii="Times New Roman" w:hAnsi="Times New Roman" w:cs="Times New Roman"/>
          <w:sz w:val="28"/>
        </w:rPr>
      </w:pPr>
    </w:p>
    <w:p w:rsidR="00243A30" w:rsidRPr="00094B91" w:rsidRDefault="00243A30" w:rsidP="00243A30">
      <w:pPr>
        <w:spacing w:after="0" w:line="360" w:lineRule="exact"/>
        <w:rPr>
          <w:rFonts w:ascii="Times New Roman" w:hAnsi="Times New Roman" w:cs="Times New Roman"/>
        </w:rPr>
      </w:pPr>
    </w:p>
    <w:p w:rsidR="00243A30" w:rsidRPr="00094B91" w:rsidRDefault="00243A30" w:rsidP="00E93082">
      <w:pPr>
        <w:spacing w:after="0" w:line="360" w:lineRule="exact"/>
        <w:ind w:firstLine="709"/>
        <w:jc w:val="both"/>
        <w:rPr>
          <w:rFonts w:ascii="Times New Roman" w:hAnsi="Times New Roman" w:cs="Times New Roman"/>
          <w:b/>
          <w:sz w:val="32"/>
          <w:szCs w:val="28"/>
        </w:rPr>
      </w:pPr>
      <w:r w:rsidRPr="00094B91">
        <w:rPr>
          <w:rFonts w:ascii="Times New Roman" w:hAnsi="Times New Roman" w:cs="Times New Roman"/>
          <w:b/>
          <w:sz w:val="32"/>
          <w:szCs w:val="28"/>
        </w:rPr>
        <w:lastRenderedPageBreak/>
        <w:t>1.3 Организационные принципы национальной системы здравоохранения Республики Беларусь</w:t>
      </w:r>
    </w:p>
    <w:p w:rsidR="00243A30" w:rsidRPr="00094B91" w:rsidRDefault="00243A30" w:rsidP="00243A30">
      <w:pPr>
        <w:spacing w:after="0" w:line="360" w:lineRule="exact"/>
        <w:ind w:firstLine="709"/>
        <w:jc w:val="both"/>
        <w:rPr>
          <w:rFonts w:ascii="Times New Roman" w:hAnsi="Times New Roman" w:cs="Times New Roman"/>
          <w:b/>
          <w:sz w:val="32"/>
          <w:szCs w:val="28"/>
        </w:rPr>
      </w:pPr>
    </w:p>
    <w:p w:rsidR="00243A30" w:rsidRPr="00094B91" w:rsidRDefault="00243A30" w:rsidP="00243A30">
      <w:pPr>
        <w:spacing w:after="0" w:line="360" w:lineRule="exact"/>
        <w:ind w:firstLine="709"/>
        <w:jc w:val="both"/>
        <w:rPr>
          <w:rFonts w:ascii="Times New Roman" w:hAnsi="Times New Roman" w:cs="Times New Roman"/>
          <w:sz w:val="28"/>
          <w:szCs w:val="28"/>
          <w:shd w:val="clear" w:color="auto" w:fill="FFFFFF"/>
        </w:rPr>
      </w:pPr>
      <w:r w:rsidRPr="00094B91">
        <w:rPr>
          <w:rFonts w:ascii="Times New Roman" w:hAnsi="Times New Roman" w:cs="Times New Roman"/>
          <w:sz w:val="28"/>
          <w:szCs w:val="28"/>
          <w:shd w:val="clear" w:color="auto" w:fill="FFFFFF"/>
        </w:rPr>
        <w:t>С момента образования Республики Беларусь как суверенного государства (1991 год) в основу социального направления государственной политики положен принцип обеспечения конституционных прав и свобод граждан. Первоочередная цель государственной политики Республики Беларусь в области здравоохранения остается неизменной: создание условий, позволяющих каждому человеку реализовать свое право на охрану здоровья на основе государственных гарантий. На законодательном уровне провозглашено право граждан Республики Беларусь на бесплатную медицинскую помощь в государственных учреждениях здравоохранения.</w:t>
      </w:r>
    </w:p>
    <w:p w:rsidR="00243A30" w:rsidRPr="00094B91" w:rsidRDefault="00243A30" w:rsidP="00243A30">
      <w:pPr>
        <w:spacing w:after="0" w:line="360" w:lineRule="exact"/>
        <w:ind w:firstLine="709"/>
        <w:jc w:val="both"/>
        <w:rPr>
          <w:rFonts w:ascii="Times New Roman" w:eastAsia="Times New Roman" w:hAnsi="Times New Roman" w:cs="Times New Roman"/>
          <w:sz w:val="28"/>
          <w:szCs w:val="28"/>
          <w:lang w:eastAsia="ru-RU"/>
        </w:rPr>
      </w:pPr>
      <w:r w:rsidRPr="00094B91">
        <w:rPr>
          <w:rFonts w:ascii="Times New Roman" w:eastAsia="Times New Roman" w:hAnsi="Times New Roman" w:cs="Times New Roman"/>
          <w:sz w:val="28"/>
          <w:szCs w:val="28"/>
          <w:lang w:eastAsia="ru-RU"/>
        </w:rPr>
        <w:t>Государственная политика в области охраны здоровья населения определяется соответствующей статьей 3 закона Республики Беларусь «О здравоохранении» [2]. Согласно ей государственная политика в области охраны здоровья населения предусматривает:</w:t>
      </w:r>
    </w:p>
    <w:p w:rsidR="00243A30" w:rsidRPr="00094B91" w:rsidRDefault="00243A30" w:rsidP="00243A30">
      <w:pPr>
        <w:pStyle w:val="aa"/>
        <w:numPr>
          <w:ilvl w:val="0"/>
          <w:numId w:val="8"/>
        </w:numPr>
        <w:tabs>
          <w:tab w:val="left" w:pos="993"/>
        </w:tabs>
        <w:spacing w:after="0" w:line="360" w:lineRule="exact"/>
        <w:ind w:left="0" w:firstLine="709"/>
        <w:jc w:val="both"/>
        <w:rPr>
          <w:rFonts w:ascii="Times New Roman" w:eastAsia="Times New Roman" w:hAnsi="Times New Roman" w:cs="Times New Roman"/>
          <w:sz w:val="28"/>
          <w:szCs w:val="28"/>
          <w:lang w:eastAsia="ru-RU"/>
        </w:rPr>
      </w:pPr>
      <w:r w:rsidRPr="00094B91">
        <w:rPr>
          <w:rFonts w:ascii="Times New Roman" w:eastAsia="Times New Roman" w:hAnsi="Times New Roman" w:cs="Times New Roman"/>
          <w:sz w:val="28"/>
          <w:szCs w:val="28"/>
          <w:lang w:eastAsia="ru-RU"/>
        </w:rPr>
        <w:t>создание условий для сохранения и укрепления здоровья населения;</w:t>
      </w:r>
    </w:p>
    <w:p w:rsidR="00243A30" w:rsidRPr="00094B91" w:rsidRDefault="00243A30" w:rsidP="00243A30">
      <w:pPr>
        <w:pStyle w:val="aa"/>
        <w:numPr>
          <w:ilvl w:val="0"/>
          <w:numId w:val="8"/>
        </w:numPr>
        <w:tabs>
          <w:tab w:val="left" w:pos="993"/>
        </w:tabs>
        <w:spacing w:after="0" w:line="360" w:lineRule="exact"/>
        <w:ind w:left="0" w:firstLine="709"/>
        <w:jc w:val="both"/>
        <w:rPr>
          <w:rFonts w:ascii="Times New Roman" w:eastAsia="Times New Roman" w:hAnsi="Times New Roman" w:cs="Times New Roman"/>
          <w:sz w:val="28"/>
          <w:szCs w:val="28"/>
          <w:lang w:eastAsia="ru-RU"/>
        </w:rPr>
      </w:pPr>
      <w:r w:rsidRPr="00094B91">
        <w:rPr>
          <w:rFonts w:ascii="Times New Roman" w:eastAsia="Times New Roman" w:hAnsi="Times New Roman" w:cs="Times New Roman"/>
          <w:sz w:val="28"/>
          <w:szCs w:val="28"/>
          <w:lang w:eastAsia="ru-RU"/>
        </w:rPr>
        <w:t>ответственность граждан за сохранение и укрепление своего здоровья и здоровья других людей;</w:t>
      </w:r>
    </w:p>
    <w:p w:rsidR="00243A30" w:rsidRPr="00094B91" w:rsidRDefault="00243A30" w:rsidP="00243A30">
      <w:pPr>
        <w:pStyle w:val="aa"/>
        <w:numPr>
          <w:ilvl w:val="0"/>
          <w:numId w:val="8"/>
        </w:numPr>
        <w:tabs>
          <w:tab w:val="left" w:pos="993"/>
        </w:tabs>
        <w:spacing w:after="0" w:line="360" w:lineRule="exact"/>
        <w:ind w:left="0" w:firstLine="709"/>
        <w:jc w:val="both"/>
        <w:rPr>
          <w:rFonts w:ascii="Times New Roman" w:eastAsia="Times New Roman" w:hAnsi="Times New Roman" w:cs="Times New Roman"/>
          <w:sz w:val="28"/>
          <w:szCs w:val="28"/>
          <w:lang w:eastAsia="ru-RU"/>
        </w:rPr>
      </w:pPr>
      <w:r w:rsidRPr="00094B91">
        <w:rPr>
          <w:rFonts w:ascii="Times New Roman" w:eastAsia="Times New Roman" w:hAnsi="Times New Roman" w:cs="Times New Roman"/>
          <w:sz w:val="28"/>
          <w:szCs w:val="28"/>
          <w:lang w:eastAsia="ru-RU"/>
        </w:rPr>
        <w:t>профилактическую направленность здравоохранения;</w:t>
      </w:r>
    </w:p>
    <w:p w:rsidR="00243A30" w:rsidRPr="00094B91" w:rsidRDefault="00243A30" w:rsidP="00243A30">
      <w:pPr>
        <w:pStyle w:val="aa"/>
        <w:numPr>
          <w:ilvl w:val="0"/>
          <w:numId w:val="8"/>
        </w:numPr>
        <w:tabs>
          <w:tab w:val="left" w:pos="993"/>
        </w:tabs>
        <w:spacing w:after="0" w:line="360" w:lineRule="exact"/>
        <w:ind w:left="0" w:firstLine="709"/>
        <w:jc w:val="both"/>
        <w:rPr>
          <w:rFonts w:ascii="Times New Roman" w:eastAsia="Times New Roman" w:hAnsi="Times New Roman" w:cs="Times New Roman"/>
          <w:sz w:val="28"/>
          <w:szCs w:val="28"/>
          <w:lang w:eastAsia="ru-RU"/>
        </w:rPr>
      </w:pPr>
      <w:r w:rsidRPr="00094B91">
        <w:rPr>
          <w:rFonts w:ascii="Times New Roman" w:eastAsia="Times New Roman" w:hAnsi="Times New Roman" w:cs="Times New Roman"/>
          <w:sz w:val="28"/>
          <w:szCs w:val="28"/>
          <w:lang w:eastAsia="ru-RU"/>
        </w:rPr>
        <w:t>доступность медицинской помощи и лекарственного обеспечения населения;</w:t>
      </w:r>
    </w:p>
    <w:p w:rsidR="00243A30" w:rsidRPr="00094B91" w:rsidRDefault="00243A30" w:rsidP="00243A30">
      <w:pPr>
        <w:pStyle w:val="aa"/>
        <w:numPr>
          <w:ilvl w:val="0"/>
          <w:numId w:val="8"/>
        </w:numPr>
        <w:tabs>
          <w:tab w:val="left" w:pos="993"/>
        </w:tabs>
        <w:spacing w:after="0" w:line="360" w:lineRule="exact"/>
        <w:ind w:left="0" w:firstLine="709"/>
        <w:jc w:val="both"/>
        <w:rPr>
          <w:rFonts w:ascii="Times New Roman" w:eastAsia="Times New Roman" w:hAnsi="Times New Roman" w:cs="Times New Roman"/>
          <w:sz w:val="28"/>
          <w:szCs w:val="28"/>
          <w:lang w:eastAsia="ru-RU"/>
        </w:rPr>
      </w:pPr>
      <w:r w:rsidRPr="00094B91">
        <w:rPr>
          <w:rFonts w:ascii="Times New Roman" w:eastAsia="Times New Roman" w:hAnsi="Times New Roman" w:cs="Times New Roman"/>
          <w:sz w:val="28"/>
          <w:szCs w:val="28"/>
          <w:lang w:eastAsia="ru-RU"/>
        </w:rPr>
        <w:t>приоритетное медицинское обслуживание и лекарственное обеспечение детей и матерей;</w:t>
      </w:r>
    </w:p>
    <w:p w:rsidR="00243A30" w:rsidRPr="00094B91" w:rsidRDefault="00243A30" w:rsidP="00243A30">
      <w:pPr>
        <w:pStyle w:val="aa"/>
        <w:numPr>
          <w:ilvl w:val="0"/>
          <w:numId w:val="8"/>
        </w:numPr>
        <w:tabs>
          <w:tab w:val="left" w:pos="993"/>
        </w:tabs>
        <w:spacing w:after="0" w:line="360" w:lineRule="exact"/>
        <w:ind w:left="0" w:firstLine="709"/>
        <w:jc w:val="both"/>
        <w:rPr>
          <w:rFonts w:ascii="Times New Roman" w:eastAsia="Times New Roman" w:hAnsi="Times New Roman" w:cs="Times New Roman"/>
          <w:sz w:val="28"/>
          <w:szCs w:val="28"/>
          <w:lang w:eastAsia="ru-RU"/>
        </w:rPr>
      </w:pPr>
      <w:r w:rsidRPr="00094B91">
        <w:rPr>
          <w:rFonts w:ascii="Times New Roman" w:eastAsia="Times New Roman" w:hAnsi="Times New Roman" w:cs="Times New Roman"/>
          <w:sz w:val="28"/>
          <w:szCs w:val="28"/>
          <w:lang w:eastAsia="ru-RU"/>
        </w:rPr>
        <w:t>координацию и контроль Министерством здравоохранения Республики Беларусь деятельности в области здравоохранения других органов государственного управления, ведающих вопросами здравоохранения, и субъектов, осуществляющих деятельность в области здравоохранения;</w:t>
      </w:r>
    </w:p>
    <w:p w:rsidR="00243A30" w:rsidRPr="00094B91" w:rsidRDefault="00243A30" w:rsidP="00243A30">
      <w:pPr>
        <w:pStyle w:val="aa"/>
        <w:numPr>
          <w:ilvl w:val="0"/>
          <w:numId w:val="8"/>
        </w:numPr>
        <w:tabs>
          <w:tab w:val="left" w:pos="993"/>
        </w:tabs>
        <w:spacing w:after="0" w:line="360" w:lineRule="exact"/>
        <w:ind w:left="0" w:firstLine="709"/>
        <w:jc w:val="both"/>
        <w:rPr>
          <w:rFonts w:ascii="Times New Roman" w:eastAsia="Times New Roman" w:hAnsi="Times New Roman" w:cs="Times New Roman"/>
          <w:sz w:val="28"/>
          <w:szCs w:val="28"/>
          <w:lang w:eastAsia="ru-RU"/>
        </w:rPr>
      </w:pPr>
      <w:r w:rsidRPr="00094B91">
        <w:rPr>
          <w:rFonts w:ascii="Times New Roman" w:eastAsia="Times New Roman" w:hAnsi="Times New Roman" w:cs="Times New Roman"/>
          <w:sz w:val="28"/>
          <w:szCs w:val="28"/>
          <w:lang w:eastAsia="ru-RU"/>
        </w:rPr>
        <w:t>экономическую заинтересованность юридических и физических лиц в охране здоровья населения;</w:t>
      </w:r>
    </w:p>
    <w:p w:rsidR="00243A30" w:rsidRPr="00094B91" w:rsidRDefault="00243A30" w:rsidP="00243A30">
      <w:pPr>
        <w:pStyle w:val="aa"/>
        <w:numPr>
          <w:ilvl w:val="0"/>
          <w:numId w:val="8"/>
        </w:numPr>
        <w:tabs>
          <w:tab w:val="left" w:pos="993"/>
        </w:tabs>
        <w:spacing w:after="0" w:line="360" w:lineRule="exact"/>
        <w:ind w:left="0" w:firstLine="709"/>
        <w:jc w:val="both"/>
        <w:rPr>
          <w:rFonts w:ascii="Times New Roman" w:eastAsia="Times New Roman" w:hAnsi="Times New Roman" w:cs="Times New Roman"/>
          <w:sz w:val="28"/>
          <w:szCs w:val="28"/>
          <w:lang w:eastAsia="ru-RU"/>
        </w:rPr>
      </w:pPr>
      <w:r w:rsidRPr="00094B91">
        <w:rPr>
          <w:rFonts w:ascii="Times New Roman" w:eastAsia="Times New Roman" w:hAnsi="Times New Roman" w:cs="Times New Roman"/>
          <w:sz w:val="28"/>
          <w:szCs w:val="28"/>
          <w:lang w:eastAsia="ru-RU"/>
        </w:rPr>
        <w:t>ответственность государственных органов, юридических лиц, индивидуальных предпринимателей за состояние здоровья населения;</w:t>
      </w:r>
    </w:p>
    <w:p w:rsidR="00243A30" w:rsidRPr="00094B91" w:rsidRDefault="00243A30" w:rsidP="00243A30">
      <w:pPr>
        <w:pStyle w:val="aa"/>
        <w:numPr>
          <w:ilvl w:val="0"/>
          <w:numId w:val="8"/>
        </w:numPr>
        <w:tabs>
          <w:tab w:val="left" w:pos="993"/>
        </w:tabs>
        <w:spacing w:after="0" w:line="360" w:lineRule="exact"/>
        <w:ind w:left="0" w:firstLine="709"/>
        <w:jc w:val="both"/>
        <w:rPr>
          <w:rFonts w:ascii="Times New Roman" w:eastAsia="Times New Roman" w:hAnsi="Times New Roman" w:cs="Times New Roman"/>
          <w:sz w:val="28"/>
          <w:szCs w:val="28"/>
          <w:lang w:eastAsia="ru-RU"/>
        </w:rPr>
      </w:pPr>
      <w:r w:rsidRPr="00094B91">
        <w:rPr>
          <w:rFonts w:ascii="Times New Roman" w:eastAsia="Times New Roman" w:hAnsi="Times New Roman" w:cs="Times New Roman"/>
          <w:sz w:val="28"/>
          <w:szCs w:val="28"/>
          <w:lang w:eastAsia="ru-RU"/>
        </w:rPr>
        <w:t>участие общественности и граждан в охране здоровья населения.</w:t>
      </w:r>
    </w:p>
    <w:p w:rsidR="00243A30" w:rsidRPr="00094B91" w:rsidRDefault="00243A30" w:rsidP="00243A30">
      <w:pPr>
        <w:spacing w:after="0" w:line="360" w:lineRule="exact"/>
        <w:ind w:firstLine="709"/>
        <w:jc w:val="both"/>
        <w:rPr>
          <w:rFonts w:ascii="Times New Roman" w:hAnsi="Times New Roman" w:cs="Times New Roman"/>
          <w:sz w:val="28"/>
          <w:szCs w:val="28"/>
          <w:shd w:val="clear" w:color="auto" w:fill="FFFFFF"/>
        </w:rPr>
      </w:pPr>
      <w:r w:rsidRPr="00094B91">
        <w:rPr>
          <w:rFonts w:ascii="Times New Roman" w:hAnsi="Times New Roman" w:cs="Times New Roman"/>
          <w:sz w:val="28"/>
          <w:szCs w:val="28"/>
          <w:shd w:val="clear" w:color="auto" w:fill="FFFFFF"/>
        </w:rPr>
        <w:t>Система здравоохранения Республики Беларусь сохранила государственный характер, негосударственный сектор в объеме оказываемых медицинских услуг составляет примерно 7</w:t>
      </w:r>
      <w:r w:rsidR="00E93082" w:rsidRPr="00E93082">
        <w:rPr>
          <w:rFonts w:ascii="Times New Roman" w:hAnsi="Times New Roman" w:cs="Times New Roman"/>
          <w:sz w:val="28"/>
          <w:szCs w:val="28"/>
          <w:shd w:val="clear" w:color="auto" w:fill="FFFFFF"/>
        </w:rPr>
        <w:t xml:space="preserve"> </w:t>
      </w:r>
      <w:r w:rsidRPr="00094B91">
        <w:rPr>
          <w:rFonts w:ascii="Times New Roman" w:hAnsi="Times New Roman" w:cs="Times New Roman"/>
          <w:sz w:val="28"/>
          <w:szCs w:val="28"/>
          <w:shd w:val="clear" w:color="auto" w:fill="FFFFFF"/>
        </w:rPr>
        <w:t>%. </w:t>
      </w:r>
    </w:p>
    <w:p w:rsidR="00243A30" w:rsidRPr="00094B91" w:rsidRDefault="00243A30" w:rsidP="00243A30">
      <w:pPr>
        <w:spacing w:after="0" w:line="360" w:lineRule="exact"/>
        <w:ind w:firstLine="709"/>
        <w:jc w:val="both"/>
        <w:rPr>
          <w:rFonts w:ascii="Times New Roman" w:hAnsi="Times New Roman" w:cs="Times New Roman"/>
          <w:sz w:val="28"/>
          <w:szCs w:val="28"/>
          <w:shd w:val="clear" w:color="auto" w:fill="FFFFFF"/>
        </w:rPr>
      </w:pPr>
      <w:r w:rsidRPr="00094B91">
        <w:rPr>
          <w:rFonts w:ascii="Times New Roman" w:hAnsi="Times New Roman" w:cs="Times New Roman"/>
          <w:sz w:val="28"/>
          <w:szCs w:val="28"/>
          <w:shd w:val="clear" w:color="auto" w:fill="FFFFFF"/>
        </w:rPr>
        <w:t>Первостепенное значение в политике, проводимой в сфере здравоохранения Республики Беларусь, имеет обеспечение граждан доступной медицинской помощью высокого качества на всех уровнях ее оказания. </w:t>
      </w:r>
    </w:p>
    <w:p w:rsidR="00243A30" w:rsidRPr="00094B91" w:rsidRDefault="00243A30" w:rsidP="00243A30">
      <w:pPr>
        <w:spacing w:after="0" w:line="360" w:lineRule="exact"/>
        <w:ind w:firstLine="709"/>
        <w:jc w:val="both"/>
        <w:rPr>
          <w:rFonts w:ascii="Times New Roman" w:hAnsi="Times New Roman" w:cs="Times New Roman"/>
          <w:sz w:val="28"/>
          <w:szCs w:val="28"/>
          <w:shd w:val="clear" w:color="auto" w:fill="FFFFFF"/>
        </w:rPr>
      </w:pPr>
      <w:r w:rsidRPr="00094B91">
        <w:rPr>
          <w:rFonts w:ascii="Times New Roman" w:hAnsi="Times New Roman" w:cs="Times New Roman"/>
          <w:sz w:val="28"/>
          <w:szCs w:val="28"/>
          <w:shd w:val="clear" w:color="auto" w:fill="FFFFFF"/>
        </w:rPr>
        <w:lastRenderedPageBreak/>
        <w:t>Основной задачей отечественного здравоохранения является сохранение принципов социального равенства при оказании медицинской помощи. В Республике Беларусь разработана законодательная база, которая, в том числе, закрепляет равное право граждан на доступное медицинское обслуживание. </w:t>
      </w:r>
    </w:p>
    <w:p w:rsidR="00243A30" w:rsidRPr="00094B91" w:rsidRDefault="00243A30" w:rsidP="00243A30">
      <w:pPr>
        <w:shd w:val="clear" w:color="auto" w:fill="FFFFFF"/>
        <w:spacing w:after="0" w:line="360" w:lineRule="exact"/>
        <w:ind w:firstLine="709"/>
        <w:jc w:val="both"/>
        <w:rPr>
          <w:rFonts w:ascii="Times New Roman" w:eastAsia="Times New Roman" w:hAnsi="Times New Roman" w:cs="Times New Roman"/>
          <w:sz w:val="28"/>
          <w:szCs w:val="28"/>
          <w:lang w:eastAsia="ru-RU"/>
        </w:rPr>
      </w:pPr>
      <w:r w:rsidRPr="00094B91">
        <w:rPr>
          <w:rFonts w:ascii="Times New Roman" w:eastAsia="Times New Roman" w:hAnsi="Times New Roman" w:cs="Times New Roman"/>
          <w:bCs/>
          <w:sz w:val="28"/>
          <w:szCs w:val="28"/>
          <w:lang w:eastAsia="ru-RU"/>
        </w:rPr>
        <w:t>Основополагающими документами являются:</w:t>
      </w:r>
    </w:p>
    <w:p w:rsidR="00243A30" w:rsidRPr="00094B91" w:rsidRDefault="00243A30" w:rsidP="00243A30">
      <w:pPr>
        <w:numPr>
          <w:ilvl w:val="0"/>
          <w:numId w:val="9"/>
        </w:numPr>
        <w:shd w:val="clear" w:color="auto" w:fill="FFFFFF"/>
        <w:spacing w:after="0" w:line="360" w:lineRule="exact"/>
        <w:jc w:val="both"/>
        <w:rPr>
          <w:rFonts w:ascii="Times New Roman" w:eastAsia="Times New Roman" w:hAnsi="Times New Roman" w:cs="Times New Roman"/>
          <w:sz w:val="28"/>
          <w:szCs w:val="28"/>
          <w:lang w:eastAsia="ru-RU"/>
        </w:rPr>
      </w:pPr>
      <w:r w:rsidRPr="00094B91">
        <w:rPr>
          <w:rFonts w:ascii="Times New Roman" w:eastAsia="Times New Roman" w:hAnsi="Times New Roman" w:cs="Times New Roman"/>
          <w:sz w:val="28"/>
          <w:szCs w:val="28"/>
          <w:lang w:eastAsia="ru-RU"/>
        </w:rPr>
        <w:t>Конституция Республики Беларусь (ст.45);</w:t>
      </w:r>
    </w:p>
    <w:p w:rsidR="00243A30" w:rsidRPr="00094B91" w:rsidRDefault="00243A30" w:rsidP="00243A30">
      <w:pPr>
        <w:numPr>
          <w:ilvl w:val="0"/>
          <w:numId w:val="9"/>
        </w:numPr>
        <w:shd w:val="clear" w:color="auto" w:fill="FFFFFF"/>
        <w:spacing w:after="0" w:line="360" w:lineRule="exact"/>
        <w:jc w:val="both"/>
        <w:rPr>
          <w:rFonts w:ascii="Times New Roman" w:eastAsia="Times New Roman" w:hAnsi="Times New Roman" w:cs="Times New Roman"/>
          <w:sz w:val="28"/>
          <w:szCs w:val="28"/>
          <w:lang w:eastAsia="ru-RU"/>
        </w:rPr>
      </w:pPr>
      <w:r w:rsidRPr="00094B91">
        <w:rPr>
          <w:rFonts w:ascii="Times New Roman" w:eastAsia="Times New Roman" w:hAnsi="Times New Roman" w:cs="Times New Roman"/>
          <w:sz w:val="28"/>
          <w:szCs w:val="28"/>
          <w:lang w:eastAsia="ru-RU"/>
        </w:rPr>
        <w:t>Закон Республики Беларусь «О здравоохранении»;</w:t>
      </w:r>
    </w:p>
    <w:p w:rsidR="00243A30" w:rsidRPr="00094B91" w:rsidRDefault="00243A30" w:rsidP="00243A30">
      <w:pPr>
        <w:numPr>
          <w:ilvl w:val="0"/>
          <w:numId w:val="9"/>
        </w:numPr>
        <w:shd w:val="clear" w:color="auto" w:fill="FFFFFF"/>
        <w:spacing w:after="0" w:line="360" w:lineRule="exact"/>
        <w:jc w:val="both"/>
        <w:rPr>
          <w:rFonts w:ascii="Times New Roman" w:eastAsia="Times New Roman" w:hAnsi="Times New Roman" w:cs="Times New Roman"/>
          <w:sz w:val="28"/>
          <w:szCs w:val="28"/>
          <w:lang w:eastAsia="ru-RU"/>
        </w:rPr>
      </w:pPr>
      <w:r w:rsidRPr="00094B91">
        <w:rPr>
          <w:rFonts w:ascii="Times New Roman" w:eastAsia="Times New Roman" w:hAnsi="Times New Roman" w:cs="Times New Roman"/>
          <w:sz w:val="28"/>
          <w:szCs w:val="28"/>
          <w:lang w:eastAsia="ru-RU"/>
        </w:rPr>
        <w:t>Закон Республики Беларусь «О государственных минимальных социальных стандартах».</w:t>
      </w:r>
    </w:p>
    <w:p w:rsidR="00243A30" w:rsidRPr="00094B91" w:rsidRDefault="00243A30" w:rsidP="00243A30">
      <w:pPr>
        <w:shd w:val="clear" w:color="auto" w:fill="FFFFFF"/>
        <w:spacing w:after="0" w:line="360" w:lineRule="exact"/>
        <w:ind w:firstLine="709"/>
        <w:jc w:val="both"/>
        <w:rPr>
          <w:rFonts w:ascii="Times New Roman" w:eastAsia="Times New Roman" w:hAnsi="Times New Roman" w:cs="Times New Roman"/>
          <w:sz w:val="28"/>
          <w:szCs w:val="28"/>
          <w:lang w:eastAsia="ru-RU"/>
        </w:rPr>
      </w:pPr>
      <w:r w:rsidRPr="00094B91">
        <w:rPr>
          <w:rFonts w:ascii="Times New Roman" w:eastAsia="Times New Roman" w:hAnsi="Times New Roman" w:cs="Times New Roman"/>
          <w:sz w:val="28"/>
          <w:szCs w:val="28"/>
          <w:lang w:eastAsia="ru-RU"/>
        </w:rPr>
        <w:t>Конституция Республики Беларусь гарантирует гражданам страны право на охрану здоровья, включая бесплатное лечение в государственных учреждениях здравоохранения (статья 45) [1].</w:t>
      </w:r>
    </w:p>
    <w:p w:rsidR="00243A30" w:rsidRPr="00094B91" w:rsidRDefault="00243A30" w:rsidP="00243A30">
      <w:pPr>
        <w:shd w:val="clear" w:color="auto" w:fill="FFFFFF"/>
        <w:spacing w:after="0" w:line="360" w:lineRule="exact"/>
        <w:ind w:firstLine="709"/>
        <w:jc w:val="both"/>
        <w:rPr>
          <w:rFonts w:ascii="Times New Roman" w:eastAsia="Times New Roman" w:hAnsi="Times New Roman" w:cs="Times New Roman"/>
          <w:sz w:val="28"/>
          <w:szCs w:val="28"/>
          <w:lang w:eastAsia="ru-RU"/>
        </w:rPr>
      </w:pPr>
      <w:r w:rsidRPr="00094B91">
        <w:rPr>
          <w:rFonts w:ascii="Times New Roman" w:eastAsia="Times New Roman" w:hAnsi="Times New Roman" w:cs="Times New Roman"/>
          <w:sz w:val="28"/>
          <w:szCs w:val="28"/>
          <w:lang w:eastAsia="ru-RU"/>
        </w:rPr>
        <w:t>В соответствии с Законом Республики Беларусь «О здравоохранении» граждане Республики Беларусь имеют право на доступное медицинское обслуживание, которое обеспечивается:</w:t>
      </w:r>
    </w:p>
    <w:p w:rsidR="00243A30" w:rsidRPr="00094B91" w:rsidRDefault="00243A30" w:rsidP="00243A30">
      <w:pPr>
        <w:numPr>
          <w:ilvl w:val="0"/>
          <w:numId w:val="12"/>
        </w:numPr>
        <w:shd w:val="clear" w:color="auto" w:fill="FFFFFF"/>
        <w:tabs>
          <w:tab w:val="clear" w:pos="720"/>
          <w:tab w:val="num" w:pos="426"/>
        </w:tabs>
        <w:spacing w:after="0" w:line="360" w:lineRule="exact"/>
        <w:ind w:left="0" w:firstLine="709"/>
        <w:jc w:val="both"/>
        <w:rPr>
          <w:rFonts w:ascii="Times New Roman" w:eastAsia="Times New Roman" w:hAnsi="Times New Roman" w:cs="Times New Roman"/>
          <w:sz w:val="28"/>
          <w:szCs w:val="28"/>
          <w:lang w:eastAsia="ru-RU"/>
        </w:rPr>
      </w:pPr>
      <w:r w:rsidRPr="00094B91">
        <w:rPr>
          <w:rFonts w:ascii="Times New Roman" w:eastAsia="Times New Roman" w:hAnsi="Times New Roman" w:cs="Times New Roman"/>
          <w:sz w:val="28"/>
          <w:szCs w:val="28"/>
          <w:lang w:eastAsia="ru-RU"/>
        </w:rPr>
        <w:t>предоставлением бесплатной медицинской помощи в государственных учреждениях здравоохранения на основе государственных минимальных социальных стандартов в области здравоохранения;</w:t>
      </w:r>
    </w:p>
    <w:p w:rsidR="00243A30" w:rsidRPr="00094B91" w:rsidRDefault="00243A30" w:rsidP="00243A30">
      <w:pPr>
        <w:numPr>
          <w:ilvl w:val="0"/>
          <w:numId w:val="12"/>
        </w:numPr>
        <w:shd w:val="clear" w:color="auto" w:fill="FFFFFF"/>
        <w:tabs>
          <w:tab w:val="clear" w:pos="720"/>
          <w:tab w:val="num" w:pos="426"/>
        </w:tabs>
        <w:spacing w:after="0" w:line="360" w:lineRule="exact"/>
        <w:ind w:left="0" w:firstLine="709"/>
        <w:jc w:val="both"/>
        <w:rPr>
          <w:rFonts w:ascii="Times New Roman" w:eastAsia="Times New Roman" w:hAnsi="Times New Roman" w:cs="Times New Roman"/>
          <w:sz w:val="28"/>
          <w:szCs w:val="28"/>
          <w:lang w:eastAsia="ru-RU"/>
        </w:rPr>
      </w:pPr>
      <w:r w:rsidRPr="00094B91">
        <w:rPr>
          <w:rFonts w:ascii="Times New Roman" w:eastAsia="Times New Roman" w:hAnsi="Times New Roman" w:cs="Times New Roman"/>
          <w:sz w:val="28"/>
          <w:szCs w:val="28"/>
          <w:lang w:eastAsia="ru-RU"/>
        </w:rPr>
        <w:t>предоставлением медицинской помощи в государственных организациях здравоохранения, негосударственных организациях здравоохранения и у индивидуальных предпринимателей за счет собственных средств, средств юридических лиц и иных источников, не запрещенных законодательством Республики Беларусь.</w:t>
      </w:r>
    </w:p>
    <w:p w:rsidR="00243A30" w:rsidRPr="00094B91" w:rsidRDefault="00243A30" w:rsidP="00243A30">
      <w:pPr>
        <w:shd w:val="clear" w:color="auto" w:fill="FFFFFF"/>
        <w:spacing w:after="0" w:line="360" w:lineRule="exact"/>
        <w:ind w:firstLine="709"/>
        <w:jc w:val="both"/>
        <w:rPr>
          <w:rFonts w:ascii="Times New Roman" w:eastAsia="Times New Roman" w:hAnsi="Times New Roman" w:cs="Times New Roman"/>
          <w:sz w:val="28"/>
          <w:szCs w:val="28"/>
          <w:lang w:eastAsia="ru-RU"/>
        </w:rPr>
      </w:pPr>
      <w:r w:rsidRPr="00094B91">
        <w:rPr>
          <w:rFonts w:ascii="Times New Roman" w:eastAsia="Times New Roman" w:hAnsi="Times New Roman" w:cs="Times New Roman"/>
          <w:sz w:val="28"/>
          <w:szCs w:val="28"/>
          <w:lang w:eastAsia="ru-RU"/>
        </w:rPr>
        <w:t>Законом «О государственных минимальных социальных стандартах» установлены государственные минимальные социальные стандарты в области здравоохранения(принимаются областными (Минским городским) Советами депутатов для каждого региона).</w:t>
      </w:r>
    </w:p>
    <w:p w:rsidR="00243A30" w:rsidRPr="00094B91" w:rsidRDefault="00243A30" w:rsidP="00243A30">
      <w:pPr>
        <w:shd w:val="clear" w:color="auto" w:fill="FFFFFF"/>
        <w:spacing w:after="0" w:line="360" w:lineRule="exact"/>
        <w:ind w:firstLine="709"/>
        <w:jc w:val="both"/>
        <w:rPr>
          <w:rFonts w:ascii="Times New Roman" w:eastAsia="Times New Roman" w:hAnsi="Times New Roman" w:cs="Times New Roman"/>
          <w:sz w:val="28"/>
          <w:szCs w:val="28"/>
          <w:lang w:eastAsia="ru-RU"/>
        </w:rPr>
      </w:pPr>
      <w:r w:rsidRPr="00094B91">
        <w:rPr>
          <w:rFonts w:ascii="Times New Roman" w:eastAsia="Times New Roman" w:hAnsi="Times New Roman" w:cs="Times New Roman"/>
          <w:sz w:val="28"/>
          <w:szCs w:val="28"/>
          <w:lang w:eastAsia="ru-RU"/>
        </w:rPr>
        <w:t>Государственными социальными стандартами в области здравоохранения являются:</w:t>
      </w:r>
    </w:p>
    <w:p w:rsidR="00243A30" w:rsidRPr="00094B91" w:rsidRDefault="00243A30" w:rsidP="00243A30">
      <w:pPr>
        <w:pStyle w:val="aa"/>
        <w:numPr>
          <w:ilvl w:val="0"/>
          <w:numId w:val="10"/>
        </w:numPr>
        <w:shd w:val="clear" w:color="auto" w:fill="FFFFFF"/>
        <w:spacing w:after="0" w:line="360" w:lineRule="exact"/>
        <w:jc w:val="both"/>
        <w:rPr>
          <w:rFonts w:ascii="Times New Roman" w:eastAsia="Times New Roman" w:hAnsi="Times New Roman" w:cs="Times New Roman"/>
          <w:sz w:val="28"/>
          <w:szCs w:val="28"/>
          <w:lang w:eastAsia="ru-RU"/>
        </w:rPr>
      </w:pPr>
      <w:r w:rsidRPr="00094B91">
        <w:rPr>
          <w:rFonts w:ascii="Times New Roman" w:eastAsia="Times New Roman" w:hAnsi="Times New Roman" w:cs="Times New Roman"/>
          <w:sz w:val="28"/>
          <w:szCs w:val="28"/>
          <w:lang w:eastAsia="ru-RU"/>
        </w:rPr>
        <w:t>норматив бюджетной обеспеченности расходов на здравоохранение на одного жителя;</w:t>
      </w:r>
    </w:p>
    <w:p w:rsidR="00243A30" w:rsidRPr="00094B91" w:rsidRDefault="00243A30" w:rsidP="00243A30">
      <w:pPr>
        <w:pStyle w:val="aa"/>
        <w:numPr>
          <w:ilvl w:val="0"/>
          <w:numId w:val="10"/>
        </w:numPr>
        <w:shd w:val="clear" w:color="auto" w:fill="FFFFFF"/>
        <w:spacing w:after="0" w:line="360" w:lineRule="exact"/>
        <w:jc w:val="both"/>
        <w:rPr>
          <w:rFonts w:ascii="Times New Roman" w:eastAsia="Times New Roman" w:hAnsi="Times New Roman" w:cs="Times New Roman"/>
          <w:sz w:val="28"/>
          <w:szCs w:val="28"/>
          <w:lang w:eastAsia="ru-RU"/>
        </w:rPr>
      </w:pPr>
      <w:r w:rsidRPr="00094B91">
        <w:rPr>
          <w:rFonts w:ascii="Times New Roman" w:eastAsia="Times New Roman" w:hAnsi="Times New Roman" w:cs="Times New Roman"/>
          <w:sz w:val="28"/>
          <w:szCs w:val="28"/>
          <w:lang w:eastAsia="ru-RU"/>
        </w:rPr>
        <w:t>норматив обеспеченности врачами первичного звена;</w:t>
      </w:r>
    </w:p>
    <w:p w:rsidR="00243A30" w:rsidRPr="00094B91" w:rsidRDefault="00243A30" w:rsidP="00243A30">
      <w:pPr>
        <w:pStyle w:val="aa"/>
        <w:numPr>
          <w:ilvl w:val="0"/>
          <w:numId w:val="10"/>
        </w:numPr>
        <w:shd w:val="clear" w:color="auto" w:fill="FFFFFF"/>
        <w:spacing w:after="0" w:line="360" w:lineRule="exact"/>
        <w:jc w:val="both"/>
        <w:rPr>
          <w:rFonts w:ascii="Times New Roman" w:eastAsia="Times New Roman" w:hAnsi="Times New Roman" w:cs="Times New Roman"/>
          <w:sz w:val="28"/>
          <w:szCs w:val="28"/>
          <w:lang w:eastAsia="ru-RU"/>
        </w:rPr>
      </w:pPr>
      <w:r w:rsidRPr="00094B91">
        <w:rPr>
          <w:rFonts w:ascii="Times New Roman" w:eastAsia="Times New Roman" w:hAnsi="Times New Roman" w:cs="Times New Roman"/>
          <w:sz w:val="28"/>
          <w:szCs w:val="28"/>
          <w:lang w:eastAsia="ru-RU"/>
        </w:rPr>
        <w:t>норматив обеспеченности населения стационарными койками;</w:t>
      </w:r>
    </w:p>
    <w:p w:rsidR="00243A30" w:rsidRPr="00094B91" w:rsidRDefault="00243A30" w:rsidP="00243A30">
      <w:pPr>
        <w:pStyle w:val="aa"/>
        <w:numPr>
          <w:ilvl w:val="0"/>
          <w:numId w:val="10"/>
        </w:numPr>
        <w:shd w:val="clear" w:color="auto" w:fill="FFFFFF"/>
        <w:spacing w:after="0" w:line="360" w:lineRule="exact"/>
        <w:jc w:val="both"/>
        <w:rPr>
          <w:rFonts w:ascii="Times New Roman" w:eastAsia="Times New Roman" w:hAnsi="Times New Roman" w:cs="Times New Roman"/>
          <w:sz w:val="28"/>
          <w:szCs w:val="28"/>
          <w:lang w:eastAsia="ru-RU"/>
        </w:rPr>
      </w:pPr>
      <w:r w:rsidRPr="00094B91">
        <w:rPr>
          <w:rFonts w:ascii="Times New Roman" w:eastAsia="Times New Roman" w:hAnsi="Times New Roman" w:cs="Times New Roman"/>
          <w:sz w:val="28"/>
          <w:szCs w:val="28"/>
          <w:lang w:eastAsia="ru-RU"/>
        </w:rPr>
        <w:t>норматив обеспеченности аптеками;</w:t>
      </w:r>
    </w:p>
    <w:p w:rsidR="00243A30" w:rsidRPr="00094B91" w:rsidRDefault="00243A30" w:rsidP="00243A30">
      <w:pPr>
        <w:pStyle w:val="aa"/>
        <w:numPr>
          <w:ilvl w:val="0"/>
          <w:numId w:val="10"/>
        </w:numPr>
        <w:shd w:val="clear" w:color="auto" w:fill="FFFFFF"/>
        <w:spacing w:after="0" w:line="360" w:lineRule="exact"/>
        <w:jc w:val="both"/>
        <w:rPr>
          <w:rFonts w:ascii="Times New Roman" w:eastAsia="Times New Roman" w:hAnsi="Times New Roman" w:cs="Times New Roman"/>
          <w:sz w:val="28"/>
          <w:szCs w:val="28"/>
          <w:lang w:eastAsia="ru-RU"/>
        </w:rPr>
      </w:pPr>
      <w:r w:rsidRPr="00094B91">
        <w:rPr>
          <w:rFonts w:ascii="Times New Roman" w:eastAsia="Times New Roman" w:hAnsi="Times New Roman" w:cs="Times New Roman"/>
          <w:sz w:val="28"/>
          <w:szCs w:val="28"/>
          <w:lang w:eastAsia="ru-RU"/>
        </w:rPr>
        <w:t>норматив обеспеченности бригадами скорой медицинской помощи;</w:t>
      </w:r>
    </w:p>
    <w:p w:rsidR="00243A30" w:rsidRPr="00094B91" w:rsidRDefault="00243A30" w:rsidP="00243A30">
      <w:pPr>
        <w:pStyle w:val="aa"/>
        <w:numPr>
          <w:ilvl w:val="0"/>
          <w:numId w:val="10"/>
        </w:numPr>
        <w:shd w:val="clear" w:color="auto" w:fill="FFFFFF"/>
        <w:spacing w:after="0" w:line="360" w:lineRule="exact"/>
        <w:jc w:val="both"/>
        <w:rPr>
          <w:rFonts w:ascii="Times New Roman" w:eastAsia="Times New Roman" w:hAnsi="Times New Roman" w:cs="Times New Roman"/>
          <w:sz w:val="28"/>
          <w:szCs w:val="28"/>
          <w:lang w:eastAsia="ru-RU"/>
        </w:rPr>
      </w:pPr>
      <w:r w:rsidRPr="00094B91">
        <w:rPr>
          <w:rFonts w:ascii="Times New Roman" w:eastAsia="Times New Roman" w:hAnsi="Times New Roman" w:cs="Times New Roman"/>
          <w:sz w:val="28"/>
          <w:szCs w:val="28"/>
          <w:lang w:eastAsia="ru-RU"/>
        </w:rPr>
        <w:t>норматив обеспеченности автотранспортом.</w:t>
      </w:r>
    </w:p>
    <w:p w:rsidR="00243A30" w:rsidRPr="00094B91" w:rsidRDefault="00243A30" w:rsidP="00243A30">
      <w:pPr>
        <w:shd w:val="clear" w:color="auto" w:fill="FFFFFF"/>
        <w:tabs>
          <w:tab w:val="left" w:pos="1134"/>
        </w:tabs>
        <w:spacing w:after="0" w:line="360" w:lineRule="exact"/>
        <w:ind w:firstLine="709"/>
        <w:jc w:val="both"/>
        <w:rPr>
          <w:rFonts w:ascii="Times New Roman" w:eastAsia="Times New Roman" w:hAnsi="Times New Roman" w:cs="Times New Roman"/>
          <w:sz w:val="28"/>
          <w:szCs w:val="28"/>
          <w:lang w:eastAsia="ru-RU"/>
        </w:rPr>
      </w:pPr>
      <w:r w:rsidRPr="00094B91">
        <w:rPr>
          <w:rFonts w:ascii="Times New Roman" w:eastAsia="Times New Roman" w:hAnsi="Times New Roman" w:cs="Times New Roman"/>
          <w:sz w:val="28"/>
          <w:szCs w:val="28"/>
          <w:lang w:eastAsia="ru-RU"/>
        </w:rPr>
        <w:t>В республике внедрены территориальные программы государственных гарантий оказания гражданам бесплатной медицинской помощи, которые определяют социальные обязательства государства по видам, структуре, объемам предоставления бесплатной медицинской помощи населению. </w:t>
      </w:r>
    </w:p>
    <w:p w:rsidR="00243A30" w:rsidRPr="00094B91" w:rsidRDefault="00243A30" w:rsidP="00243A30">
      <w:pPr>
        <w:shd w:val="clear" w:color="auto" w:fill="FFFFFF"/>
        <w:tabs>
          <w:tab w:val="left" w:pos="1134"/>
        </w:tabs>
        <w:spacing w:after="0" w:line="360" w:lineRule="exact"/>
        <w:ind w:firstLine="709"/>
        <w:jc w:val="both"/>
        <w:rPr>
          <w:rFonts w:ascii="Times New Roman" w:eastAsia="Times New Roman" w:hAnsi="Times New Roman" w:cs="Times New Roman"/>
          <w:sz w:val="28"/>
          <w:szCs w:val="28"/>
          <w:lang w:eastAsia="ru-RU"/>
        </w:rPr>
      </w:pPr>
      <w:r w:rsidRPr="00094B91">
        <w:rPr>
          <w:rFonts w:ascii="Times New Roman" w:eastAsia="Times New Roman" w:hAnsi="Times New Roman" w:cs="Times New Roman"/>
          <w:sz w:val="28"/>
          <w:szCs w:val="28"/>
          <w:lang w:eastAsia="ru-RU"/>
        </w:rPr>
        <w:lastRenderedPageBreak/>
        <w:t>Сельскому населению районов областных центров и городов областного подчинения предоставлено право доступа к услугам здравоохранения, оказываемым в городских организациях здравоохранения.</w:t>
      </w:r>
    </w:p>
    <w:p w:rsidR="00243A30" w:rsidRPr="00094B91" w:rsidRDefault="00243A30" w:rsidP="00243A30">
      <w:pPr>
        <w:shd w:val="clear" w:color="auto" w:fill="FFFFFF"/>
        <w:tabs>
          <w:tab w:val="left" w:pos="1134"/>
        </w:tabs>
        <w:spacing w:after="0" w:line="360" w:lineRule="exact"/>
        <w:ind w:firstLine="709"/>
        <w:jc w:val="both"/>
        <w:rPr>
          <w:rFonts w:ascii="Times New Roman" w:eastAsia="Times New Roman" w:hAnsi="Times New Roman" w:cs="Times New Roman"/>
          <w:sz w:val="28"/>
          <w:szCs w:val="28"/>
          <w:lang w:eastAsia="ru-RU"/>
        </w:rPr>
      </w:pPr>
      <w:r w:rsidRPr="00094B91">
        <w:rPr>
          <w:rFonts w:ascii="Times New Roman" w:eastAsia="Times New Roman" w:hAnsi="Times New Roman" w:cs="Times New Roman"/>
          <w:sz w:val="28"/>
          <w:szCs w:val="28"/>
          <w:lang w:eastAsia="ru-RU"/>
        </w:rPr>
        <w:t>Обеспечение социального равенства является основным условием при разработке, реализации и оценке мер государственной политики, направленной на сохранение и укрепление здоровья. </w:t>
      </w:r>
    </w:p>
    <w:p w:rsidR="00243A30" w:rsidRPr="00094B91" w:rsidRDefault="00243A30" w:rsidP="00243A30">
      <w:pPr>
        <w:tabs>
          <w:tab w:val="left" w:pos="1134"/>
        </w:tabs>
        <w:spacing w:after="0" w:line="360" w:lineRule="exact"/>
        <w:ind w:firstLine="709"/>
        <w:jc w:val="both"/>
        <w:rPr>
          <w:rFonts w:ascii="Times New Roman" w:eastAsia="Times New Roman" w:hAnsi="Times New Roman" w:cs="Times New Roman"/>
          <w:sz w:val="28"/>
          <w:szCs w:val="28"/>
          <w:lang w:eastAsia="ru-RU"/>
        </w:rPr>
      </w:pPr>
      <w:r w:rsidRPr="00094B91">
        <w:rPr>
          <w:rFonts w:ascii="Times New Roman" w:hAnsi="Times New Roman" w:cs="Times New Roman"/>
          <w:sz w:val="28"/>
          <w:szCs w:val="28"/>
          <w:shd w:val="clear" w:color="auto" w:fill="FFFFFF"/>
        </w:rPr>
        <w:t xml:space="preserve">Государственная система здравоохранения Республики Беларусь основана на соблюдении принципов социальной справедливости и доступности медицинской помощи. </w:t>
      </w:r>
      <w:r w:rsidRPr="00094B91">
        <w:rPr>
          <w:rFonts w:ascii="Times New Roman" w:eastAsia="Times New Roman" w:hAnsi="Times New Roman" w:cs="Times New Roman"/>
          <w:bCs/>
          <w:sz w:val="28"/>
          <w:szCs w:val="28"/>
          <w:lang w:eastAsia="ru-RU"/>
        </w:rPr>
        <w:t>Белорусское законодательство гарантирует пациентам:</w:t>
      </w:r>
    </w:p>
    <w:p w:rsidR="00243A30" w:rsidRPr="00094B91" w:rsidRDefault="00243A30" w:rsidP="00243A30">
      <w:pPr>
        <w:numPr>
          <w:ilvl w:val="0"/>
          <w:numId w:val="11"/>
        </w:numPr>
        <w:shd w:val="clear" w:color="auto" w:fill="FFFFFF"/>
        <w:tabs>
          <w:tab w:val="left" w:pos="1134"/>
        </w:tabs>
        <w:spacing w:after="0" w:line="360" w:lineRule="exact"/>
        <w:ind w:left="0" w:firstLine="709"/>
        <w:jc w:val="both"/>
        <w:rPr>
          <w:rFonts w:ascii="Times New Roman" w:eastAsia="Times New Roman" w:hAnsi="Times New Roman" w:cs="Times New Roman"/>
          <w:sz w:val="28"/>
          <w:szCs w:val="28"/>
          <w:lang w:eastAsia="ru-RU"/>
        </w:rPr>
      </w:pPr>
      <w:r w:rsidRPr="00094B91">
        <w:rPr>
          <w:rFonts w:ascii="Times New Roman" w:eastAsia="Times New Roman" w:hAnsi="Times New Roman" w:cs="Times New Roman"/>
          <w:sz w:val="28"/>
          <w:szCs w:val="28"/>
          <w:lang w:eastAsia="ru-RU"/>
        </w:rPr>
        <w:t>бесплатную медицинскую помощь в государственных учреждениях здравоохранения;</w:t>
      </w:r>
    </w:p>
    <w:p w:rsidR="00243A30" w:rsidRPr="00094B91" w:rsidRDefault="00243A30" w:rsidP="00243A30">
      <w:pPr>
        <w:numPr>
          <w:ilvl w:val="0"/>
          <w:numId w:val="11"/>
        </w:numPr>
        <w:shd w:val="clear" w:color="auto" w:fill="FFFFFF"/>
        <w:tabs>
          <w:tab w:val="left" w:pos="1134"/>
        </w:tabs>
        <w:spacing w:after="0" w:line="360" w:lineRule="exact"/>
        <w:ind w:left="0" w:firstLine="709"/>
        <w:jc w:val="both"/>
        <w:rPr>
          <w:rFonts w:ascii="Times New Roman" w:eastAsia="Times New Roman" w:hAnsi="Times New Roman" w:cs="Times New Roman"/>
          <w:sz w:val="28"/>
          <w:szCs w:val="28"/>
          <w:lang w:eastAsia="ru-RU"/>
        </w:rPr>
      </w:pPr>
      <w:r w:rsidRPr="00094B91">
        <w:rPr>
          <w:rFonts w:ascii="Times New Roman" w:eastAsia="Times New Roman" w:hAnsi="Times New Roman" w:cs="Times New Roman"/>
          <w:sz w:val="28"/>
          <w:szCs w:val="28"/>
          <w:lang w:eastAsia="ru-RU"/>
        </w:rPr>
        <w:t>государственную систему обеспечения доступности лекарственных средств;</w:t>
      </w:r>
    </w:p>
    <w:p w:rsidR="00243A30" w:rsidRPr="00094B91" w:rsidRDefault="00243A30" w:rsidP="00243A30">
      <w:pPr>
        <w:numPr>
          <w:ilvl w:val="0"/>
          <w:numId w:val="11"/>
        </w:numPr>
        <w:shd w:val="clear" w:color="auto" w:fill="FFFFFF"/>
        <w:tabs>
          <w:tab w:val="left" w:pos="1134"/>
        </w:tabs>
        <w:spacing w:after="0" w:line="360" w:lineRule="exact"/>
        <w:ind w:left="0" w:firstLine="709"/>
        <w:jc w:val="both"/>
        <w:rPr>
          <w:rFonts w:ascii="Times New Roman" w:eastAsia="Times New Roman" w:hAnsi="Times New Roman" w:cs="Times New Roman"/>
          <w:sz w:val="28"/>
          <w:szCs w:val="28"/>
          <w:lang w:eastAsia="ru-RU"/>
        </w:rPr>
      </w:pPr>
      <w:r w:rsidRPr="00094B91">
        <w:rPr>
          <w:rFonts w:ascii="Times New Roman" w:eastAsia="Times New Roman" w:hAnsi="Times New Roman" w:cs="Times New Roman"/>
          <w:sz w:val="28"/>
          <w:szCs w:val="28"/>
          <w:lang w:eastAsia="ru-RU"/>
        </w:rPr>
        <w:t>информированное добровольное согласие на медицинское вмешательство;</w:t>
      </w:r>
    </w:p>
    <w:p w:rsidR="00243A30" w:rsidRPr="00094B91" w:rsidRDefault="00243A30" w:rsidP="00243A30">
      <w:pPr>
        <w:numPr>
          <w:ilvl w:val="0"/>
          <w:numId w:val="11"/>
        </w:numPr>
        <w:shd w:val="clear" w:color="auto" w:fill="FFFFFF"/>
        <w:tabs>
          <w:tab w:val="left" w:pos="1134"/>
        </w:tabs>
        <w:spacing w:after="0" w:line="360" w:lineRule="exact"/>
        <w:ind w:left="0" w:firstLine="709"/>
        <w:jc w:val="both"/>
        <w:rPr>
          <w:rFonts w:ascii="Times New Roman" w:eastAsia="Times New Roman" w:hAnsi="Times New Roman" w:cs="Times New Roman"/>
          <w:sz w:val="28"/>
          <w:szCs w:val="28"/>
          <w:lang w:eastAsia="ru-RU"/>
        </w:rPr>
      </w:pPr>
      <w:r w:rsidRPr="00094B91">
        <w:rPr>
          <w:rFonts w:ascii="Times New Roman" w:eastAsia="Times New Roman" w:hAnsi="Times New Roman" w:cs="Times New Roman"/>
          <w:sz w:val="28"/>
          <w:szCs w:val="28"/>
          <w:lang w:eastAsia="ru-RU"/>
        </w:rPr>
        <w:t>выбор лечащего врача и организации здравоохранения;</w:t>
      </w:r>
    </w:p>
    <w:p w:rsidR="00243A30" w:rsidRPr="00094B91" w:rsidRDefault="00243A30" w:rsidP="00243A30">
      <w:pPr>
        <w:numPr>
          <w:ilvl w:val="0"/>
          <w:numId w:val="11"/>
        </w:numPr>
        <w:shd w:val="clear" w:color="auto" w:fill="FFFFFF"/>
        <w:tabs>
          <w:tab w:val="left" w:pos="1134"/>
        </w:tabs>
        <w:spacing w:after="0" w:line="360" w:lineRule="exact"/>
        <w:ind w:left="0" w:firstLine="709"/>
        <w:jc w:val="both"/>
        <w:rPr>
          <w:rFonts w:ascii="Times New Roman" w:eastAsia="Times New Roman" w:hAnsi="Times New Roman" w:cs="Times New Roman"/>
          <w:sz w:val="28"/>
          <w:szCs w:val="28"/>
          <w:lang w:eastAsia="ru-RU"/>
        </w:rPr>
      </w:pPr>
      <w:r w:rsidRPr="00094B91">
        <w:rPr>
          <w:rFonts w:ascii="Times New Roman" w:eastAsia="Times New Roman" w:hAnsi="Times New Roman" w:cs="Times New Roman"/>
          <w:sz w:val="28"/>
          <w:szCs w:val="28"/>
          <w:lang w:eastAsia="ru-RU"/>
        </w:rPr>
        <w:t>участие в выборе методов оказания медицинской помощи;</w:t>
      </w:r>
    </w:p>
    <w:p w:rsidR="00243A30" w:rsidRPr="00094B91" w:rsidRDefault="00243A30" w:rsidP="00243A30">
      <w:pPr>
        <w:numPr>
          <w:ilvl w:val="0"/>
          <w:numId w:val="11"/>
        </w:numPr>
        <w:shd w:val="clear" w:color="auto" w:fill="FFFFFF"/>
        <w:tabs>
          <w:tab w:val="left" w:pos="1134"/>
        </w:tabs>
        <w:spacing w:after="0" w:line="360" w:lineRule="exact"/>
        <w:ind w:left="0" w:firstLine="709"/>
        <w:jc w:val="both"/>
        <w:rPr>
          <w:rFonts w:ascii="Times New Roman" w:eastAsia="Times New Roman" w:hAnsi="Times New Roman" w:cs="Times New Roman"/>
          <w:sz w:val="28"/>
          <w:szCs w:val="28"/>
          <w:lang w:eastAsia="ru-RU"/>
        </w:rPr>
      </w:pPr>
      <w:r w:rsidRPr="00094B91">
        <w:rPr>
          <w:rFonts w:ascii="Times New Roman" w:eastAsia="Times New Roman" w:hAnsi="Times New Roman" w:cs="Times New Roman"/>
          <w:sz w:val="28"/>
          <w:szCs w:val="28"/>
          <w:lang w:eastAsia="ru-RU"/>
        </w:rPr>
        <w:t>получение в доступной форме информации о состоянии собственного здоровья, применяемых методах оказания медицинской помощи, а также о квалификации лечащего врача, других медицинских работников, непосредственно участвующих в оказании ему медицинской помощи;</w:t>
      </w:r>
    </w:p>
    <w:p w:rsidR="00243A30" w:rsidRPr="00094B91" w:rsidRDefault="00243A30" w:rsidP="00243A30">
      <w:pPr>
        <w:numPr>
          <w:ilvl w:val="0"/>
          <w:numId w:val="11"/>
        </w:numPr>
        <w:shd w:val="clear" w:color="auto" w:fill="FFFFFF"/>
        <w:tabs>
          <w:tab w:val="left" w:pos="1134"/>
        </w:tabs>
        <w:spacing w:after="0" w:line="360" w:lineRule="exact"/>
        <w:ind w:left="0" w:firstLine="709"/>
        <w:jc w:val="both"/>
        <w:rPr>
          <w:rFonts w:ascii="Times New Roman" w:eastAsia="Times New Roman" w:hAnsi="Times New Roman" w:cs="Times New Roman"/>
          <w:sz w:val="28"/>
          <w:szCs w:val="28"/>
          <w:lang w:eastAsia="ru-RU"/>
        </w:rPr>
      </w:pPr>
      <w:r w:rsidRPr="00094B91">
        <w:rPr>
          <w:rFonts w:ascii="Times New Roman" w:eastAsia="Times New Roman" w:hAnsi="Times New Roman" w:cs="Times New Roman"/>
          <w:sz w:val="28"/>
          <w:szCs w:val="28"/>
          <w:lang w:eastAsia="ru-RU"/>
        </w:rPr>
        <w:t>выбор лиц, которым может быть сообщена информация о состоянии его здоровья;</w:t>
      </w:r>
    </w:p>
    <w:p w:rsidR="00243A30" w:rsidRPr="00094B91" w:rsidRDefault="00243A30" w:rsidP="00243A30">
      <w:pPr>
        <w:numPr>
          <w:ilvl w:val="0"/>
          <w:numId w:val="11"/>
        </w:numPr>
        <w:shd w:val="clear" w:color="auto" w:fill="FFFFFF"/>
        <w:tabs>
          <w:tab w:val="left" w:pos="1134"/>
        </w:tabs>
        <w:spacing w:after="0" w:line="360" w:lineRule="exact"/>
        <w:ind w:left="0" w:firstLine="709"/>
        <w:jc w:val="both"/>
        <w:rPr>
          <w:rFonts w:ascii="Times New Roman" w:eastAsia="Times New Roman" w:hAnsi="Times New Roman" w:cs="Times New Roman"/>
          <w:sz w:val="28"/>
          <w:szCs w:val="28"/>
          <w:lang w:eastAsia="ru-RU"/>
        </w:rPr>
      </w:pPr>
      <w:r w:rsidRPr="00094B91">
        <w:rPr>
          <w:rFonts w:ascii="Times New Roman" w:eastAsia="Times New Roman" w:hAnsi="Times New Roman" w:cs="Times New Roman"/>
          <w:sz w:val="28"/>
          <w:szCs w:val="28"/>
          <w:lang w:eastAsia="ru-RU"/>
        </w:rPr>
        <w:t>отказ от оказания медицинской помощи, в том числе медицинского вмешательства, за исключением случаев, предусмотренных законодательством;</w:t>
      </w:r>
    </w:p>
    <w:p w:rsidR="00243A30" w:rsidRPr="00094B91" w:rsidRDefault="00243A30" w:rsidP="00243A30">
      <w:pPr>
        <w:numPr>
          <w:ilvl w:val="0"/>
          <w:numId w:val="11"/>
        </w:numPr>
        <w:shd w:val="clear" w:color="auto" w:fill="FFFFFF"/>
        <w:tabs>
          <w:tab w:val="left" w:pos="1134"/>
        </w:tabs>
        <w:spacing w:after="0" w:line="360" w:lineRule="exact"/>
        <w:ind w:left="0" w:firstLine="709"/>
        <w:jc w:val="both"/>
        <w:rPr>
          <w:rFonts w:ascii="Times New Roman" w:eastAsia="Times New Roman" w:hAnsi="Times New Roman" w:cs="Times New Roman"/>
          <w:sz w:val="28"/>
          <w:szCs w:val="28"/>
          <w:lang w:eastAsia="ru-RU"/>
        </w:rPr>
      </w:pPr>
      <w:r w:rsidRPr="00094B91">
        <w:rPr>
          <w:rFonts w:ascii="Times New Roman" w:eastAsia="Times New Roman" w:hAnsi="Times New Roman" w:cs="Times New Roman"/>
          <w:sz w:val="28"/>
          <w:szCs w:val="28"/>
          <w:lang w:eastAsia="ru-RU"/>
        </w:rPr>
        <w:t>пребывание в организации здравоохранения в условиях, соответствующих санитарно-гигиеническим и противоэпидемическим требованиям и позволяющих реализовать право на безопасность и защиту личного достоинства;</w:t>
      </w:r>
    </w:p>
    <w:p w:rsidR="00243A30" w:rsidRPr="00094B91" w:rsidRDefault="00243A30" w:rsidP="00243A30">
      <w:pPr>
        <w:numPr>
          <w:ilvl w:val="0"/>
          <w:numId w:val="11"/>
        </w:numPr>
        <w:shd w:val="clear" w:color="auto" w:fill="FFFFFF"/>
        <w:tabs>
          <w:tab w:val="left" w:pos="1134"/>
        </w:tabs>
        <w:spacing w:after="0" w:line="360" w:lineRule="exact"/>
        <w:ind w:left="0" w:firstLine="709"/>
        <w:jc w:val="both"/>
        <w:rPr>
          <w:rFonts w:ascii="Times New Roman" w:eastAsia="Times New Roman" w:hAnsi="Times New Roman" w:cs="Times New Roman"/>
          <w:sz w:val="28"/>
          <w:szCs w:val="28"/>
          <w:lang w:eastAsia="ru-RU"/>
        </w:rPr>
      </w:pPr>
      <w:r w:rsidRPr="00094B91">
        <w:rPr>
          <w:rFonts w:ascii="Times New Roman" w:eastAsia="Times New Roman" w:hAnsi="Times New Roman" w:cs="Times New Roman"/>
          <w:sz w:val="28"/>
          <w:szCs w:val="28"/>
          <w:lang w:eastAsia="ru-RU"/>
        </w:rPr>
        <w:t>уважительное и гуманное отношение со стороны работников здравоохранения.</w:t>
      </w:r>
    </w:p>
    <w:p w:rsidR="00243A30" w:rsidRPr="00094B91" w:rsidRDefault="00243A30" w:rsidP="00243A30">
      <w:pPr>
        <w:spacing w:after="0" w:line="360" w:lineRule="exact"/>
        <w:ind w:firstLine="709"/>
        <w:jc w:val="both"/>
        <w:rPr>
          <w:rFonts w:ascii="Times New Roman" w:eastAsia="Times New Roman" w:hAnsi="Times New Roman" w:cs="Times New Roman"/>
          <w:sz w:val="28"/>
          <w:szCs w:val="28"/>
          <w:lang w:eastAsia="ru-RU"/>
        </w:rPr>
      </w:pPr>
      <w:r w:rsidRPr="00094B91">
        <w:rPr>
          <w:rFonts w:ascii="Times New Roman" w:eastAsia="Times New Roman" w:hAnsi="Times New Roman" w:cs="Times New Roman"/>
          <w:sz w:val="28"/>
          <w:szCs w:val="28"/>
          <w:shd w:val="clear" w:color="auto" w:fill="FFFFFF"/>
          <w:lang w:eastAsia="ru-RU"/>
        </w:rPr>
        <w:t>Сегодня здравоохранение Республики Беларусь – это 4-х уровневая система оказания медицинской помощи с четко организационно выстроенной структурой от фельдшерско-акушерских пунктов до республиканских научно-практических центров. Сохранена белорусская система подготовки медицинских кадров и повышения их квалификации. Обеспечена доступность высокотехнологичных и сложных вмешательств пациенту в РНПЦ. Активно внедряются новые технологии в областных и межрайонных центрах. </w:t>
      </w:r>
      <w:r w:rsidRPr="00094B91">
        <w:rPr>
          <w:rFonts w:ascii="Times New Roman" w:eastAsia="Times New Roman" w:hAnsi="Times New Roman" w:cs="Times New Roman"/>
          <w:sz w:val="28"/>
          <w:szCs w:val="28"/>
          <w:lang w:eastAsia="ru-RU"/>
        </w:rPr>
        <w:br/>
        <w:t xml:space="preserve">В стране работают РНПЦ: «Кардиологии», «Мать и дитя», «Трансплантации органов и тканей», «Неврологии и нейрохирургии», «Трансфузиологии и </w:t>
      </w:r>
      <w:r w:rsidRPr="00094B91">
        <w:rPr>
          <w:rFonts w:ascii="Times New Roman" w:eastAsia="Times New Roman" w:hAnsi="Times New Roman" w:cs="Times New Roman"/>
          <w:sz w:val="28"/>
          <w:szCs w:val="28"/>
          <w:lang w:eastAsia="ru-RU"/>
        </w:rPr>
        <w:lastRenderedPageBreak/>
        <w:t>медицинских биотехнологий», «Травматологии и ортопедии» и другие. В них обеспечена тесная связь науки и практики, без которой не было бы такого количества внедрений новых технологий в лечение и диагностику заболеваний.</w:t>
      </w:r>
    </w:p>
    <w:p w:rsidR="00243A30" w:rsidRPr="00094B91" w:rsidRDefault="00243A30" w:rsidP="00243A30">
      <w:pPr>
        <w:shd w:val="clear" w:color="auto" w:fill="FFFFFF"/>
        <w:spacing w:after="0" w:line="360" w:lineRule="exact"/>
        <w:ind w:firstLine="709"/>
        <w:jc w:val="both"/>
        <w:rPr>
          <w:rFonts w:ascii="Times New Roman" w:eastAsia="Times New Roman" w:hAnsi="Times New Roman" w:cs="Times New Roman"/>
          <w:sz w:val="28"/>
          <w:szCs w:val="28"/>
          <w:lang w:eastAsia="ru-RU"/>
        </w:rPr>
      </w:pPr>
      <w:r w:rsidRPr="00094B91">
        <w:rPr>
          <w:rFonts w:ascii="Times New Roman" w:eastAsia="Times New Roman" w:hAnsi="Times New Roman" w:cs="Times New Roman"/>
          <w:bCs/>
          <w:sz w:val="28"/>
          <w:szCs w:val="28"/>
          <w:lang w:eastAsia="ru-RU"/>
        </w:rPr>
        <w:t>Особая забота государства – женщины и дети.</w:t>
      </w:r>
      <w:r w:rsidRPr="00094B91">
        <w:rPr>
          <w:rFonts w:ascii="Times New Roman" w:eastAsia="Times New Roman" w:hAnsi="Times New Roman" w:cs="Times New Roman"/>
          <w:b/>
          <w:bCs/>
          <w:sz w:val="28"/>
          <w:szCs w:val="28"/>
          <w:lang w:eastAsia="ru-RU"/>
        </w:rPr>
        <w:t> </w:t>
      </w:r>
      <w:r w:rsidRPr="00094B91">
        <w:rPr>
          <w:rFonts w:ascii="Times New Roman" w:eastAsia="Times New Roman" w:hAnsi="Times New Roman" w:cs="Times New Roman"/>
          <w:sz w:val="28"/>
          <w:szCs w:val="28"/>
          <w:lang w:eastAsia="ru-RU"/>
        </w:rPr>
        <w:t>Беларусь входит в число 50 лучших стран мира по ведению беременности, организации родов квалифицированным медицинским персоналом. 100% родовспоможений проходит в условиях стационара.</w:t>
      </w:r>
    </w:p>
    <w:p w:rsidR="00243A30" w:rsidRPr="00094B91" w:rsidRDefault="00243A30" w:rsidP="00243A30">
      <w:pPr>
        <w:shd w:val="clear" w:color="auto" w:fill="FFFFFF"/>
        <w:spacing w:after="0" w:line="360" w:lineRule="exact"/>
        <w:ind w:firstLine="709"/>
        <w:jc w:val="both"/>
        <w:rPr>
          <w:rFonts w:ascii="Times New Roman" w:hAnsi="Times New Roman" w:cs="Times New Roman"/>
          <w:sz w:val="28"/>
          <w:szCs w:val="28"/>
          <w:shd w:val="clear" w:color="auto" w:fill="FFFFFF"/>
        </w:rPr>
      </w:pPr>
      <w:r w:rsidRPr="00094B91">
        <w:rPr>
          <w:rFonts w:ascii="Times New Roman" w:hAnsi="Times New Roman" w:cs="Times New Roman"/>
          <w:sz w:val="28"/>
          <w:szCs w:val="28"/>
          <w:shd w:val="clear" w:color="auto" w:fill="FFFFFF"/>
        </w:rPr>
        <w:t>Неотъемлемой частью единой системы здравоохранения страны и эффективным дополнением территориальной системы здравоохранения является ведомственная медицина. При этом на Министерство здравоохранения  возложены функции контроля за медицинской деятельностью организаций здравоохранения, находящихся в ведении других республиканских органов государственного управления. </w:t>
      </w:r>
    </w:p>
    <w:p w:rsidR="00243A30" w:rsidRPr="00094B91" w:rsidRDefault="00243A30" w:rsidP="00243A30">
      <w:pPr>
        <w:spacing w:after="0" w:line="360" w:lineRule="exact"/>
        <w:ind w:firstLine="709"/>
        <w:jc w:val="both"/>
        <w:rPr>
          <w:rFonts w:ascii="Times New Roman" w:hAnsi="Times New Roman" w:cs="Times New Roman"/>
          <w:sz w:val="28"/>
          <w:szCs w:val="28"/>
        </w:rPr>
      </w:pPr>
      <w:r w:rsidRPr="00094B91">
        <w:rPr>
          <w:rFonts w:ascii="Times New Roman" w:hAnsi="Times New Roman" w:cs="Times New Roman"/>
          <w:sz w:val="28"/>
          <w:szCs w:val="28"/>
        </w:rPr>
        <w:t>Приоритетным структурным элементом системы здравоохранения является профилактическая деятельность медицинских работников, развитие медико-социальной активности и установок на здоровый образ жизни среди различных групп населения. Главное направление в развитии и совершенствовании здравоохранения на современном этапе – охрана материнства и детства, создание оптимальных социально-экономических, правовых и медико-социальных условий для укрепления здоровья женщин и детей, планирование семьи, решение медико-демографических проблем.</w:t>
      </w:r>
    </w:p>
    <w:p w:rsidR="00243A30" w:rsidRPr="00094B91" w:rsidRDefault="00243A30" w:rsidP="00243A30">
      <w:pPr>
        <w:spacing w:after="0" w:line="360" w:lineRule="exact"/>
        <w:ind w:firstLine="709"/>
        <w:jc w:val="both"/>
        <w:rPr>
          <w:rFonts w:ascii="Times New Roman" w:hAnsi="Times New Roman" w:cs="Times New Roman"/>
          <w:sz w:val="28"/>
          <w:szCs w:val="28"/>
        </w:rPr>
      </w:pPr>
      <w:r w:rsidRPr="00094B91">
        <w:rPr>
          <w:rFonts w:ascii="Times New Roman" w:hAnsi="Times New Roman" w:cs="Times New Roman"/>
          <w:sz w:val="28"/>
          <w:szCs w:val="28"/>
        </w:rPr>
        <w:t>Государственный характер здравоохранения обеспечивает финансирование, подготовку и усовершенствование кадров. Деятельность органов и учреждений осуществляется на основе государственного законодательства и нормативно-правовых документов. Принцип единства медицинской науки и практики реализуется в виде совместной деятельности и внедрения научных разработок в учреждениях здравоохранения.</w:t>
      </w:r>
    </w:p>
    <w:p w:rsidR="00243A30" w:rsidRPr="00094B91" w:rsidRDefault="00243A30" w:rsidP="00243A30">
      <w:pPr>
        <w:spacing w:after="0" w:line="360" w:lineRule="exact"/>
        <w:ind w:firstLine="709"/>
        <w:jc w:val="both"/>
        <w:rPr>
          <w:rFonts w:ascii="Times New Roman" w:hAnsi="Times New Roman" w:cs="Times New Roman"/>
          <w:sz w:val="28"/>
          <w:szCs w:val="28"/>
        </w:rPr>
      </w:pPr>
      <w:r w:rsidRPr="00094B91">
        <w:rPr>
          <w:rFonts w:ascii="Times New Roman" w:hAnsi="Times New Roman" w:cs="Times New Roman"/>
          <w:sz w:val="28"/>
          <w:szCs w:val="28"/>
          <w:shd w:val="clear" w:color="auto" w:fill="FFFFFF"/>
        </w:rPr>
        <w:t>Таким образом,</w:t>
      </w:r>
      <w:r w:rsidRPr="00094B91">
        <w:rPr>
          <w:rFonts w:ascii="Times New Roman" w:hAnsi="Times New Roman" w:cs="Times New Roman"/>
          <w:sz w:val="28"/>
          <w:szCs w:val="28"/>
        </w:rPr>
        <w:t xml:space="preserve"> система государственного управления в сфере здравоохранения включает совокупность государственных служащих и органов государственной власти, которые осуществляют исполнительно-распорядительную деятельность, содержанием которой является непосредственная повседневная организация выполнения внутренних и внешних функций государства, стоящих перед ним задач. </w:t>
      </w:r>
      <w:r w:rsidRPr="00094B91">
        <w:rPr>
          <w:rFonts w:ascii="Times New Roman" w:hAnsi="Times New Roman" w:cs="Times New Roman"/>
          <w:sz w:val="28"/>
          <w:szCs w:val="28"/>
          <w:shd w:val="clear" w:color="auto" w:fill="FFFFFF"/>
        </w:rPr>
        <w:t>Основными задачами системы здравоохранения являются улучшение показателей здоровья населения на основе дальнейшего повышения качества медицинских услуг, обеспечение за счет бюджетных средств единых социальных стандартов медицинской помощи каждому человеку независимо от его места жительства. </w:t>
      </w:r>
    </w:p>
    <w:p w:rsidR="00243A30" w:rsidRPr="00094B91" w:rsidRDefault="00243A30" w:rsidP="00243A30">
      <w:r w:rsidRPr="00094B91">
        <w:br w:type="page"/>
      </w:r>
    </w:p>
    <w:p w:rsidR="00243A30" w:rsidRPr="00094B91" w:rsidRDefault="00243A30" w:rsidP="00243A30">
      <w:pPr>
        <w:spacing w:after="0" w:line="360" w:lineRule="exact"/>
        <w:jc w:val="center"/>
        <w:rPr>
          <w:rFonts w:ascii="Times New Roman" w:hAnsi="Times New Roman" w:cs="Times New Roman"/>
          <w:b/>
          <w:sz w:val="32"/>
          <w:szCs w:val="28"/>
        </w:rPr>
      </w:pPr>
      <w:r w:rsidRPr="00094B91">
        <w:rPr>
          <w:rFonts w:ascii="Times New Roman" w:hAnsi="Times New Roman" w:cs="Times New Roman"/>
          <w:b/>
          <w:sz w:val="32"/>
          <w:szCs w:val="28"/>
        </w:rPr>
        <w:lastRenderedPageBreak/>
        <w:t>ГЛАВА 2</w:t>
      </w:r>
    </w:p>
    <w:p w:rsidR="00243A30" w:rsidRPr="00241C5E" w:rsidRDefault="00241C5E" w:rsidP="00241C5E">
      <w:pPr>
        <w:spacing w:after="0" w:line="360" w:lineRule="exact"/>
        <w:jc w:val="center"/>
        <w:rPr>
          <w:rFonts w:ascii="Times New Roman" w:hAnsi="Times New Roman" w:cs="Times New Roman"/>
          <w:b/>
          <w:sz w:val="32"/>
          <w:szCs w:val="32"/>
        </w:rPr>
      </w:pPr>
      <w:r w:rsidRPr="00241C5E">
        <w:rPr>
          <w:rFonts w:ascii="Times New Roman" w:hAnsi="Times New Roman" w:cs="Times New Roman"/>
          <w:b/>
          <w:sz w:val="32"/>
          <w:szCs w:val="32"/>
        </w:rPr>
        <w:t>АНАЛИЗ ОРГАНИЗАЦИИ ГОСУДАРСТВЕННОГО УПРАВЛЕНИЯ В ОБЛАСТИ ОХРАНЫ ЗДОРОВЬЯ НАСЕЛЕНИЯ В РЕСПУБЛИКЕ БЕЛАРУСЬ</w:t>
      </w:r>
    </w:p>
    <w:p w:rsidR="00243A30" w:rsidRDefault="00243A30" w:rsidP="00243A30">
      <w:pPr>
        <w:spacing w:after="0" w:line="360" w:lineRule="exact"/>
        <w:jc w:val="both"/>
        <w:rPr>
          <w:rFonts w:ascii="Times New Roman" w:hAnsi="Times New Roman" w:cs="Times New Roman"/>
          <w:b/>
          <w:sz w:val="32"/>
          <w:szCs w:val="28"/>
          <w:lang w:val="en-US"/>
        </w:rPr>
      </w:pPr>
    </w:p>
    <w:p w:rsidR="00E93082" w:rsidRPr="00E93082" w:rsidRDefault="00E93082" w:rsidP="00243A30">
      <w:pPr>
        <w:spacing w:after="0" w:line="360" w:lineRule="exact"/>
        <w:jc w:val="both"/>
        <w:rPr>
          <w:rFonts w:ascii="Times New Roman" w:hAnsi="Times New Roman" w:cs="Times New Roman"/>
          <w:b/>
          <w:sz w:val="32"/>
          <w:szCs w:val="28"/>
          <w:lang w:val="en-US"/>
        </w:rPr>
      </w:pPr>
    </w:p>
    <w:p w:rsidR="00243A30" w:rsidRPr="00094B91" w:rsidRDefault="00243A30" w:rsidP="00E93082">
      <w:pPr>
        <w:spacing w:after="0" w:line="360" w:lineRule="exact"/>
        <w:ind w:firstLine="709"/>
        <w:jc w:val="both"/>
        <w:rPr>
          <w:rFonts w:ascii="Times New Roman" w:hAnsi="Times New Roman" w:cs="Times New Roman"/>
          <w:b/>
          <w:sz w:val="32"/>
          <w:szCs w:val="28"/>
          <w:shd w:val="clear" w:color="auto" w:fill="FFFFFF"/>
        </w:rPr>
      </w:pPr>
      <w:r w:rsidRPr="00094B91">
        <w:rPr>
          <w:rFonts w:ascii="Times New Roman" w:hAnsi="Times New Roman" w:cs="Times New Roman"/>
          <w:b/>
          <w:sz w:val="32"/>
          <w:szCs w:val="28"/>
          <w:shd w:val="clear" w:color="auto" w:fill="FFFFFF"/>
        </w:rPr>
        <w:t>2.1 Система управления здравоохранением в Республике Беларусь</w:t>
      </w:r>
    </w:p>
    <w:p w:rsidR="00243A30" w:rsidRPr="00094B91" w:rsidRDefault="00243A30" w:rsidP="00243A30">
      <w:pPr>
        <w:spacing w:after="0" w:line="360" w:lineRule="exact"/>
        <w:ind w:firstLine="709"/>
        <w:jc w:val="both"/>
        <w:rPr>
          <w:rFonts w:ascii="Times New Roman" w:hAnsi="Times New Roman" w:cs="Times New Roman"/>
          <w:b/>
          <w:sz w:val="28"/>
          <w:szCs w:val="28"/>
          <w:shd w:val="clear" w:color="auto" w:fill="FFFFFF"/>
        </w:rPr>
      </w:pPr>
    </w:p>
    <w:p w:rsidR="00243A30" w:rsidRPr="00094B91" w:rsidRDefault="00243A30" w:rsidP="00243A30">
      <w:pPr>
        <w:pStyle w:val="Default"/>
        <w:spacing w:line="360" w:lineRule="exact"/>
        <w:ind w:firstLine="709"/>
        <w:jc w:val="both"/>
        <w:rPr>
          <w:color w:val="auto"/>
          <w:sz w:val="28"/>
          <w:szCs w:val="28"/>
        </w:rPr>
      </w:pPr>
      <w:r w:rsidRPr="00094B91">
        <w:rPr>
          <w:color w:val="auto"/>
          <w:sz w:val="28"/>
          <w:szCs w:val="28"/>
        </w:rPr>
        <w:t>В основе системы здравоохранения Беларуси лежат принципы унаследованной от СССР системы Семашко (иерархичной, централизованно управляемой, обеспеченной государственными служащими в лице медицинских работников). Несмотря на значительные изменения, произошедшие в системе здравоохранения после обретения независимости, ее руководящим принципом по-прежнему остается обеспечение общедоступности бесплатного медицинского обслуживания по месту жительства/пребывания силами преимущественно государственных медицинских учреждений, иерархично организованных по территориальному принципу.</w:t>
      </w:r>
    </w:p>
    <w:p w:rsidR="00243A30" w:rsidRPr="00094B91" w:rsidRDefault="00243A30" w:rsidP="00243A30">
      <w:pPr>
        <w:shd w:val="clear" w:color="auto" w:fill="FFFFFF"/>
        <w:spacing w:after="0" w:line="360" w:lineRule="exact"/>
        <w:ind w:firstLine="709"/>
        <w:jc w:val="both"/>
        <w:rPr>
          <w:rFonts w:ascii="Times New Roman" w:eastAsia="Times New Roman" w:hAnsi="Times New Roman" w:cs="Times New Roman"/>
          <w:sz w:val="28"/>
          <w:szCs w:val="28"/>
        </w:rPr>
      </w:pPr>
      <w:r w:rsidRPr="00094B91">
        <w:rPr>
          <w:rFonts w:ascii="Times New Roman" w:eastAsia="Times New Roman" w:hAnsi="Times New Roman" w:cs="Times New Roman"/>
          <w:sz w:val="28"/>
          <w:szCs w:val="28"/>
        </w:rPr>
        <w:t xml:space="preserve">Первостепенное значение в политике, проводимой в сфере здравоохранения Республики Беларусь, имеет обеспечение граждан доступной медицинской помощью высокого качества на всех </w:t>
      </w:r>
      <w:r w:rsidRPr="00094B91">
        <w:rPr>
          <w:rFonts w:ascii="Times New Roman" w:eastAsia="Times New Roman" w:hAnsi="Times New Roman" w:cs="Times New Roman"/>
          <w:spacing w:val="-1"/>
          <w:sz w:val="28"/>
          <w:szCs w:val="28"/>
        </w:rPr>
        <w:t>уровнях её оказания.</w:t>
      </w:r>
    </w:p>
    <w:p w:rsidR="00243A30" w:rsidRPr="00094B91" w:rsidRDefault="00243A30" w:rsidP="00243A30">
      <w:pPr>
        <w:spacing w:after="0" w:line="360" w:lineRule="exact"/>
        <w:ind w:firstLine="709"/>
        <w:jc w:val="both"/>
        <w:rPr>
          <w:rFonts w:ascii="Times New Roman" w:eastAsia="Times New Roman" w:hAnsi="Times New Roman" w:cs="Times New Roman"/>
          <w:sz w:val="28"/>
          <w:szCs w:val="28"/>
        </w:rPr>
      </w:pPr>
      <w:r w:rsidRPr="00094B91">
        <w:rPr>
          <w:rFonts w:ascii="Times New Roman" w:eastAsia="Times New Roman" w:hAnsi="Times New Roman" w:cs="Times New Roman"/>
          <w:sz w:val="28"/>
          <w:szCs w:val="28"/>
        </w:rPr>
        <w:t xml:space="preserve">Основной задачей отечественного здравоохранения является сохранение принципов социального равенства при оказании медицинской помощи. В Республике Беларусь разработана законодательная база, которая, в том числе, закрепляет равное право граждан на доступное медицинское обслуживание. </w:t>
      </w:r>
    </w:p>
    <w:p w:rsidR="00243A30" w:rsidRPr="00094B91" w:rsidRDefault="00243A30" w:rsidP="00243A30">
      <w:pPr>
        <w:tabs>
          <w:tab w:val="left" w:pos="1134"/>
        </w:tabs>
        <w:spacing w:after="0" w:line="360" w:lineRule="exact"/>
        <w:ind w:firstLine="709"/>
        <w:jc w:val="both"/>
        <w:rPr>
          <w:rFonts w:ascii="Times New Roman" w:eastAsia="Times New Roman" w:hAnsi="Times New Roman" w:cs="Times New Roman"/>
          <w:sz w:val="28"/>
          <w:szCs w:val="28"/>
        </w:rPr>
      </w:pPr>
      <w:r w:rsidRPr="00094B91">
        <w:rPr>
          <w:rFonts w:ascii="Times New Roman" w:eastAsia="Times New Roman" w:hAnsi="Times New Roman" w:cs="Times New Roman"/>
          <w:sz w:val="28"/>
          <w:szCs w:val="28"/>
        </w:rPr>
        <w:t>Основополагающими документами в сфере государственного управления системой здравоохранения Республики Беларусь являются:</w:t>
      </w:r>
    </w:p>
    <w:p w:rsidR="00243A30" w:rsidRPr="00094B91" w:rsidRDefault="00243A30" w:rsidP="00243A30">
      <w:pPr>
        <w:pStyle w:val="aa"/>
        <w:numPr>
          <w:ilvl w:val="0"/>
          <w:numId w:val="13"/>
        </w:numPr>
        <w:tabs>
          <w:tab w:val="left" w:pos="1134"/>
        </w:tabs>
        <w:spacing w:after="0" w:line="360" w:lineRule="exact"/>
        <w:ind w:left="0" w:firstLine="709"/>
        <w:jc w:val="both"/>
        <w:rPr>
          <w:rFonts w:ascii="Times New Roman" w:eastAsia="Times New Roman" w:hAnsi="Times New Roman" w:cs="Times New Roman"/>
          <w:sz w:val="28"/>
          <w:szCs w:val="28"/>
        </w:rPr>
      </w:pPr>
      <w:r w:rsidRPr="00094B91">
        <w:rPr>
          <w:rFonts w:ascii="Times New Roman" w:eastAsia="Times New Roman" w:hAnsi="Times New Roman" w:cs="Times New Roman"/>
          <w:sz w:val="28"/>
          <w:szCs w:val="28"/>
        </w:rPr>
        <w:t>Конституция Республики Беларусь (ст.45);</w:t>
      </w:r>
    </w:p>
    <w:p w:rsidR="00243A30" w:rsidRPr="00094B91" w:rsidRDefault="00243A30" w:rsidP="00243A30">
      <w:pPr>
        <w:pStyle w:val="aa"/>
        <w:numPr>
          <w:ilvl w:val="0"/>
          <w:numId w:val="13"/>
        </w:numPr>
        <w:tabs>
          <w:tab w:val="left" w:pos="1134"/>
        </w:tabs>
        <w:spacing w:after="0" w:line="360" w:lineRule="exact"/>
        <w:ind w:left="0" w:firstLine="709"/>
        <w:jc w:val="both"/>
        <w:rPr>
          <w:rFonts w:ascii="Times New Roman" w:eastAsia="Times New Roman" w:hAnsi="Times New Roman" w:cs="Times New Roman"/>
          <w:sz w:val="28"/>
          <w:szCs w:val="28"/>
        </w:rPr>
      </w:pPr>
      <w:r w:rsidRPr="00094B91">
        <w:rPr>
          <w:rFonts w:ascii="Times New Roman" w:eastAsia="Times New Roman" w:hAnsi="Times New Roman" w:cs="Times New Roman"/>
          <w:sz w:val="28"/>
          <w:szCs w:val="28"/>
        </w:rPr>
        <w:t xml:space="preserve">Закон Республики Беларусь «О здравоохранении»; </w:t>
      </w:r>
    </w:p>
    <w:p w:rsidR="00243A30" w:rsidRPr="00094B91" w:rsidRDefault="00243A30" w:rsidP="00243A30">
      <w:pPr>
        <w:pStyle w:val="aa"/>
        <w:numPr>
          <w:ilvl w:val="0"/>
          <w:numId w:val="13"/>
        </w:numPr>
        <w:tabs>
          <w:tab w:val="left" w:pos="1134"/>
        </w:tabs>
        <w:spacing w:after="0" w:line="360" w:lineRule="exact"/>
        <w:ind w:left="0" w:firstLine="709"/>
        <w:jc w:val="both"/>
        <w:rPr>
          <w:rFonts w:ascii="Times New Roman" w:eastAsia="Times New Roman" w:hAnsi="Times New Roman" w:cs="Times New Roman"/>
          <w:sz w:val="28"/>
          <w:szCs w:val="28"/>
        </w:rPr>
      </w:pPr>
      <w:r w:rsidRPr="00094B91">
        <w:rPr>
          <w:rFonts w:ascii="Times New Roman" w:eastAsia="Times New Roman" w:hAnsi="Times New Roman" w:cs="Times New Roman"/>
          <w:sz w:val="28"/>
          <w:szCs w:val="28"/>
        </w:rPr>
        <w:t>Закон Республики Беларусь «О государственных минимальных социальных стандартах»;</w:t>
      </w:r>
    </w:p>
    <w:p w:rsidR="00243A30" w:rsidRPr="00094B91" w:rsidRDefault="00243A30" w:rsidP="00243A30">
      <w:pPr>
        <w:pStyle w:val="aa"/>
        <w:numPr>
          <w:ilvl w:val="0"/>
          <w:numId w:val="13"/>
        </w:numPr>
        <w:tabs>
          <w:tab w:val="left" w:pos="1134"/>
        </w:tabs>
        <w:spacing w:after="0" w:line="360" w:lineRule="exact"/>
        <w:ind w:left="0" w:firstLine="709"/>
        <w:jc w:val="both"/>
        <w:rPr>
          <w:rFonts w:ascii="Times New Roman" w:eastAsia="Times New Roman" w:hAnsi="Times New Roman" w:cs="Times New Roman"/>
          <w:sz w:val="28"/>
          <w:szCs w:val="28"/>
        </w:rPr>
      </w:pPr>
      <w:r w:rsidRPr="00094B91">
        <w:rPr>
          <w:rFonts w:ascii="Times New Roman" w:eastAsia="Times New Roman" w:hAnsi="Times New Roman" w:cs="Times New Roman"/>
          <w:sz w:val="28"/>
          <w:szCs w:val="28"/>
        </w:rPr>
        <w:t>Государственные целевые программы.</w:t>
      </w:r>
    </w:p>
    <w:p w:rsidR="00243A30" w:rsidRPr="00E93082" w:rsidRDefault="00243A30" w:rsidP="00243A30">
      <w:pPr>
        <w:tabs>
          <w:tab w:val="left" w:pos="1134"/>
        </w:tabs>
        <w:spacing w:after="0" w:line="360" w:lineRule="exact"/>
        <w:ind w:firstLine="709"/>
        <w:jc w:val="both"/>
        <w:rPr>
          <w:rFonts w:ascii="Times New Roman" w:eastAsia="Times New Roman" w:hAnsi="Times New Roman" w:cs="Times New Roman"/>
          <w:sz w:val="28"/>
          <w:szCs w:val="28"/>
        </w:rPr>
      </w:pPr>
      <w:r w:rsidRPr="00094B91">
        <w:rPr>
          <w:rFonts w:ascii="Times New Roman" w:eastAsia="Times New Roman" w:hAnsi="Times New Roman" w:cs="Times New Roman"/>
          <w:sz w:val="28"/>
          <w:szCs w:val="28"/>
        </w:rPr>
        <w:t xml:space="preserve">Конституция Республики Беларусь гарантирует гражданам страны право на охрану здоровья, </w:t>
      </w:r>
      <w:r w:rsidRPr="00E93082">
        <w:rPr>
          <w:rFonts w:ascii="Times New Roman" w:eastAsia="Times New Roman" w:hAnsi="Times New Roman" w:cs="Times New Roman"/>
          <w:sz w:val="28"/>
          <w:szCs w:val="28"/>
        </w:rPr>
        <w:t>включая бесплатное лечение в государственных учреждениях здравоохранения (статья 45).</w:t>
      </w:r>
    </w:p>
    <w:p w:rsidR="00243A30" w:rsidRPr="00094B91" w:rsidRDefault="00243A30" w:rsidP="00243A30">
      <w:pPr>
        <w:tabs>
          <w:tab w:val="left" w:pos="1134"/>
        </w:tabs>
        <w:spacing w:after="0" w:line="360" w:lineRule="exact"/>
        <w:ind w:firstLine="709"/>
        <w:jc w:val="both"/>
        <w:rPr>
          <w:rFonts w:ascii="Times New Roman" w:hAnsi="Times New Roman" w:cs="Times New Roman"/>
          <w:sz w:val="28"/>
          <w:szCs w:val="28"/>
        </w:rPr>
      </w:pPr>
      <w:r w:rsidRPr="00E93082">
        <w:rPr>
          <w:rFonts w:ascii="Times New Roman" w:hAnsi="Times New Roman" w:cs="Times New Roman"/>
          <w:sz w:val="28"/>
          <w:szCs w:val="28"/>
        </w:rPr>
        <w:t>Во взаимоотношениях между поставщиками и покупателями медицинских услуг в белорусской системе здравоохранения испо</w:t>
      </w:r>
      <w:r w:rsidRPr="00094B91">
        <w:rPr>
          <w:rFonts w:ascii="Times New Roman" w:hAnsi="Times New Roman" w:cs="Times New Roman"/>
          <w:sz w:val="28"/>
          <w:szCs w:val="28"/>
        </w:rPr>
        <w:t xml:space="preserve">льзуется интегрированная модель: все работники здравоохранения являются государственными служащими, принимаемыми на работу плательщиками третьей стороны, являющимися в то же время собственниками медицинских </w:t>
      </w:r>
      <w:r w:rsidRPr="00094B91">
        <w:rPr>
          <w:rFonts w:ascii="Times New Roman" w:hAnsi="Times New Roman" w:cs="Times New Roman"/>
          <w:sz w:val="28"/>
          <w:szCs w:val="28"/>
        </w:rPr>
        <w:lastRenderedPageBreak/>
        <w:t>учреждений. Деятельность поставщиков медицинских услуг контролируется путем сочетания иерархической системы управления со строгим контролем соблюдения установленных нормативов. Оплата услуг здравоохранения производится проспективным методом: сектор ПМСП финансируется по методу глобальных бюджетов, исходя из взвешенного подушевого финансирования, а специализированная и высокоспециализированная помощь – на основании постатейных бюджетов, рассчитываемых на основе исторически сложившихся бюджетов.</w:t>
      </w:r>
    </w:p>
    <w:p w:rsidR="00243A30" w:rsidRPr="00094B91" w:rsidRDefault="00243A30" w:rsidP="00243A30">
      <w:pPr>
        <w:spacing w:after="0" w:line="360" w:lineRule="exact"/>
        <w:ind w:firstLine="709"/>
        <w:jc w:val="both"/>
        <w:rPr>
          <w:rFonts w:ascii="Times New Roman" w:hAnsi="Times New Roman" w:cs="Times New Roman"/>
          <w:sz w:val="28"/>
          <w:szCs w:val="28"/>
        </w:rPr>
      </w:pPr>
      <w:r w:rsidRPr="00094B91">
        <w:rPr>
          <w:rFonts w:ascii="Times New Roman" w:hAnsi="Times New Roman" w:cs="Times New Roman"/>
          <w:sz w:val="28"/>
          <w:szCs w:val="28"/>
        </w:rPr>
        <w:t>В белорусской системе здравоохранения административные отношения носят иерархический характер и построены по территориальному принципу. Оперативное управление и финансирование системы здравоохранения производится на местном уровне, а ее основными участниками являются районные и областные органы власти и областные управления здравоохранения. Однако в силу иерархического характера административной структуры и в рамках системы нормативных правовых актов основные управленческие полномочия принадлежат центральному правительству – а именно Минздраву, Парламенту Республики Беларусь и Президенту Республики Беларусь.</w:t>
      </w:r>
    </w:p>
    <w:p w:rsidR="00243A30" w:rsidRPr="00094B91" w:rsidRDefault="00243A30" w:rsidP="00243A30">
      <w:pPr>
        <w:spacing w:after="0" w:line="360" w:lineRule="exact"/>
        <w:ind w:firstLine="709"/>
        <w:jc w:val="both"/>
        <w:rPr>
          <w:rFonts w:ascii="Times New Roman" w:hAnsi="Times New Roman" w:cs="Times New Roman"/>
          <w:sz w:val="28"/>
          <w:szCs w:val="28"/>
          <w:lang w:val="be-BY"/>
        </w:rPr>
      </w:pPr>
      <w:r w:rsidRPr="00094B91">
        <w:rPr>
          <w:rFonts w:ascii="Times New Roman" w:hAnsi="Times New Roman" w:cs="Times New Roman"/>
          <w:sz w:val="28"/>
          <w:szCs w:val="28"/>
        </w:rPr>
        <w:t>В Беларуси здравоохранение является государственной системой, и Минздрав несет полную ответственность за ее функционирование, несмотря на то, что финансирование секторов ПМСП и специализированной помощи передано в ведение органов областного уровня. Услуги третичной медицинской помощи (высокоспециализированные учреждения) финансируются непосредственно из бюджета Минздрава. Взаимоотношения между различными уровнями внутри системы здравоохранения носят иерархический характер, и большинство политических решений принимается централизованно (рис</w:t>
      </w:r>
      <w:r w:rsidRPr="00094B91">
        <w:rPr>
          <w:rFonts w:ascii="Times New Roman" w:hAnsi="Times New Roman" w:cs="Times New Roman"/>
          <w:sz w:val="28"/>
          <w:szCs w:val="28"/>
          <w:lang w:val="be-BY"/>
        </w:rPr>
        <w:t xml:space="preserve">унок </w:t>
      </w:r>
      <w:r w:rsidRPr="00094B91">
        <w:rPr>
          <w:rFonts w:ascii="Times New Roman" w:hAnsi="Times New Roman" w:cs="Times New Roman"/>
          <w:sz w:val="28"/>
          <w:szCs w:val="28"/>
        </w:rPr>
        <w:t xml:space="preserve">2.1). </w:t>
      </w:r>
    </w:p>
    <w:p w:rsidR="00E93082" w:rsidRPr="00094B91" w:rsidRDefault="00E93082" w:rsidP="00E93082">
      <w:pPr>
        <w:pStyle w:val="Pa17"/>
        <w:spacing w:line="360" w:lineRule="exact"/>
        <w:ind w:firstLine="709"/>
        <w:jc w:val="both"/>
        <w:rPr>
          <w:sz w:val="28"/>
          <w:szCs w:val="28"/>
        </w:rPr>
      </w:pPr>
      <w:r w:rsidRPr="00094B91">
        <w:rPr>
          <w:bCs/>
          <w:sz w:val="28"/>
          <w:szCs w:val="28"/>
        </w:rPr>
        <w:t xml:space="preserve">Президент Республики Беларусь и Парламент Республики Беларусь. </w:t>
      </w:r>
      <w:r w:rsidRPr="00094B91">
        <w:rPr>
          <w:sz w:val="28"/>
          <w:szCs w:val="28"/>
        </w:rPr>
        <w:t xml:space="preserve">Центральное правительство совместно с Минздравом принимает решения о перспективах развития здравоохранения и определяет программу реформ. Президент Республики Беларусь и Парламент Республики Беларусь утверждают бюджет, отвечающий их видению стратегии развития здравоохранения. </w:t>
      </w:r>
    </w:p>
    <w:p w:rsidR="00E93082" w:rsidRPr="00094B91" w:rsidRDefault="00E93082" w:rsidP="00E93082">
      <w:pPr>
        <w:shd w:val="clear" w:color="auto" w:fill="FFFFFF"/>
        <w:spacing w:after="0" w:line="360" w:lineRule="exact"/>
        <w:ind w:firstLine="709"/>
        <w:jc w:val="both"/>
        <w:rPr>
          <w:rFonts w:ascii="Times New Roman" w:eastAsia="Times New Roman" w:hAnsi="Times New Roman" w:cs="Times New Roman"/>
          <w:sz w:val="28"/>
          <w:szCs w:val="28"/>
          <w:lang w:eastAsia="ru-RU"/>
        </w:rPr>
      </w:pPr>
      <w:r w:rsidRPr="00094B91">
        <w:rPr>
          <w:rFonts w:ascii="Times New Roman" w:eastAsia="Times New Roman" w:hAnsi="Times New Roman" w:cs="Times New Roman"/>
          <w:sz w:val="28"/>
          <w:szCs w:val="28"/>
          <w:lang w:eastAsia="ru-RU"/>
        </w:rPr>
        <w:t>Министерство здравоохранения Республики Беларусь (далее – Минздрав) является республиканским органом государственного управления и подчиняется Совету Министров Республики Беларусь.</w:t>
      </w:r>
    </w:p>
    <w:p w:rsidR="00E93082" w:rsidRPr="00094B91" w:rsidRDefault="00E93082" w:rsidP="00E93082">
      <w:pPr>
        <w:shd w:val="clear" w:color="auto" w:fill="FFFFFF"/>
        <w:spacing w:after="0" w:line="360" w:lineRule="exact"/>
        <w:ind w:firstLine="709"/>
        <w:jc w:val="both"/>
        <w:rPr>
          <w:rFonts w:ascii="Times New Roman" w:eastAsia="Times New Roman" w:hAnsi="Times New Roman" w:cs="Times New Roman"/>
          <w:sz w:val="28"/>
          <w:szCs w:val="28"/>
          <w:lang w:eastAsia="ru-RU"/>
        </w:rPr>
      </w:pPr>
      <w:r w:rsidRPr="00094B91">
        <w:rPr>
          <w:rFonts w:ascii="Times New Roman" w:eastAsia="Times New Roman" w:hAnsi="Times New Roman" w:cs="Times New Roman"/>
          <w:sz w:val="28"/>
          <w:szCs w:val="28"/>
          <w:lang w:eastAsia="ru-RU"/>
        </w:rPr>
        <w:t>В структуру центрального аппарата Минздрава входят главные управления, управления, отделы, секторы, департамент с правами юридического лица.</w:t>
      </w:r>
    </w:p>
    <w:p w:rsidR="00243A30" w:rsidRPr="00094B91" w:rsidRDefault="00243A30" w:rsidP="00243A30">
      <w:pPr>
        <w:spacing w:after="0" w:line="360" w:lineRule="exact"/>
        <w:ind w:firstLine="709"/>
        <w:jc w:val="both"/>
        <w:rPr>
          <w:rFonts w:ascii="Times New Roman" w:hAnsi="Times New Roman" w:cs="Times New Roman"/>
          <w:sz w:val="28"/>
          <w:szCs w:val="28"/>
        </w:rPr>
      </w:pPr>
    </w:p>
    <w:p w:rsidR="00243A30" w:rsidRPr="00094B91" w:rsidRDefault="00243A30" w:rsidP="00243A30">
      <w:pPr>
        <w:spacing w:after="0" w:line="240" w:lineRule="auto"/>
        <w:jc w:val="center"/>
        <w:rPr>
          <w:rFonts w:ascii="Times New Roman" w:hAnsi="Times New Roman" w:cs="Times New Roman"/>
          <w:sz w:val="28"/>
          <w:szCs w:val="28"/>
        </w:rPr>
      </w:pPr>
      <w:r w:rsidRPr="00094B91">
        <w:rPr>
          <w:rFonts w:ascii="Times New Roman" w:hAnsi="Times New Roman" w:cs="Times New Roman"/>
          <w:noProof/>
          <w:sz w:val="28"/>
          <w:szCs w:val="28"/>
          <w:lang w:eastAsia="ru-RU"/>
        </w:rPr>
        <w:lastRenderedPageBreak/>
        <w:drawing>
          <wp:inline distT="0" distB="0" distL="0" distR="0" wp14:anchorId="0752294F" wp14:editId="76076548">
            <wp:extent cx="4019550" cy="49149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cstate="print"/>
                    <a:srcRect l="34218" t="12052" r="30532" b="11281"/>
                    <a:stretch/>
                  </pic:blipFill>
                  <pic:spPr bwMode="auto">
                    <a:xfrm>
                      <a:off x="0" y="0"/>
                      <a:ext cx="4023309" cy="4919496"/>
                    </a:xfrm>
                    <a:prstGeom prst="rect">
                      <a:avLst/>
                    </a:prstGeom>
                    <a:ln>
                      <a:noFill/>
                    </a:ln>
                    <a:extLst>
                      <a:ext uri="{53640926-AAD7-44D8-BBD7-CCE9431645EC}">
                        <a14:shadowObscured xmlns:a14="http://schemas.microsoft.com/office/drawing/2010/main"/>
                      </a:ext>
                    </a:extLst>
                  </pic:spPr>
                </pic:pic>
              </a:graphicData>
            </a:graphic>
          </wp:inline>
        </w:drawing>
      </w:r>
    </w:p>
    <w:p w:rsidR="00243A30" w:rsidRPr="00094B91" w:rsidRDefault="00243A30" w:rsidP="00243A30">
      <w:pPr>
        <w:spacing w:after="0" w:line="360" w:lineRule="exact"/>
        <w:ind w:firstLine="709"/>
        <w:jc w:val="both"/>
        <w:rPr>
          <w:rFonts w:ascii="Times New Roman" w:hAnsi="Times New Roman" w:cs="Times New Roman"/>
          <w:b/>
          <w:sz w:val="24"/>
          <w:szCs w:val="28"/>
        </w:rPr>
      </w:pPr>
      <w:r w:rsidRPr="00094B91">
        <w:rPr>
          <w:rFonts w:ascii="Times New Roman" w:hAnsi="Times New Roman" w:cs="Times New Roman"/>
          <w:b/>
          <w:bCs/>
          <w:sz w:val="24"/>
          <w:szCs w:val="28"/>
        </w:rPr>
        <w:t xml:space="preserve">Рисунок 2.1 </w:t>
      </w:r>
      <w:r w:rsidRPr="00094B91">
        <w:rPr>
          <w:rFonts w:ascii="Times New Roman" w:hAnsi="Times New Roman" w:cs="Times New Roman"/>
          <w:b/>
          <w:bCs/>
          <w:sz w:val="28"/>
          <w:szCs w:val="28"/>
        </w:rPr>
        <w:t xml:space="preserve">– </w:t>
      </w:r>
      <w:r w:rsidRPr="00094B91">
        <w:rPr>
          <w:rFonts w:ascii="Times New Roman" w:hAnsi="Times New Roman" w:cs="Times New Roman"/>
          <w:b/>
          <w:sz w:val="24"/>
          <w:szCs w:val="28"/>
        </w:rPr>
        <w:t>Организационная схема белорусской системы здравоохранения</w:t>
      </w:r>
    </w:p>
    <w:p w:rsidR="00243A30" w:rsidRPr="00094B91" w:rsidRDefault="00243A30" w:rsidP="00243A30">
      <w:pPr>
        <w:spacing w:after="0" w:line="360" w:lineRule="exact"/>
        <w:jc w:val="center"/>
        <w:rPr>
          <w:rFonts w:ascii="Times New Roman" w:hAnsi="Times New Roman" w:cs="Times New Roman"/>
          <w:sz w:val="28"/>
          <w:szCs w:val="28"/>
        </w:rPr>
      </w:pPr>
      <w:r w:rsidRPr="00094B91">
        <w:rPr>
          <w:rFonts w:ascii="Times New Roman" w:hAnsi="Times New Roman" w:cs="Times New Roman"/>
          <w:sz w:val="24"/>
          <w:szCs w:val="28"/>
        </w:rPr>
        <w:t>Примечание – Источник: данные сайта Министерства здравоохранения Республики Беларусь</w:t>
      </w:r>
    </w:p>
    <w:p w:rsidR="00243A30" w:rsidRPr="00094B91" w:rsidRDefault="00243A30" w:rsidP="00243A30">
      <w:pPr>
        <w:spacing w:after="0" w:line="360" w:lineRule="exact"/>
        <w:ind w:firstLine="709"/>
        <w:jc w:val="both"/>
        <w:rPr>
          <w:rFonts w:ascii="Times New Roman" w:hAnsi="Times New Roman" w:cs="Times New Roman"/>
          <w:sz w:val="28"/>
          <w:szCs w:val="28"/>
        </w:rPr>
      </w:pPr>
    </w:p>
    <w:p w:rsidR="00241C5E" w:rsidRPr="00094B91" w:rsidRDefault="00241C5E" w:rsidP="00241C5E">
      <w:pPr>
        <w:shd w:val="clear" w:color="auto" w:fill="FFFFFF"/>
        <w:spacing w:after="0" w:line="360" w:lineRule="exact"/>
        <w:ind w:firstLine="709"/>
        <w:jc w:val="both"/>
        <w:rPr>
          <w:rFonts w:ascii="Times New Roman" w:eastAsia="Times New Roman" w:hAnsi="Times New Roman" w:cs="Times New Roman"/>
          <w:sz w:val="28"/>
          <w:szCs w:val="28"/>
          <w:lang w:eastAsia="ru-RU"/>
        </w:rPr>
      </w:pPr>
      <w:r w:rsidRPr="00094B91">
        <w:rPr>
          <w:rFonts w:ascii="Times New Roman" w:eastAsia="Times New Roman" w:hAnsi="Times New Roman" w:cs="Times New Roman"/>
          <w:sz w:val="28"/>
          <w:szCs w:val="28"/>
          <w:lang w:eastAsia="ru-RU"/>
        </w:rPr>
        <w:t>Основными задачами Минздрава являются:</w:t>
      </w:r>
    </w:p>
    <w:p w:rsidR="00241C5E" w:rsidRPr="00094B91" w:rsidRDefault="00241C5E" w:rsidP="00241C5E">
      <w:pPr>
        <w:pStyle w:val="aa"/>
        <w:numPr>
          <w:ilvl w:val="0"/>
          <w:numId w:val="14"/>
        </w:numPr>
        <w:shd w:val="clear" w:color="auto" w:fill="FFFFFF"/>
        <w:tabs>
          <w:tab w:val="left" w:pos="1134"/>
        </w:tabs>
        <w:spacing w:after="0" w:line="360" w:lineRule="exact"/>
        <w:ind w:left="0" w:firstLine="709"/>
        <w:jc w:val="both"/>
        <w:rPr>
          <w:rFonts w:ascii="Times New Roman" w:eastAsia="Times New Roman" w:hAnsi="Times New Roman" w:cs="Times New Roman"/>
          <w:sz w:val="28"/>
          <w:szCs w:val="28"/>
          <w:lang w:eastAsia="ru-RU"/>
        </w:rPr>
      </w:pPr>
      <w:r w:rsidRPr="00094B91">
        <w:rPr>
          <w:rFonts w:ascii="Times New Roman" w:eastAsia="Times New Roman" w:hAnsi="Times New Roman" w:cs="Times New Roman"/>
          <w:sz w:val="28"/>
          <w:szCs w:val="28"/>
          <w:lang w:eastAsia="ru-RU"/>
        </w:rPr>
        <w:t>проведение единой государственной политики в области здравоохранения;</w:t>
      </w:r>
    </w:p>
    <w:p w:rsidR="00241C5E" w:rsidRPr="00094B91" w:rsidRDefault="00241C5E" w:rsidP="00241C5E">
      <w:pPr>
        <w:pStyle w:val="aa"/>
        <w:numPr>
          <w:ilvl w:val="0"/>
          <w:numId w:val="14"/>
        </w:numPr>
        <w:shd w:val="clear" w:color="auto" w:fill="FFFFFF"/>
        <w:tabs>
          <w:tab w:val="left" w:pos="1134"/>
        </w:tabs>
        <w:spacing w:after="0" w:line="360" w:lineRule="exact"/>
        <w:ind w:left="0" w:firstLine="709"/>
        <w:jc w:val="both"/>
        <w:rPr>
          <w:rFonts w:ascii="Times New Roman" w:eastAsia="Times New Roman" w:hAnsi="Times New Roman" w:cs="Times New Roman"/>
          <w:sz w:val="28"/>
          <w:szCs w:val="28"/>
          <w:lang w:eastAsia="ru-RU"/>
        </w:rPr>
      </w:pPr>
      <w:r w:rsidRPr="00094B91">
        <w:rPr>
          <w:rFonts w:ascii="Times New Roman" w:eastAsia="Times New Roman" w:hAnsi="Times New Roman" w:cs="Times New Roman"/>
          <w:sz w:val="28"/>
          <w:szCs w:val="28"/>
          <w:lang w:eastAsia="ru-RU"/>
        </w:rPr>
        <w:t>организация оказания медицинской помощи населению Республики Беларусь;</w:t>
      </w:r>
    </w:p>
    <w:p w:rsidR="00241C5E" w:rsidRPr="00094B91" w:rsidRDefault="00241C5E" w:rsidP="00241C5E">
      <w:pPr>
        <w:pStyle w:val="aa"/>
        <w:numPr>
          <w:ilvl w:val="0"/>
          <w:numId w:val="14"/>
        </w:numPr>
        <w:shd w:val="clear" w:color="auto" w:fill="FFFFFF"/>
        <w:tabs>
          <w:tab w:val="left" w:pos="1134"/>
        </w:tabs>
        <w:spacing w:after="0" w:line="360" w:lineRule="exact"/>
        <w:ind w:left="0" w:firstLine="709"/>
        <w:jc w:val="both"/>
        <w:rPr>
          <w:rFonts w:ascii="Times New Roman" w:eastAsia="Times New Roman" w:hAnsi="Times New Roman" w:cs="Times New Roman"/>
          <w:sz w:val="28"/>
          <w:szCs w:val="28"/>
          <w:lang w:eastAsia="ru-RU"/>
        </w:rPr>
      </w:pPr>
      <w:r w:rsidRPr="00094B91">
        <w:rPr>
          <w:rFonts w:ascii="Times New Roman" w:eastAsia="Times New Roman" w:hAnsi="Times New Roman" w:cs="Times New Roman"/>
          <w:sz w:val="28"/>
          <w:szCs w:val="28"/>
          <w:lang w:eastAsia="ru-RU"/>
        </w:rPr>
        <w:t>организация обеспечения санитарно-эпидемического благополучия населения Республики Беларусь;</w:t>
      </w:r>
    </w:p>
    <w:p w:rsidR="00241C5E" w:rsidRPr="00094B91" w:rsidRDefault="00241C5E" w:rsidP="00241C5E">
      <w:pPr>
        <w:pStyle w:val="aa"/>
        <w:numPr>
          <w:ilvl w:val="0"/>
          <w:numId w:val="14"/>
        </w:numPr>
        <w:shd w:val="clear" w:color="auto" w:fill="FFFFFF"/>
        <w:tabs>
          <w:tab w:val="left" w:pos="1134"/>
        </w:tabs>
        <w:spacing w:after="0" w:line="360" w:lineRule="exact"/>
        <w:ind w:left="0" w:firstLine="709"/>
        <w:jc w:val="both"/>
        <w:rPr>
          <w:rFonts w:ascii="Times New Roman" w:eastAsia="Times New Roman" w:hAnsi="Times New Roman" w:cs="Times New Roman"/>
          <w:sz w:val="28"/>
          <w:szCs w:val="28"/>
          <w:lang w:eastAsia="ru-RU"/>
        </w:rPr>
      </w:pPr>
      <w:r w:rsidRPr="00094B91">
        <w:rPr>
          <w:rFonts w:ascii="Times New Roman" w:eastAsia="Times New Roman" w:hAnsi="Times New Roman" w:cs="Times New Roman"/>
          <w:sz w:val="28"/>
          <w:szCs w:val="28"/>
          <w:lang w:eastAsia="ru-RU"/>
        </w:rPr>
        <w:t>организация лекарственного обеспечения населения Республики Беларусь;</w:t>
      </w:r>
    </w:p>
    <w:p w:rsidR="00241C5E" w:rsidRPr="00094B91" w:rsidRDefault="00241C5E" w:rsidP="00241C5E">
      <w:pPr>
        <w:pStyle w:val="aa"/>
        <w:numPr>
          <w:ilvl w:val="0"/>
          <w:numId w:val="14"/>
        </w:numPr>
        <w:shd w:val="clear" w:color="auto" w:fill="FFFFFF"/>
        <w:tabs>
          <w:tab w:val="left" w:pos="1134"/>
        </w:tabs>
        <w:spacing w:after="0" w:line="360" w:lineRule="exact"/>
        <w:ind w:left="0" w:firstLine="709"/>
        <w:jc w:val="both"/>
        <w:rPr>
          <w:rFonts w:ascii="Times New Roman" w:eastAsia="Times New Roman" w:hAnsi="Times New Roman" w:cs="Times New Roman"/>
          <w:sz w:val="28"/>
          <w:szCs w:val="28"/>
          <w:lang w:eastAsia="ru-RU"/>
        </w:rPr>
      </w:pPr>
      <w:r w:rsidRPr="00094B91">
        <w:rPr>
          <w:rFonts w:ascii="Times New Roman" w:eastAsia="Times New Roman" w:hAnsi="Times New Roman" w:cs="Times New Roman"/>
          <w:sz w:val="28"/>
          <w:szCs w:val="28"/>
          <w:lang w:eastAsia="ru-RU"/>
        </w:rPr>
        <w:t>организация проведения научных исследований, внедрения достижений науки и техники в медицинскую практику;</w:t>
      </w:r>
    </w:p>
    <w:p w:rsidR="00241C5E" w:rsidRPr="00094B91" w:rsidRDefault="00241C5E" w:rsidP="00241C5E">
      <w:pPr>
        <w:pStyle w:val="aa"/>
        <w:numPr>
          <w:ilvl w:val="0"/>
          <w:numId w:val="14"/>
        </w:numPr>
        <w:shd w:val="clear" w:color="auto" w:fill="FFFFFF"/>
        <w:tabs>
          <w:tab w:val="left" w:pos="1134"/>
        </w:tabs>
        <w:spacing w:after="0" w:line="360" w:lineRule="exact"/>
        <w:ind w:left="0" w:firstLine="709"/>
        <w:jc w:val="both"/>
        <w:rPr>
          <w:rFonts w:ascii="Times New Roman" w:eastAsia="Times New Roman" w:hAnsi="Times New Roman" w:cs="Times New Roman"/>
          <w:sz w:val="28"/>
          <w:szCs w:val="28"/>
          <w:lang w:eastAsia="ru-RU"/>
        </w:rPr>
      </w:pPr>
      <w:r w:rsidRPr="00094B91">
        <w:rPr>
          <w:rFonts w:ascii="Times New Roman" w:eastAsia="Times New Roman" w:hAnsi="Times New Roman" w:cs="Times New Roman"/>
          <w:sz w:val="28"/>
          <w:szCs w:val="28"/>
          <w:lang w:eastAsia="ru-RU"/>
        </w:rPr>
        <w:t xml:space="preserve">осуществление координации деятельности других республиканских органов государственного управления и иных государственных организаций, подчиненных Правительству Республики Беларусь, местных исполнительных и распорядительных органов, юридических и физических лиц в области </w:t>
      </w:r>
      <w:r w:rsidRPr="00094B91">
        <w:rPr>
          <w:rFonts w:ascii="Times New Roman" w:eastAsia="Times New Roman" w:hAnsi="Times New Roman" w:cs="Times New Roman"/>
          <w:sz w:val="28"/>
          <w:szCs w:val="28"/>
          <w:lang w:eastAsia="ru-RU"/>
        </w:rPr>
        <w:lastRenderedPageBreak/>
        <w:t>здравоохранения и (или) контроля за такой деятельностью в порядке, установленном законодательством;</w:t>
      </w:r>
    </w:p>
    <w:p w:rsidR="00241C5E" w:rsidRPr="00094B91" w:rsidRDefault="00241C5E" w:rsidP="00241C5E">
      <w:pPr>
        <w:pStyle w:val="aa"/>
        <w:numPr>
          <w:ilvl w:val="0"/>
          <w:numId w:val="14"/>
        </w:numPr>
        <w:shd w:val="clear" w:color="auto" w:fill="FFFFFF"/>
        <w:tabs>
          <w:tab w:val="left" w:pos="1134"/>
        </w:tabs>
        <w:spacing w:after="0" w:line="360" w:lineRule="exact"/>
        <w:ind w:left="0" w:firstLine="709"/>
        <w:jc w:val="both"/>
        <w:rPr>
          <w:rFonts w:ascii="Times New Roman" w:eastAsia="Times New Roman" w:hAnsi="Times New Roman" w:cs="Times New Roman"/>
          <w:sz w:val="28"/>
          <w:szCs w:val="28"/>
          <w:lang w:eastAsia="ru-RU"/>
        </w:rPr>
      </w:pPr>
      <w:r w:rsidRPr="00094B91">
        <w:rPr>
          <w:rFonts w:ascii="Times New Roman" w:eastAsia="Times New Roman" w:hAnsi="Times New Roman" w:cs="Times New Roman"/>
          <w:sz w:val="28"/>
          <w:szCs w:val="28"/>
          <w:lang w:eastAsia="ru-RU"/>
        </w:rPr>
        <w:t>проведение государственной политики в сфере оказания психологической помощи, за исключением государственной политики в сфере оказания психологической помощи в системе образования;</w:t>
      </w:r>
    </w:p>
    <w:p w:rsidR="00241C5E" w:rsidRPr="00094B91" w:rsidRDefault="00241C5E" w:rsidP="00241C5E">
      <w:pPr>
        <w:pStyle w:val="aa"/>
        <w:numPr>
          <w:ilvl w:val="0"/>
          <w:numId w:val="14"/>
        </w:numPr>
        <w:shd w:val="clear" w:color="auto" w:fill="FFFFFF"/>
        <w:tabs>
          <w:tab w:val="left" w:pos="1134"/>
        </w:tabs>
        <w:spacing w:after="0" w:line="360" w:lineRule="exact"/>
        <w:ind w:left="0" w:firstLine="709"/>
        <w:jc w:val="both"/>
        <w:rPr>
          <w:rFonts w:ascii="Times New Roman" w:eastAsia="Times New Roman" w:hAnsi="Times New Roman" w:cs="Times New Roman"/>
          <w:sz w:val="28"/>
          <w:szCs w:val="28"/>
          <w:lang w:eastAsia="ru-RU"/>
        </w:rPr>
      </w:pPr>
      <w:r w:rsidRPr="00094B91">
        <w:rPr>
          <w:rFonts w:ascii="Times New Roman" w:eastAsia="Times New Roman" w:hAnsi="Times New Roman" w:cs="Times New Roman"/>
          <w:sz w:val="28"/>
          <w:szCs w:val="28"/>
          <w:lang w:eastAsia="ru-RU"/>
        </w:rPr>
        <w:t>обеспечение выполнения показателей прогноза социально-экономического развития Республики Беларусь, утверждаемых в соответствии с актами законодательства;</w:t>
      </w:r>
    </w:p>
    <w:p w:rsidR="00241C5E" w:rsidRPr="00094B91" w:rsidRDefault="00241C5E" w:rsidP="00241C5E">
      <w:pPr>
        <w:pStyle w:val="aa"/>
        <w:numPr>
          <w:ilvl w:val="0"/>
          <w:numId w:val="14"/>
        </w:numPr>
        <w:shd w:val="clear" w:color="auto" w:fill="FFFFFF"/>
        <w:tabs>
          <w:tab w:val="left" w:pos="1134"/>
        </w:tabs>
        <w:spacing w:after="0" w:line="360" w:lineRule="exact"/>
        <w:ind w:left="0" w:firstLine="709"/>
        <w:jc w:val="both"/>
        <w:rPr>
          <w:rFonts w:ascii="Times New Roman" w:eastAsia="Times New Roman" w:hAnsi="Times New Roman" w:cs="Times New Roman"/>
          <w:sz w:val="28"/>
          <w:szCs w:val="28"/>
          <w:lang w:eastAsia="ru-RU"/>
        </w:rPr>
      </w:pPr>
      <w:r w:rsidRPr="00094B91">
        <w:rPr>
          <w:rFonts w:ascii="Times New Roman" w:eastAsia="Times New Roman" w:hAnsi="Times New Roman" w:cs="Times New Roman"/>
          <w:sz w:val="28"/>
          <w:szCs w:val="28"/>
          <w:lang w:eastAsia="ru-RU"/>
        </w:rPr>
        <w:t>привлечение инвестиций, в том числе иностранных, в сферу здравоохранения и промышленного производства лекарственных средств;</w:t>
      </w:r>
    </w:p>
    <w:p w:rsidR="00241C5E" w:rsidRPr="00094B91" w:rsidRDefault="00241C5E" w:rsidP="00241C5E">
      <w:pPr>
        <w:pStyle w:val="aa"/>
        <w:numPr>
          <w:ilvl w:val="0"/>
          <w:numId w:val="14"/>
        </w:numPr>
        <w:shd w:val="clear" w:color="auto" w:fill="FFFFFF"/>
        <w:tabs>
          <w:tab w:val="left" w:pos="1134"/>
        </w:tabs>
        <w:spacing w:after="0" w:line="360" w:lineRule="exact"/>
        <w:ind w:left="0" w:firstLine="709"/>
        <w:jc w:val="both"/>
        <w:rPr>
          <w:rFonts w:ascii="Times New Roman" w:eastAsia="Times New Roman" w:hAnsi="Times New Roman" w:cs="Times New Roman"/>
          <w:sz w:val="28"/>
          <w:szCs w:val="28"/>
          <w:lang w:eastAsia="ru-RU"/>
        </w:rPr>
      </w:pPr>
      <w:r w:rsidRPr="00094B91">
        <w:rPr>
          <w:rFonts w:ascii="Times New Roman" w:eastAsia="Times New Roman" w:hAnsi="Times New Roman" w:cs="Times New Roman"/>
          <w:sz w:val="28"/>
          <w:szCs w:val="28"/>
          <w:lang w:eastAsia="ru-RU"/>
        </w:rPr>
        <w:t>осуществление координации деятельности по организации и обеспечению производства, структуры и номенклатуры лекарственных средств, а также по повышению ее качества и конкурентоспособности, развитию экспортного потенциала отечественной фармацевтической промышленности;</w:t>
      </w:r>
    </w:p>
    <w:p w:rsidR="00241C5E" w:rsidRPr="00094B91" w:rsidRDefault="00241C5E" w:rsidP="00241C5E">
      <w:pPr>
        <w:pStyle w:val="aa"/>
        <w:numPr>
          <w:ilvl w:val="0"/>
          <w:numId w:val="14"/>
        </w:numPr>
        <w:shd w:val="clear" w:color="auto" w:fill="FFFFFF"/>
        <w:tabs>
          <w:tab w:val="left" w:pos="1134"/>
        </w:tabs>
        <w:spacing w:after="0" w:line="360" w:lineRule="exact"/>
        <w:ind w:left="0" w:firstLine="709"/>
        <w:jc w:val="both"/>
        <w:rPr>
          <w:rFonts w:ascii="Times New Roman" w:eastAsia="Times New Roman" w:hAnsi="Times New Roman" w:cs="Times New Roman"/>
          <w:sz w:val="28"/>
          <w:szCs w:val="28"/>
          <w:lang w:eastAsia="ru-RU"/>
        </w:rPr>
      </w:pPr>
      <w:r w:rsidRPr="00094B91">
        <w:rPr>
          <w:rFonts w:ascii="Times New Roman" w:eastAsia="Times New Roman" w:hAnsi="Times New Roman" w:cs="Times New Roman"/>
          <w:sz w:val="28"/>
          <w:szCs w:val="28"/>
          <w:lang w:eastAsia="ru-RU"/>
        </w:rPr>
        <w:t>проведение государственной политики по защите экономических интересов отечественных производителей лекарственных средств на внешнем и внутреннем рынках и государственной поддержке их экспорта.</w:t>
      </w:r>
    </w:p>
    <w:p w:rsidR="00241C5E" w:rsidRPr="00094B91" w:rsidRDefault="00241C5E" w:rsidP="00241C5E">
      <w:pPr>
        <w:widowControl w:val="0"/>
        <w:adjustRightInd w:val="0"/>
        <w:spacing w:after="0" w:line="360" w:lineRule="exact"/>
        <w:ind w:firstLine="709"/>
        <w:jc w:val="both"/>
        <w:rPr>
          <w:rFonts w:ascii="Times New Roman" w:eastAsia="Times New Roman" w:hAnsi="Times New Roman" w:cs="Times New Roman"/>
          <w:sz w:val="28"/>
          <w:szCs w:val="28"/>
        </w:rPr>
      </w:pPr>
      <w:r w:rsidRPr="00094B91">
        <w:rPr>
          <w:rFonts w:ascii="Times New Roman" w:eastAsia="Times New Roman" w:hAnsi="Times New Roman" w:cs="Times New Roman"/>
          <w:bCs/>
          <w:sz w:val="28"/>
          <w:szCs w:val="28"/>
        </w:rPr>
        <w:t>В непосредственном подчинении Министерства здравоохранения Республики Беларусь находятся: органы управления здравоохранением регионов Республики Беларусь (управления здравоохранения облисполкомов и комитет по здравоохранению Мингорисполкома), республиканские организации здравоохранения, в т.ч. 17 республиканских научно-практических центров (далее – РНПЦ), 4 медицинских университета, Белорусская медицинская академия последипломного образования (</w:t>
      </w:r>
      <w:r w:rsidRPr="00094B91">
        <w:rPr>
          <w:rFonts w:ascii="Times New Roman" w:eastAsia="Times New Roman" w:hAnsi="Times New Roman" w:cs="Times New Roman"/>
          <w:sz w:val="28"/>
          <w:szCs w:val="28"/>
        </w:rPr>
        <w:t>БелМАПО)</w:t>
      </w:r>
      <w:r w:rsidRPr="00094B91">
        <w:rPr>
          <w:rFonts w:ascii="Times New Roman" w:eastAsia="Times New Roman" w:hAnsi="Times New Roman" w:cs="Times New Roman"/>
          <w:bCs/>
          <w:sz w:val="28"/>
          <w:szCs w:val="28"/>
        </w:rPr>
        <w:t xml:space="preserve">, республиканские больницы, унитарные предприятия и др. </w:t>
      </w:r>
    </w:p>
    <w:p w:rsidR="00241C5E" w:rsidRPr="00094B91" w:rsidRDefault="00241C5E" w:rsidP="00241C5E">
      <w:pPr>
        <w:shd w:val="clear" w:color="auto" w:fill="FFFFFF"/>
        <w:spacing w:after="0" w:line="360" w:lineRule="exact"/>
        <w:ind w:firstLine="709"/>
        <w:jc w:val="both"/>
        <w:rPr>
          <w:rFonts w:ascii="Times New Roman" w:eastAsia="Times New Roman" w:hAnsi="Times New Roman" w:cs="Times New Roman"/>
          <w:sz w:val="28"/>
          <w:szCs w:val="28"/>
          <w:lang w:eastAsia="ru-RU"/>
        </w:rPr>
      </w:pPr>
      <w:r w:rsidRPr="00094B91">
        <w:rPr>
          <w:rFonts w:ascii="Times New Roman" w:eastAsia="Times New Roman" w:hAnsi="Times New Roman" w:cs="Times New Roman"/>
          <w:sz w:val="28"/>
          <w:szCs w:val="28"/>
          <w:lang w:eastAsia="ru-RU"/>
        </w:rPr>
        <w:t>В систему Минздрава входят:</w:t>
      </w:r>
    </w:p>
    <w:p w:rsidR="00241C5E" w:rsidRPr="00094B91" w:rsidRDefault="00241C5E" w:rsidP="00241C5E">
      <w:pPr>
        <w:pStyle w:val="aa"/>
        <w:numPr>
          <w:ilvl w:val="0"/>
          <w:numId w:val="15"/>
        </w:numPr>
        <w:shd w:val="clear" w:color="auto" w:fill="FFFFFF"/>
        <w:spacing w:after="0" w:line="360" w:lineRule="exact"/>
        <w:ind w:left="0" w:firstLine="709"/>
        <w:jc w:val="both"/>
        <w:rPr>
          <w:rFonts w:ascii="Times New Roman" w:eastAsia="Times New Roman" w:hAnsi="Times New Roman" w:cs="Times New Roman"/>
          <w:sz w:val="28"/>
          <w:szCs w:val="28"/>
          <w:lang w:eastAsia="ru-RU"/>
        </w:rPr>
      </w:pPr>
      <w:r w:rsidRPr="00094B91">
        <w:rPr>
          <w:rFonts w:ascii="Times New Roman" w:eastAsia="Times New Roman" w:hAnsi="Times New Roman" w:cs="Times New Roman"/>
          <w:sz w:val="28"/>
          <w:szCs w:val="28"/>
          <w:lang w:eastAsia="ru-RU"/>
        </w:rPr>
        <w:t>управления здравоохранения облисполкомов и Комитет по здравоохранению Минского горисполкома;</w:t>
      </w:r>
    </w:p>
    <w:p w:rsidR="00241C5E" w:rsidRPr="00094B91" w:rsidRDefault="00241C5E" w:rsidP="00241C5E">
      <w:pPr>
        <w:pStyle w:val="aa"/>
        <w:numPr>
          <w:ilvl w:val="0"/>
          <w:numId w:val="15"/>
        </w:numPr>
        <w:shd w:val="clear" w:color="auto" w:fill="FFFFFF"/>
        <w:spacing w:after="0" w:line="360" w:lineRule="exact"/>
        <w:ind w:left="0" w:firstLine="709"/>
        <w:jc w:val="both"/>
        <w:rPr>
          <w:rFonts w:ascii="Times New Roman" w:eastAsia="Times New Roman" w:hAnsi="Times New Roman" w:cs="Times New Roman"/>
          <w:sz w:val="28"/>
          <w:szCs w:val="28"/>
          <w:lang w:eastAsia="ru-RU"/>
        </w:rPr>
      </w:pPr>
      <w:r w:rsidRPr="00094B91">
        <w:rPr>
          <w:rFonts w:ascii="Times New Roman" w:eastAsia="Times New Roman" w:hAnsi="Times New Roman" w:cs="Times New Roman"/>
          <w:sz w:val="28"/>
          <w:szCs w:val="28"/>
          <w:lang w:eastAsia="ru-RU"/>
        </w:rPr>
        <w:t>областные центры гигиены, эпидемиологии и общественного здоровья, Минский городской центр гигиены и эпидемиологии, городские, районные, зональные и районные в городах центры гигиены и эпидемиологии;</w:t>
      </w:r>
    </w:p>
    <w:p w:rsidR="00241C5E" w:rsidRPr="00094B91" w:rsidRDefault="00241C5E" w:rsidP="00241C5E">
      <w:pPr>
        <w:pStyle w:val="aa"/>
        <w:numPr>
          <w:ilvl w:val="0"/>
          <w:numId w:val="15"/>
        </w:numPr>
        <w:shd w:val="clear" w:color="auto" w:fill="FFFFFF"/>
        <w:spacing w:after="0" w:line="360" w:lineRule="exact"/>
        <w:ind w:left="0" w:firstLine="709"/>
        <w:jc w:val="both"/>
        <w:rPr>
          <w:rFonts w:ascii="Times New Roman" w:eastAsia="Times New Roman" w:hAnsi="Times New Roman" w:cs="Times New Roman"/>
          <w:sz w:val="28"/>
          <w:szCs w:val="28"/>
          <w:lang w:eastAsia="ru-RU"/>
        </w:rPr>
      </w:pPr>
      <w:r w:rsidRPr="00094B91">
        <w:rPr>
          <w:rFonts w:ascii="Times New Roman" w:eastAsia="Times New Roman" w:hAnsi="Times New Roman" w:cs="Times New Roman"/>
          <w:sz w:val="28"/>
          <w:szCs w:val="28"/>
          <w:lang w:eastAsia="ru-RU"/>
        </w:rPr>
        <w:t>государственные организации, подчиненные Минздраву.</w:t>
      </w:r>
    </w:p>
    <w:p w:rsidR="00243A30" w:rsidRPr="00094B91" w:rsidRDefault="00243A30" w:rsidP="00243A30">
      <w:pPr>
        <w:pStyle w:val="Pa17"/>
        <w:spacing w:line="360" w:lineRule="exact"/>
        <w:ind w:firstLine="709"/>
        <w:jc w:val="both"/>
        <w:rPr>
          <w:sz w:val="28"/>
          <w:szCs w:val="28"/>
        </w:rPr>
      </w:pPr>
      <w:r w:rsidRPr="00094B91">
        <w:rPr>
          <w:sz w:val="28"/>
          <w:szCs w:val="28"/>
        </w:rPr>
        <w:t xml:space="preserve">Министерство финансов, совместно с Минздравом, Президентом Республики Беларусь и Парламентом Республики Беларусь принимает участие в определении объема бюджетных ассигнований на здравоохранение. Кроме того, Министерство финансов также отслеживает процесс расходования Минздравом бюджетных средств, а Минздрав обязан регулярно предоставлять в Министерство финансов свою бухгалтерскую отчетность. </w:t>
      </w:r>
    </w:p>
    <w:p w:rsidR="00243A30" w:rsidRPr="00094B91" w:rsidRDefault="00243A30" w:rsidP="00243A30">
      <w:pPr>
        <w:spacing w:after="0" w:line="360" w:lineRule="exact"/>
        <w:ind w:firstLine="709"/>
        <w:jc w:val="both"/>
        <w:rPr>
          <w:rFonts w:ascii="Times New Roman" w:hAnsi="Times New Roman" w:cs="Times New Roman"/>
          <w:sz w:val="28"/>
          <w:szCs w:val="28"/>
        </w:rPr>
      </w:pPr>
      <w:r w:rsidRPr="00094B91">
        <w:rPr>
          <w:rFonts w:ascii="Times New Roman" w:hAnsi="Times New Roman" w:cs="Times New Roman"/>
          <w:sz w:val="28"/>
          <w:szCs w:val="28"/>
        </w:rPr>
        <w:t xml:space="preserve">Областные управления здравоохранения являются важными звеньями в организации здравоохранения страны, поскольку им официально принадлежат </w:t>
      </w:r>
      <w:r w:rsidRPr="00094B91">
        <w:rPr>
          <w:rFonts w:ascii="Times New Roman" w:hAnsi="Times New Roman" w:cs="Times New Roman"/>
          <w:sz w:val="28"/>
          <w:szCs w:val="28"/>
        </w:rPr>
        <w:lastRenderedPageBreak/>
        <w:t xml:space="preserve">все государственные больницы, а также все поликлиники, амбулатории и ФАПы, расположенные на территории подведомственной им области. Областные управления здравоохранения учреждаются и контролируются областным исполнительным комитетом (облисполкомом) в соответствии с приказом губернатора области, с официального одобрения Минздрава. Областные управления здравоохранения подчиняются Минздраву, но обладают определенной самостоятельностью в вопросах, касающихся организации медицинских услуг и, в некоторой степени, их финансирования из средств областных бюджетов. На уровне районов администрация центральной районной больницы взаимодействует с районным исполнительным комитетом (райисполкомом), который является местным органом исполнительной власти. </w:t>
      </w:r>
    </w:p>
    <w:p w:rsidR="00243A30" w:rsidRPr="00094B91" w:rsidRDefault="00243A30" w:rsidP="00243A30">
      <w:pPr>
        <w:spacing w:after="0" w:line="360" w:lineRule="exact"/>
        <w:ind w:firstLine="709"/>
        <w:jc w:val="both"/>
        <w:rPr>
          <w:rFonts w:ascii="Times New Roman" w:hAnsi="Times New Roman" w:cs="Times New Roman"/>
          <w:sz w:val="28"/>
          <w:szCs w:val="28"/>
        </w:rPr>
      </w:pPr>
      <w:r w:rsidRPr="00094B91">
        <w:rPr>
          <w:rFonts w:ascii="Times New Roman" w:hAnsi="Times New Roman" w:cs="Times New Roman"/>
          <w:sz w:val="28"/>
          <w:szCs w:val="28"/>
        </w:rPr>
        <w:t xml:space="preserve">В республике действует ряд профессиональных ассоциаций, организованных в целях продвижения интересов различных групп медицинских работников. Например, Белорусская ассоциация врачей является организацией республиканского уровня, тесно сотрудничающей с Белорусской медицинской академией последипломного образования (БелМАПО) в области поддержки последипломного медицинского образования. Начиная с 1994 года, эта ассоциация выпускает ежеквартальный журнал «Медицина». Кроме того, в стране действует Белорусская ассоциация врачей общей практики, Белорусская стоматологическая ассоциация, Белорусское национальное общество кардиологов и другие профессиональные объединения медицинских работников разных специальностей. Однако финансирование данных организаций ограничено, а число членов относительно невелико. В противоположность этому, 96% медицинских работников состоят в Белорусском профсоюзе работников здравоохранения, в результате чего он представляет собой один из самых крупных и наиболее влиятельных профсоюзов республики. </w:t>
      </w:r>
    </w:p>
    <w:p w:rsidR="00243A30" w:rsidRPr="00094B91" w:rsidRDefault="00243A30" w:rsidP="00243A30">
      <w:pPr>
        <w:spacing w:after="0" w:line="360" w:lineRule="exact"/>
        <w:ind w:firstLine="709"/>
        <w:jc w:val="both"/>
        <w:rPr>
          <w:rFonts w:ascii="Times New Roman" w:hAnsi="Times New Roman" w:cs="Times New Roman"/>
          <w:sz w:val="28"/>
          <w:szCs w:val="28"/>
        </w:rPr>
      </w:pPr>
      <w:r w:rsidRPr="00094B91">
        <w:rPr>
          <w:rFonts w:ascii="Times New Roman" w:hAnsi="Times New Roman" w:cs="Times New Roman"/>
          <w:sz w:val="28"/>
          <w:szCs w:val="28"/>
        </w:rPr>
        <w:t>В Беларуси международные организации не оказывают такого серьезного влияния на формирование системы здравоохранения, как в других регионах постсоветского пространства. Но, несмотря на это, такие подразделения системы ООН, как ВОЗ, Программа развития Организации Объединенных Наций (ПРООН), Фонд ООН по народонаселению (ЮНФПА) и Детский фонд ООН (ЮНИСЕФ), весьма активно сотрудничают с государственными структурами в рамках реализации отдельных проектов в сфере здравоохранения, в частности по контролю и профилактике туберкулеза, а также по охране здоровья матери и ребенка. Глобальный фонд для борьбы со СПИДом, туберкулезом и малярией также проводит в Беларуси активную деятельность, направленную на финансирование проектов по борьбе с ТБ и МЛУ-ТБ и по профилактике и лечению ВИЧ/СПИДа.</w:t>
      </w:r>
    </w:p>
    <w:p w:rsidR="00243A30" w:rsidRPr="00094B91" w:rsidRDefault="00243A30" w:rsidP="00243A30">
      <w:pPr>
        <w:spacing w:after="0" w:line="360" w:lineRule="exact"/>
        <w:ind w:firstLine="709"/>
        <w:jc w:val="both"/>
        <w:rPr>
          <w:rFonts w:ascii="Times New Roman" w:hAnsi="Times New Roman" w:cs="Times New Roman"/>
          <w:sz w:val="28"/>
          <w:szCs w:val="28"/>
        </w:rPr>
      </w:pPr>
      <w:r w:rsidRPr="00094B91">
        <w:rPr>
          <w:rFonts w:ascii="Times New Roman" w:hAnsi="Times New Roman" w:cs="Times New Roman"/>
          <w:sz w:val="28"/>
          <w:szCs w:val="28"/>
        </w:rPr>
        <w:lastRenderedPageBreak/>
        <w:t>Поскольку финансирование здравоохранения производится за счет бюджетов, то ответственность за сбор финансовых ресурсов на здравоохранение несет Министерство финансов; целевых налогов и иных специальных отчислений на финансирование здравоохранения в Беларуси нет. В решении вопроса о деле бюджетных расходов, ассигнуемых на нужды здравоохранения, Министерство финансов обладает меньшим влиянием, чем Президент Республики Беларусь и Парламент Республики Беларусь. Когда принимается решение о бюджете на следующий год, Минздрав и Министерство финансов согласовывают свои позиции по бюджету, после чего представляют свои предложения в правительство. Планирование и предоставление услуг здравоохранения относится к ведению Минздрава, в котором имеется управление, осуществляющее оценку результатов проводимой политики в области здравоохранения на основе соответствующих критериев. Однако отчеты этого подразделения предназначены только для внутреннего пользования, и потому доступ к ним получить трудно. В этой связи источниками большей части информации о реализации политики в области здравоохранения и о показателях деятельности системы здравоохранения являются отчеты, составленные международными партнерами, участвующими в реализации соответствующих пилотных проектов.</w:t>
      </w:r>
    </w:p>
    <w:p w:rsidR="00243A30" w:rsidRPr="00094B91" w:rsidRDefault="00243A30" w:rsidP="00243A30">
      <w:pPr>
        <w:pStyle w:val="Default"/>
        <w:spacing w:line="360" w:lineRule="exact"/>
        <w:ind w:firstLine="709"/>
        <w:jc w:val="both"/>
        <w:rPr>
          <w:color w:val="auto"/>
          <w:sz w:val="28"/>
          <w:szCs w:val="28"/>
        </w:rPr>
      </w:pPr>
      <w:r w:rsidRPr="00094B91">
        <w:rPr>
          <w:color w:val="auto"/>
          <w:sz w:val="28"/>
          <w:szCs w:val="28"/>
        </w:rPr>
        <w:t>Процессы разработки политики и установления приоритетов в области здравоохранения носят централизованный характер, и ключевая роль в них принадлежит Минздраву. Районные и областные органы власти проводят политику в жизнь и действуют сообразно установленным на национальном уровне приоритетам и с учетом местных бюджетных ограничений. Однако в стране отсутствуют официальные каналы, с помощью которых к процессу разработки политики и установления приоритетов можно было бы подключить различные заинтересованные стороны. Отдельные медицинские учреждения не обладают сколь-нибудь значимыми полномочиями по принятию решений относительно основных фондов, укомплектованности кадрами, уровня оплаты труда работников, а также видов оказываемых услуг. Решения, касающиеся основных фондов и укомплектованности кадрами, принимаются областными или районными управлениями здравоохранения, уровни оплаты труда устанавливаются централизованно, а виды оказываемых услуг определяются в соответствии с требованиями, которые издаются</w:t>
      </w:r>
      <w:r w:rsidRPr="00094B91">
        <w:rPr>
          <w:rStyle w:val="10"/>
          <w:rFonts w:ascii="Times New Roman" w:hAnsi="Times New Roman" w:cs="Times New Roman"/>
          <w:color w:val="auto"/>
        </w:rPr>
        <w:t xml:space="preserve"> </w:t>
      </w:r>
      <w:r w:rsidRPr="00094B91">
        <w:rPr>
          <w:rStyle w:val="A12"/>
          <w:color w:val="auto"/>
          <w:sz w:val="28"/>
          <w:szCs w:val="28"/>
        </w:rPr>
        <w:t xml:space="preserve">соответствующими подразделениями Минздрава. Однако в менее популярных отраслях медицины или в сельских регионах вопрос укомплектованности кадрами по-прежнему остается проблемой. </w:t>
      </w:r>
    </w:p>
    <w:p w:rsidR="00243A30" w:rsidRPr="00094B91" w:rsidRDefault="00243A30" w:rsidP="00243A30">
      <w:pPr>
        <w:spacing w:after="0" w:line="360" w:lineRule="exact"/>
        <w:ind w:firstLine="709"/>
        <w:jc w:val="both"/>
        <w:rPr>
          <w:rFonts w:ascii="Times New Roman" w:hAnsi="Times New Roman" w:cs="Times New Roman"/>
          <w:sz w:val="28"/>
          <w:szCs w:val="28"/>
        </w:rPr>
      </w:pPr>
    </w:p>
    <w:p w:rsidR="00243A30" w:rsidRPr="00094B91" w:rsidRDefault="00243A30" w:rsidP="00243A30">
      <w:pPr>
        <w:spacing w:after="0" w:line="360" w:lineRule="exact"/>
        <w:ind w:firstLine="709"/>
        <w:jc w:val="both"/>
        <w:rPr>
          <w:rFonts w:ascii="Times New Roman" w:hAnsi="Times New Roman" w:cs="Times New Roman"/>
          <w:sz w:val="28"/>
          <w:szCs w:val="28"/>
        </w:rPr>
      </w:pPr>
    </w:p>
    <w:p w:rsidR="00243A30" w:rsidRPr="00094B91" w:rsidRDefault="00243A30" w:rsidP="00243A30">
      <w:pPr>
        <w:spacing w:after="0" w:line="360" w:lineRule="exact"/>
        <w:ind w:firstLine="709"/>
        <w:jc w:val="both"/>
        <w:rPr>
          <w:rFonts w:ascii="Times New Roman" w:hAnsi="Times New Roman" w:cs="Times New Roman"/>
          <w:b/>
          <w:sz w:val="28"/>
          <w:szCs w:val="28"/>
          <w:shd w:val="clear" w:color="auto" w:fill="FFFFFF"/>
          <w:lang w:val="be-BY"/>
        </w:rPr>
      </w:pPr>
    </w:p>
    <w:p w:rsidR="00243A30" w:rsidRPr="005B722B" w:rsidRDefault="00243A30" w:rsidP="005B722B">
      <w:pPr>
        <w:spacing w:after="0" w:line="360" w:lineRule="exact"/>
        <w:ind w:firstLine="709"/>
        <w:jc w:val="both"/>
        <w:rPr>
          <w:rFonts w:ascii="Times New Roman" w:hAnsi="Times New Roman" w:cs="Times New Roman"/>
          <w:b/>
          <w:sz w:val="36"/>
          <w:szCs w:val="28"/>
          <w:shd w:val="clear" w:color="auto" w:fill="FFFFFF"/>
        </w:rPr>
      </w:pPr>
      <w:r w:rsidRPr="00094B91">
        <w:rPr>
          <w:rFonts w:ascii="Times New Roman" w:hAnsi="Times New Roman" w:cs="Times New Roman"/>
          <w:b/>
          <w:sz w:val="32"/>
          <w:szCs w:val="28"/>
          <w:shd w:val="clear" w:color="auto" w:fill="FFFFFF"/>
        </w:rPr>
        <w:lastRenderedPageBreak/>
        <w:t>2.</w:t>
      </w:r>
      <w:r w:rsidR="005B722B">
        <w:rPr>
          <w:rFonts w:ascii="Times New Roman" w:hAnsi="Times New Roman" w:cs="Times New Roman"/>
          <w:b/>
          <w:sz w:val="32"/>
          <w:szCs w:val="28"/>
          <w:shd w:val="clear" w:color="auto" w:fill="FFFFFF"/>
        </w:rPr>
        <w:t>2</w:t>
      </w:r>
      <w:r w:rsidRPr="00094B91">
        <w:rPr>
          <w:rFonts w:ascii="Times New Roman" w:hAnsi="Times New Roman" w:cs="Times New Roman"/>
          <w:b/>
          <w:sz w:val="32"/>
          <w:szCs w:val="28"/>
          <w:shd w:val="clear" w:color="auto" w:fill="FFFFFF"/>
        </w:rPr>
        <w:t xml:space="preserve"> </w:t>
      </w:r>
      <w:r w:rsidR="005B722B">
        <w:rPr>
          <w:rFonts w:ascii="Times New Roman" w:hAnsi="Times New Roman" w:cs="Times New Roman"/>
          <w:b/>
          <w:sz w:val="32"/>
          <w:szCs w:val="28"/>
          <w:shd w:val="clear" w:color="auto" w:fill="FFFFFF"/>
        </w:rPr>
        <w:t xml:space="preserve">Анализ реализации мероприятий в </w:t>
      </w:r>
      <w:r w:rsidR="005B722B" w:rsidRPr="005B722B">
        <w:rPr>
          <w:rFonts w:ascii="Times New Roman" w:hAnsi="Times New Roman" w:cs="Times New Roman"/>
          <w:b/>
          <w:sz w:val="32"/>
          <w:szCs w:val="28"/>
        </w:rPr>
        <w:t>области охраны здоровья населения</w:t>
      </w:r>
    </w:p>
    <w:p w:rsidR="00243A30" w:rsidRPr="00094B91" w:rsidRDefault="00243A30" w:rsidP="00243A30">
      <w:pPr>
        <w:spacing w:after="0" w:line="360" w:lineRule="exact"/>
        <w:ind w:firstLine="709"/>
        <w:jc w:val="both"/>
        <w:rPr>
          <w:rFonts w:ascii="Times New Roman" w:hAnsi="Times New Roman" w:cs="Times New Roman"/>
          <w:sz w:val="28"/>
          <w:szCs w:val="28"/>
          <w:lang w:val="be-BY"/>
        </w:rPr>
      </w:pPr>
    </w:p>
    <w:p w:rsidR="005B722B" w:rsidRDefault="00E940D3" w:rsidP="00243A30">
      <w:pPr>
        <w:spacing w:after="0" w:line="360" w:lineRule="exact"/>
        <w:ind w:firstLine="709"/>
        <w:jc w:val="both"/>
        <w:rPr>
          <w:rFonts w:ascii="Times New Roman" w:hAnsi="Times New Roman" w:cs="Times New Roman"/>
          <w:sz w:val="28"/>
        </w:rPr>
      </w:pPr>
      <w:r w:rsidRPr="005D57DE">
        <w:rPr>
          <w:rFonts w:ascii="Times New Roman" w:hAnsi="Times New Roman" w:cs="Times New Roman"/>
          <w:sz w:val="28"/>
        </w:rPr>
        <w:t xml:space="preserve">Анализ реализации мероприятий Государственной программы «Здоровье народа и демографическая безопасность Республики Беларусь» на 2016–2020 годы, утвержденной постановлением Совета Министров Республики Беларусь от 14 марта 2016 г. № 200, свидетельствует о достижении к 2020 году значений основных показателей по совершенствованию системы охраны материнства и детства, укреплению института семьи, стабилизации уровня смертности населения, улучшению показателей здоровья населения путем формирования самосохранительного поведения, снижения распространения негативных явлений пьянства и алкоголизма, ВИЧ-инфекции, туберкулеза. </w:t>
      </w:r>
    </w:p>
    <w:p w:rsidR="005B722B" w:rsidRDefault="00E940D3" w:rsidP="00243A30">
      <w:pPr>
        <w:spacing w:after="0" w:line="360" w:lineRule="exact"/>
        <w:ind w:firstLine="709"/>
        <w:jc w:val="both"/>
        <w:rPr>
          <w:rFonts w:ascii="Times New Roman" w:hAnsi="Times New Roman" w:cs="Times New Roman"/>
          <w:sz w:val="28"/>
        </w:rPr>
      </w:pPr>
      <w:r w:rsidRPr="005D57DE">
        <w:rPr>
          <w:rFonts w:ascii="Times New Roman" w:hAnsi="Times New Roman" w:cs="Times New Roman"/>
          <w:sz w:val="28"/>
        </w:rPr>
        <w:t xml:space="preserve">Вместе с тем демографическая ситуация в Республике Беларусь остается сложной. За 2016–2019 годы численность населения сократилась на 96,3 тысячи человек. Коэффициент естественной убыли населения в целом по республике в 2019 году составил 3,5 на 1000 человек населения (в 2016 году – 0,2). Отмечена тенденция снижения рождаемости. Так, если в 2016 году родилось 117,8 тысячи детей и рождаемость составила 12,4 на 1000 человек населения, то в 2019 году родилось 87,6 тысячи детей, или 9,3 на 1000 человек населения. </w:t>
      </w:r>
    </w:p>
    <w:p w:rsidR="005B722B" w:rsidRDefault="00E940D3" w:rsidP="00243A30">
      <w:pPr>
        <w:spacing w:after="0" w:line="360" w:lineRule="exact"/>
        <w:ind w:firstLine="709"/>
        <w:jc w:val="both"/>
        <w:rPr>
          <w:rFonts w:ascii="Times New Roman" w:hAnsi="Times New Roman" w:cs="Times New Roman"/>
          <w:sz w:val="28"/>
        </w:rPr>
      </w:pPr>
      <w:r w:rsidRPr="005D57DE">
        <w:rPr>
          <w:rFonts w:ascii="Times New Roman" w:hAnsi="Times New Roman" w:cs="Times New Roman"/>
          <w:sz w:val="28"/>
        </w:rPr>
        <w:t xml:space="preserve">Сокращение рождаемости происходит по причинам снижения численности женщин репродуктивного возраста, повышения возраста материнства, снижения количества заключенных браков и увеличения уровня разводов. Благодаря проводимой в организациях здравоохранения работе по обеспечению высокого уровня оказания медицинской помощи матерям и детям в стране отмечаются низкие показатели младенческой, детской и материнской смертности, обеспечено благополучное завершение беременности у женщин с тяжелым сахарным диабетом, пороками сердца, онкологией, редкими заболеваниями, после трансплантаций органов. Как следствие, младенческая смертность снизилась в 2019 году до 2,4 на 1000 родившихся живыми (в 2016 году – 3,2). При стабилизации за 5 лет показателя общей смертности на уровне 12,6–12,8 промилле отмечается рост смертности населения трудоспособного возраста с 3,9 промилле в 2016–2017 годах до 4,1–4,3 в 2018–2019 годах за счет негативной тенденции старения населения. </w:t>
      </w:r>
    </w:p>
    <w:p w:rsidR="005B722B" w:rsidRDefault="00E940D3" w:rsidP="00243A30">
      <w:pPr>
        <w:spacing w:after="0" w:line="360" w:lineRule="exact"/>
        <w:ind w:firstLine="709"/>
        <w:jc w:val="both"/>
        <w:rPr>
          <w:rFonts w:ascii="Times New Roman" w:hAnsi="Times New Roman" w:cs="Times New Roman"/>
          <w:sz w:val="28"/>
        </w:rPr>
      </w:pPr>
      <w:r w:rsidRPr="005D57DE">
        <w:rPr>
          <w:rFonts w:ascii="Times New Roman" w:hAnsi="Times New Roman" w:cs="Times New Roman"/>
          <w:sz w:val="28"/>
        </w:rPr>
        <w:t xml:space="preserve">Необходимо отметить, что основными причинами смертности трудоспособного населения по-прежнему являются болезни системы кровообращения (36,1 процента – 2019 год), новообразования (21,9 процента – 2019 год) и внешние причины (22,7 процента – 2019 год). За пять лет смертность от внешних причин в республике снизилась на 9,5 процента (с 92,5 процента в 2015 году до 83,7 процента в 2019 году на 100 тысяч человек). В структуре внешних причин смертности случаи гибели в результате несчастных </w:t>
      </w:r>
      <w:r w:rsidRPr="005D57DE">
        <w:rPr>
          <w:rFonts w:ascii="Times New Roman" w:hAnsi="Times New Roman" w:cs="Times New Roman"/>
          <w:sz w:val="28"/>
        </w:rPr>
        <w:lastRenderedPageBreak/>
        <w:t xml:space="preserve">случаев, связанных с транспортными средствами, заняли в 2019 году четвертое место (9,2 процента). Удельный вес этих причин в структуре смертности остается высоким, что обусловливает его социальную значимость и необходимость межведомственного взаимодействия в целях снижения. </w:t>
      </w:r>
    </w:p>
    <w:p w:rsidR="005B722B" w:rsidRDefault="00E940D3" w:rsidP="00243A30">
      <w:pPr>
        <w:spacing w:after="0" w:line="360" w:lineRule="exact"/>
        <w:ind w:firstLine="709"/>
        <w:jc w:val="both"/>
        <w:rPr>
          <w:rFonts w:ascii="Times New Roman" w:hAnsi="Times New Roman" w:cs="Times New Roman"/>
          <w:sz w:val="28"/>
        </w:rPr>
      </w:pPr>
      <w:r w:rsidRPr="005D57DE">
        <w:rPr>
          <w:rFonts w:ascii="Times New Roman" w:hAnsi="Times New Roman" w:cs="Times New Roman"/>
          <w:sz w:val="28"/>
        </w:rPr>
        <w:t xml:space="preserve">По итогам реализации Государственной программы на 2016–2020 годы в 2019 году из 20 показателей выполнено 18. Не обеспечено достижение сводного целевого показателя «Ожидаемая продолжительность жизни при рождении» – 74,5 года при плане 75 лет. Это связано в основном с сокращением общей численности населения и увеличением смертности населения трудоспособного возраста. Не выполнен показатель «Смертность от случайных отравлений алкоголем на 100 тыс. человек» подпрограммы «Предупреждение и преодоление пьянства и алкоголизма» (17,2 случая на 100 тысяч человек при плане 11,3 случая на 100 тысяч человек). Данный показатель не выполнен в связи с сохранением в структуре потребления алкоголя высокой доли крепких алкогольных напитков, в том числе незарегистрированного алкоголя, недостаточной реализацией мер по ограничению доступности алкогольных напитков для населения. </w:t>
      </w:r>
    </w:p>
    <w:p w:rsidR="00E940D3" w:rsidRPr="005D57DE" w:rsidRDefault="00E940D3" w:rsidP="00243A30">
      <w:pPr>
        <w:spacing w:after="0" w:line="360" w:lineRule="exact"/>
        <w:ind w:firstLine="709"/>
        <w:jc w:val="both"/>
        <w:rPr>
          <w:rFonts w:ascii="Times New Roman" w:hAnsi="Times New Roman" w:cs="Times New Roman"/>
          <w:sz w:val="28"/>
        </w:rPr>
      </w:pPr>
      <w:r w:rsidRPr="005D57DE">
        <w:rPr>
          <w:rFonts w:ascii="Times New Roman" w:hAnsi="Times New Roman" w:cs="Times New Roman"/>
          <w:sz w:val="28"/>
        </w:rPr>
        <w:t xml:space="preserve">Министерством здравоохранения обеспечивается стабильное финансирование системы здравоохранения на основании индикативного среднесрочного программноцелевого планирования, ориентированного на результат. Совместно с заинтересованными ведомствами осуществляется системная работа по совершенствованию и повышению оплаты труда работников отрасли, что позволяет сохранять на протяжении последних лет лидирующую позицию по уровню среднемесячной заработной платы среди отраслей социальной сферы. </w:t>
      </w:r>
    </w:p>
    <w:p w:rsidR="005D57DE" w:rsidRPr="00094B91" w:rsidRDefault="005D57DE" w:rsidP="005D57DE">
      <w:pPr>
        <w:spacing w:after="0" w:line="360" w:lineRule="exact"/>
        <w:ind w:firstLine="709"/>
        <w:jc w:val="both"/>
        <w:rPr>
          <w:rFonts w:ascii="Times New Roman" w:hAnsi="Times New Roman" w:cs="Times New Roman"/>
          <w:sz w:val="28"/>
          <w:szCs w:val="28"/>
        </w:rPr>
      </w:pPr>
      <w:r w:rsidRPr="00094B91">
        <w:rPr>
          <w:rFonts w:ascii="Times New Roman" w:hAnsi="Times New Roman" w:cs="Times New Roman"/>
          <w:sz w:val="28"/>
          <w:szCs w:val="24"/>
        </w:rPr>
        <w:t>Основные показатели здравоохранения  Республики Беларусь </w:t>
      </w:r>
      <w:r>
        <w:rPr>
          <w:rFonts w:ascii="Times New Roman" w:hAnsi="Times New Roman" w:cs="Times New Roman"/>
          <w:sz w:val="28"/>
          <w:szCs w:val="24"/>
          <w:lang w:val="be-BY"/>
        </w:rPr>
        <w:t xml:space="preserve">представлены в </w:t>
      </w:r>
      <w:r w:rsidR="00243A30" w:rsidRPr="00094B91">
        <w:rPr>
          <w:rFonts w:ascii="Times New Roman" w:hAnsi="Times New Roman" w:cs="Times New Roman"/>
          <w:sz w:val="28"/>
          <w:szCs w:val="24"/>
        </w:rPr>
        <w:t>таблиц</w:t>
      </w:r>
      <w:r>
        <w:rPr>
          <w:rFonts w:ascii="Times New Roman" w:hAnsi="Times New Roman" w:cs="Times New Roman"/>
          <w:sz w:val="28"/>
          <w:szCs w:val="24"/>
          <w:lang w:val="be-BY"/>
        </w:rPr>
        <w:t>е</w:t>
      </w:r>
      <w:r w:rsidR="00243A30" w:rsidRPr="00094B91">
        <w:rPr>
          <w:rFonts w:ascii="Times New Roman" w:hAnsi="Times New Roman" w:cs="Times New Roman"/>
          <w:sz w:val="28"/>
          <w:szCs w:val="24"/>
        </w:rPr>
        <w:t xml:space="preserve"> 2.1. </w:t>
      </w:r>
      <w:r w:rsidRPr="00094B91">
        <w:rPr>
          <w:rFonts w:ascii="Times New Roman" w:hAnsi="Times New Roman" w:cs="Times New Roman"/>
          <w:sz w:val="28"/>
          <w:szCs w:val="28"/>
        </w:rPr>
        <w:t xml:space="preserve">Число больничных организаций </w:t>
      </w:r>
      <w:r w:rsidRPr="005B722B">
        <w:rPr>
          <w:rFonts w:ascii="Times New Roman" w:hAnsi="Times New Roman" w:cs="Times New Roman"/>
          <w:sz w:val="28"/>
          <w:szCs w:val="28"/>
        </w:rPr>
        <w:t>снизилось с 6</w:t>
      </w:r>
      <w:r w:rsidR="005B722B" w:rsidRPr="005B722B">
        <w:rPr>
          <w:rFonts w:ascii="Times New Roman" w:hAnsi="Times New Roman" w:cs="Times New Roman"/>
          <w:sz w:val="28"/>
          <w:szCs w:val="28"/>
        </w:rPr>
        <w:t>22</w:t>
      </w:r>
      <w:r w:rsidRPr="005B722B">
        <w:rPr>
          <w:rFonts w:ascii="Times New Roman" w:hAnsi="Times New Roman" w:cs="Times New Roman"/>
          <w:sz w:val="28"/>
          <w:szCs w:val="28"/>
        </w:rPr>
        <w:t xml:space="preserve"> в 201</w:t>
      </w:r>
      <w:r w:rsidR="005B722B" w:rsidRPr="005B722B">
        <w:rPr>
          <w:rFonts w:ascii="Times New Roman" w:hAnsi="Times New Roman" w:cs="Times New Roman"/>
          <w:sz w:val="28"/>
          <w:szCs w:val="28"/>
        </w:rPr>
        <w:t>7</w:t>
      </w:r>
      <w:r w:rsidRPr="005B722B">
        <w:rPr>
          <w:rFonts w:ascii="Times New Roman" w:hAnsi="Times New Roman" w:cs="Times New Roman"/>
          <w:sz w:val="28"/>
          <w:szCs w:val="28"/>
        </w:rPr>
        <w:t xml:space="preserve"> г. до </w:t>
      </w:r>
      <w:r w:rsidR="005B722B" w:rsidRPr="005B722B">
        <w:rPr>
          <w:rFonts w:ascii="Times New Roman" w:hAnsi="Times New Roman" w:cs="Times New Roman"/>
          <w:sz w:val="28"/>
          <w:szCs w:val="28"/>
        </w:rPr>
        <w:t>593</w:t>
      </w:r>
      <w:r w:rsidRPr="005B722B">
        <w:rPr>
          <w:rFonts w:ascii="Times New Roman" w:hAnsi="Times New Roman" w:cs="Times New Roman"/>
          <w:sz w:val="28"/>
          <w:szCs w:val="28"/>
        </w:rPr>
        <w:t xml:space="preserve"> в 20</w:t>
      </w:r>
      <w:r w:rsidR="005B722B" w:rsidRPr="005B722B">
        <w:rPr>
          <w:rFonts w:ascii="Times New Roman" w:hAnsi="Times New Roman" w:cs="Times New Roman"/>
          <w:sz w:val="28"/>
          <w:szCs w:val="28"/>
        </w:rPr>
        <w:t>21</w:t>
      </w:r>
      <w:r w:rsidRPr="005B722B">
        <w:rPr>
          <w:rFonts w:ascii="Times New Roman" w:hAnsi="Times New Roman" w:cs="Times New Roman"/>
          <w:sz w:val="28"/>
          <w:szCs w:val="28"/>
        </w:rPr>
        <w:t xml:space="preserve"> г. За тот же период времени число амбулаторно-поликлинических организаций </w:t>
      </w:r>
      <w:r w:rsidR="005B722B" w:rsidRPr="005B722B">
        <w:rPr>
          <w:rFonts w:ascii="Times New Roman" w:hAnsi="Times New Roman" w:cs="Times New Roman"/>
          <w:sz w:val="28"/>
          <w:szCs w:val="28"/>
        </w:rPr>
        <w:t>увеличилось</w:t>
      </w:r>
      <w:r w:rsidRPr="005B722B">
        <w:rPr>
          <w:rFonts w:ascii="Times New Roman" w:hAnsi="Times New Roman" w:cs="Times New Roman"/>
          <w:sz w:val="28"/>
          <w:szCs w:val="28"/>
        </w:rPr>
        <w:t xml:space="preserve"> с </w:t>
      </w:r>
      <w:r w:rsidR="005B722B" w:rsidRPr="005B722B">
        <w:rPr>
          <w:rFonts w:ascii="Times New Roman" w:hAnsi="Times New Roman" w:cs="Times New Roman"/>
          <w:sz w:val="28"/>
          <w:szCs w:val="28"/>
        </w:rPr>
        <w:t>2196</w:t>
      </w:r>
      <w:r w:rsidRPr="005B722B">
        <w:rPr>
          <w:rFonts w:ascii="Times New Roman" w:hAnsi="Times New Roman" w:cs="Times New Roman"/>
          <w:sz w:val="28"/>
          <w:szCs w:val="28"/>
        </w:rPr>
        <w:t xml:space="preserve"> до</w:t>
      </w:r>
      <w:r w:rsidR="005B722B" w:rsidRPr="005B722B">
        <w:rPr>
          <w:rFonts w:ascii="Times New Roman" w:hAnsi="Times New Roman" w:cs="Times New Roman"/>
          <w:sz w:val="28"/>
          <w:szCs w:val="28"/>
        </w:rPr>
        <w:t xml:space="preserve"> 2378</w:t>
      </w:r>
      <w:r w:rsidRPr="005B722B">
        <w:rPr>
          <w:rFonts w:ascii="Times New Roman" w:hAnsi="Times New Roman" w:cs="Times New Roman"/>
          <w:sz w:val="28"/>
          <w:szCs w:val="28"/>
        </w:rPr>
        <w:t>.</w:t>
      </w:r>
    </w:p>
    <w:p w:rsidR="00243A30" w:rsidRPr="00094B91" w:rsidRDefault="00243A30" w:rsidP="00243A30">
      <w:pPr>
        <w:spacing w:after="0" w:line="360" w:lineRule="exact"/>
        <w:ind w:firstLine="709"/>
        <w:jc w:val="both"/>
      </w:pPr>
    </w:p>
    <w:p w:rsidR="00243A30" w:rsidRPr="00094B91" w:rsidRDefault="00243A30" w:rsidP="00243A30">
      <w:pPr>
        <w:spacing w:after="0" w:line="360" w:lineRule="exact"/>
        <w:rPr>
          <w:rFonts w:ascii="Times New Roman" w:hAnsi="Times New Roman" w:cs="Times New Roman"/>
          <w:sz w:val="28"/>
          <w:szCs w:val="24"/>
        </w:rPr>
      </w:pPr>
      <w:r w:rsidRPr="00094B91">
        <w:rPr>
          <w:rFonts w:ascii="Times New Roman" w:hAnsi="Times New Roman" w:cs="Times New Roman"/>
          <w:sz w:val="28"/>
          <w:szCs w:val="24"/>
        </w:rPr>
        <w:t>Таблица 2.1 – Основные показатели здравоохранения  Республики Беларусь (на конец года)</w:t>
      </w:r>
    </w:p>
    <w:tbl>
      <w:tblPr>
        <w:tblStyle w:val="af8"/>
        <w:tblW w:w="5000" w:type="pct"/>
        <w:tblLook w:val="04A0" w:firstRow="1" w:lastRow="0" w:firstColumn="1" w:lastColumn="0" w:noHBand="0" w:noVBand="1"/>
      </w:tblPr>
      <w:tblGrid>
        <w:gridCol w:w="4786"/>
        <w:gridCol w:w="993"/>
        <w:gridCol w:w="993"/>
        <w:gridCol w:w="991"/>
        <w:gridCol w:w="993"/>
        <w:gridCol w:w="1098"/>
      </w:tblGrid>
      <w:tr w:rsidR="00E940D3" w:rsidRPr="00094B91" w:rsidTr="002D3DD4">
        <w:tc>
          <w:tcPr>
            <w:tcW w:w="2428" w:type="pct"/>
            <w:vAlign w:val="center"/>
          </w:tcPr>
          <w:p w:rsidR="00E940D3" w:rsidRPr="005D57DE" w:rsidRDefault="00E940D3" w:rsidP="00243A30">
            <w:pPr>
              <w:spacing w:line="360" w:lineRule="exact"/>
              <w:rPr>
                <w:rFonts w:ascii="Times New Roman" w:hAnsi="Times New Roman" w:cs="Times New Roman"/>
                <w:sz w:val="24"/>
                <w:szCs w:val="24"/>
              </w:rPr>
            </w:pPr>
            <w:r w:rsidRPr="005D57DE">
              <w:rPr>
                <w:rFonts w:ascii="Times New Roman" w:hAnsi="Times New Roman" w:cs="Times New Roman"/>
                <w:sz w:val="24"/>
                <w:szCs w:val="24"/>
              </w:rPr>
              <w:t> Показатель</w:t>
            </w:r>
          </w:p>
        </w:tc>
        <w:tc>
          <w:tcPr>
            <w:tcW w:w="504" w:type="pct"/>
            <w:vAlign w:val="bottom"/>
          </w:tcPr>
          <w:p w:rsidR="00E940D3" w:rsidRPr="005D57DE" w:rsidRDefault="00E940D3" w:rsidP="005D57DE">
            <w:pPr>
              <w:ind w:left="-108"/>
              <w:jc w:val="center"/>
              <w:rPr>
                <w:rFonts w:ascii="Times New Roman" w:hAnsi="Times New Roman" w:cs="Times New Roman"/>
                <w:color w:val="000000"/>
                <w:sz w:val="24"/>
                <w:szCs w:val="24"/>
              </w:rPr>
            </w:pPr>
            <w:r w:rsidRPr="005D57DE">
              <w:rPr>
                <w:rFonts w:ascii="Times New Roman" w:hAnsi="Times New Roman" w:cs="Times New Roman"/>
                <w:color w:val="000000"/>
                <w:sz w:val="24"/>
                <w:szCs w:val="24"/>
              </w:rPr>
              <w:t>2017</w:t>
            </w:r>
          </w:p>
        </w:tc>
        <w:tc>
          <w:tcPr>
            <w:tcW w:w="504" w:type="pct"/>
            <w:vAlign w:val="bottom"/>
          </w:tcPr>
          <w:p w:rsidR="00E940D3" w:rsidRPr="005D57DE" w:rsidRDefault="00E940D3" w:rsidP="005D57DE">
            <w:pPr>
              <w:ind w:left="-108"/>
              <w:jc w:val="center"/>
              <w:rPr>
                <w:rFonts w:ascii="Times New Roman" w:hAnsi="Times New Roman" w:cs="Times New Roman"/>
                <w:color w:val="000000"/>
                <w:sz w:val="24"/>
                <w:szCs w:val="24"/>
              </w:rPr>
            </w:pPr>
            <w:r w:rsidRPr="005D57DE">
              <w:rPr>
                <w:rFonts w:ascii="Times New Roman" w:hAnsi="Times New Roman" w:cs="Times New Roman"/>
                <w:color w:val="000000"/>
                <w:sz w:val="24"/>
                <w:szCs w:val="24"/>
              </w:rPr>
              <w:t>2018</w:t>
            </w:r>
          </w:p>
        </w:tc>
        <w:tc>
          <w:tcPr>
            <w:tcW w:w="503" w:type="pct"/>
            <w:vAlign w:val="bottom"/>
          </w:tcPr>
          <w:p w:rsidR="00E940D3" w:rsidRPr="005D57DE" w:rsidRDefault="00E940D3" w:rsidP="005D57DE">
            <w:pPr>
              <w:ind w:left="-108"/>
              <w:jc w:val="center"/>
              <w:rPr>
                <w:rFonts w:ascii="Times New Roman" w:hAnsi="Times New Roman" w:cs="Times New Roman"/>
                <w:color w:val="000000"/>
                <w:sz w:val="24"/>
                <w:szCs w:val="24"/>
              </w:rPr>
            </w:pPr>
            <w:r w:rsidRPr="005D57DE">
              <w:rPr>
                <w:rFonts w:ascii="Times New Roman" w:hAnsi="Times New Roman" w:cs="Times New Roman"/>
                <w:color w:val="000000"/>
                <w:sz w:val="24"/>
                <w:szCs w:val="24"/>
              </w:rPr>
              <w:t>2019</w:t>
            </w:r>
          </w:p>
        </w:tc>
        <w:tc>
          <w:tcPr>
            <w:tcW w:w="504" w:type="pct"/>
            <w:vAlign w:val="bottom"/>
          </w:tcPr>
          <w:p w:rsidR="00E940D3" w:rsidRPr="005D57DE" w:rsidRDefault="00E940D3" w:rsidP="005D57DE">
            <w:pPr>
              <w:ind w:left="-108"/>
              <w:jc w:val="center"/>
              <w:rPr>
                <w:rFonts w:ascii="Times New Roman" w:hAnsi="Times New Roman" w:cs="Times New Roman"/>
                <w:color w:val="000000"/>
                <w:sz w:val="24"/>
                <w:szCs w:val="24"/>
              </w:rPr>
            </w:pPr>
            <w:r w:rsidRPr="005D57DE">
              <w:rPr>
                <w:rFonts w:ascii="Times New Roman" w:hAnsi="Times New Roman" w:cs="Times New Roman"/>
                <w:color w:val="000000"/>
                <w:sz w:val="24"/>
                <w:szCs w:val="24"/>
              </w:rPr>
              <w:t>2020</w:t>
            </w:r>
          </w:p>
        </w:tc>
        <w:tc>
          <w:tcPr>
            <w:tcW w:w="557" w:type="pct"/>
            <w:vAlign w:val="bottom"/>
          </w:tcPr>
          <w:p w:rsidR="00E940D3" w:rsidRPr="005D57DE" w:rsidRDefault="00E940D3" w:rsidP="005D57DE">
            <w:pPr>
              <w:ind w:left="-108"/>
              <w:jc w:val="center"/>
              <w:rPr>
                <w:rFonts w:ascii="Times New Roman" w:hAnsi="Times New Roman" w:cs="Times New Roman"/>
                <w:color w:val="000000"/>
                <w:sz w:val="24"/>
                <w:szCs w:val="24"/>
              </w:rPr>
            </w:pPr>
            <w:r w:rsidRPr="005D57DE">
              <w:rPr>
                <w:rFonts w:ascii="Times New Roman" w:hAnsi="Times New Roman" w:cs="Times New Roman"/>
                <w:color w:val="000000"/>
                <w:sz w:val="24"/>
                <w:szCs w:val="24"/>
              </w:rPr>
              <w:t>2021</w:t>
            </w:r>
          </w:p>
        </w:tc>
      </w:tr>
      <w:tr w:rsidR="00E940D3" w:rsidRPr="00094B91" w:rsidTr="002D3DD4">
        <w:tc>
          <w:tcPr>
            <w:tcW w:w="2428" w:type="pct"/>
            <w:vAlign w:val="center"/>
          </w:tcPr>
          <w:p w:rsidR="00E940D3" w:rsidRPr="005D57DE" w:rsidRDefault="00E940D3" w:rsidP="00243A30">
            <w:pPr>
              <w:spacing w:line="360" w:lineRule="exact"/>
              <w:rPr>
                <w:rFonts w:ascii="Times New Roman" w:hAnsi="Times New Roman" w:cs="Times New Roman"/>
                <w:sz w:val="24"/>
                <w:szCs w:val="24"/>
              </w:rPr>
            </w:pPr>
            <w:r w:rsidRPr="005D57DE">
              <w:rPr>
                <w:rFonts w:ascii="Times New Roman" w:hAnsi="Times New Roman" w:cs="Times New Roman"/>
                <w:sz w:val="24"/>
                <w:szCs w:val="24"/>
              </w:rPr>
              <w:t>Численность врачей-специалистов</w:t>
            </w:r>
          </w:p>
        </w:tc>
        <w:tc>
          <w:tcPr>
            <w:tcW w:w="504" w:type="pct"/>
            <w:vAlign w:val="bottom"/>
          </w:tcPr>
          <w:p w:rsidR="00E940D3" w:rsidRPr="005D57DE" w:rsidRDefault="00E940D3" w:rsidP="005D57DE">
            <w:pPr>
              <w:ind w:left="-108"/>
              <w:jc w:val="center"/>
              <w:rPr>
                <w:rFonts w:ascii="Times New Roman" w:hAnsi="Times New Roman" w:cs="Times New Roman"/>
                <w:color w:val="000000"/>
                <w:sz w:val="24"/>
                <w:szCs w:val="24"/>
              </w:rPr>
            </w:pPr>
          </w:p>
        </w:tc>
        <w:tc>
          <w:tcPr>
            <w:tcW w:w="504" w:type="pct"/>
            <w:vAlign w:val="bottom"/>
          </w:tcPr>
          <w:p w:rsidR="00E940D3" w:rsidRPr="005D57DE" w:rsidRDefault="00E940D3" w:rsidP="005D57DE">
            <w:pPr>
              <w:ind w:left="-108"/>
              <w:jc w:val="center"/>
              <w:rPr>
                <w:rFonts w:ascii="Times New Roman" w:hAnsi="Times New Roman" w:cs="Times New Roman"/>
                <w:color w:val="000000"/>
                <w:sz w:val="24"/>
                <w:szCs w:val="24"/>
              </w:rPr>
            </w:pPr>
          </w:p>
        </w:tc>
        <w:tc>
          <w:tcPr>
            <w:tcW w:w="503" w:type="pct"/>
            <w:vAlign w:val="bottom"/>
          </w:tcPr>
          <w:p w:rsidR="00E940D3" w:rsidRPr="005D57DE" w:rsidRDefault="00E940D3" w:rsidP="005D57DE">
            <w:pPr>
              <w:ind w:left="-108"/>
              <w:jc w:val="center"/>
              <w:rPr>
                <w:rFonts w:ascii="Times New Roman" w:hAnsi="Times New Roman" w:cs="Times New Roman"/>
                <w:color w:val="000000"/>
                <w:sz w:val="24"/>
                <w:szCs w:val="24"/>
              </w:rPr>
            </w:pPr>
          </w:p>
        </w:tc>
        <w:tc>
          <w:tcPr>
            <w:tcW w:w="504" w:type="pct"/>
            <w:vAlign w:val="bottom"/>
          </w:tcPr>
          <w:p w:rsidR="00E940D3" w:rsidRPr="005D57DE" w:rsidRDefault="00E940D3" w:rsidP="005D57DE">
            <w:pPr>
              <w:ind w:left="-108"/>
              <w:jc w:val="center"/>
              <w:rPr>
                <w:rFonts w:ascii="Times New Roman" w:hAnsi="Times New Roman" w:cs="Times New Roman"/>
                <w:color w:val="000000"/>
                <w:sz w:val="24"/>
                <w:szCs w:val="24"/>
              </w:rPr>
            </w:pPr>
          </w:p>
        </w:tc>
        <w:tc>
          <w:tcPr>
            <w:tcW w:w="557" w:type="pct"/>
            <w:vAlign w:val="bottom"/>
          </w:tcPr>
          <w:p w:rsidR="00E940D3" w:rsidRPr="005D57DE" w:rsidRDefault="00E940D3" w:rsidP="005D57DE">
            <w:pPr>
              <w:ind w:left="-108"/>
              <w:jc w:val="center"/>
              <w:rPr>
                <w:rFonts w:ascii="Times New Roman" w:hAnsi="Times New Roman" w:cs="Times New Roman"/>
                <w:color w:val="000000"/>
                <w:sz w:val="24"/>
                <w:szCs w:val="24"/>
              </w:rPr>
            </w:pPr>
          </w:p>
        </w:tc>
      </w:tr>
      <w:tr w:rsidR="00E940D3" w:rsidRPr="00094B91" w:rsidTr="002D3DD4">
        <w:tc>
          <w:tcPr>
            <w:tcW w:w="2428" w:type="pct"/>
            <w:vAlign w:val="center"/>
          </w:tcPr>
          <w:p w:rsidR="00E940D3" w:rsidRPr="005D57DE" w:rsidRDefault="00E940D3" w:rsidP="00243A30">
            <w:pPr>
              <w:spacing w:line="360" w:lineRule="exact"/>
              <w:rPr>
                <w:rFonts w:ascii="Times New Roman" w:hAnsi="Times New Roman" w:cs="Times New Roman"/>
                <w:sz w:val="24"/>
                <w:szCs w:val="24"/>
              </w:rPr>
            </w:pPr>
            <w:r w:rsidRPr="005D57DE">
              <w:rPr>
                <w:rFonts w:ascii="Times New Roman" w:hAnsi="Times New Roman" w:cs="Times New Roman"/>
                <w:sz w:val="24"/>
                <w:szCs w:val="24"/>
              </w:rPr>
              <w:t>всего, тыс. человек</w:t>
            </w:r>
          </w:p>
        </w:tc>
        <w:tc>
          <w:tcPr>
            <w:tcW w:w="504" w:type="pct"/>
            <w:vAlign w:val="bottom"/>
          </w:tcPr>
          <w:p w:rsidR="00E940D3" w:rsidRPr="005D57DE" w:rsidRDefault="00E940D3" w:rsidP="005D57DE">
            <w:pPr>
              <w:ind w:left="-108" w:firstLineChars="100" w:firstLine="240"/>
              <w:jc w:val="center"/>
              <w:rPr>
                <w:rFonts w:ascii="Times New Roman" w:hAnsi="Times New Roman" w:cs="Times New Roman"/>
                <w:color w:val="000000"/>
                <w:sz w:val="24"/>
                <w:szCs w:val="24"/>
              </w:rPr>
            </w:pPr>
            <w:r w:rsidRPr="005D57DE">
              <w:rPr>
                <w:rFonts w:ascii="Times New Roman" w:hAnsi="Times New Roman" w:cs="Times New Roman"/>
                <w:color w:val="000000"/>
                <w:sz w:val="24"/>
                <w:szCs w:val="24"/>
              </w:rPr>
              <w:t>54,8</w:t>
            </w:r>
          </w:p>
        </w:tc>
        <w:tc>
          <w:tcPr>
            <w:tcW w:w="504" w:type="pct"/>
            <w:vAlign w:val="bottom"/>
          </w:tcPr>
          <w:p w:rsidR="00E940D3" w:rsidRPr="005D57DE" w:rsidRDefault="00E940D3" w:rsidP="005D57DE">
            <w:pPr>
              <w:ind w:left="-108" w:firstLineChars="100" w:firstLine="240"/>
              <w:jc w:val="center"/>
              <w:rPr>
                <w:rFonts w:ascii="Times New Roman" w:hAnsi="Times New Roman" w:cs="Times New Roman"/>
                <w:color w:val="000000"/>
                <w:sz w:val="24"/>
                <w:szCs w:val="24"/>
              </w:rPr>
            </w:pPr>
            <w:r w:rsidRPr="005D57DE">
              <w:rPr>
                <w:rFonts w:ascii="Times New Roman" w:hAnsi="Times New Roman" w:cs="Times New Roman"/>
                <w:color w:val="000000"/>
                <w:sz w:val="24"/>
                <w:szCs w:val="24"/>
              </w:rPr>
              <w:t>55,4</w:t>
            </w:r>
          </w:p>
        </w:tc>
        <w:tc>
          <w:tcPr>
            <w:tcW w:w="503" w:type="pct"/>
            <w:vAlign w:val="bottom"/>
          </w:tcPr>
          <w:p w:rsidR="00E940D3" w:rsidRPr="005D57DE" w:rsidRDefault="00E940D3" w:rsidP="005D57DE">
            <w:pPr>
              <w:ind w:left="-108" w:firstLineChars="100" w:firstLine="240"/>
              <w:jc w:val="center"/>
              <w:rPr>
                <w:rFonts w:ascii="Times New Roman" w:hAnsi="Times New Roman" w:cs="Times New Roman"/>
                <w:color w:val="000000"/>
                <w:sz w:val="24"/>
                <w:szCs w:val="24"/>
              </w:rPr>
            </w:pPr>
            <w:r w:rsidRPr="005D57DE">
              <w:rPr>
                <w:rFonts w:ascii="Times New Roman" w:hAnsi="Times New Roman" w:cs="Times New Roman"/>
                <w:color w:val="000000"/>
                <w:sz w:val="24"/>
                <w:szCs w:val="24"/>
              </w:rPr>
              <w:t>55,6</w:t>
            </w:r>
          </w:p>
        </w:tc>
        <w:tc>
          <w:tcPr>
            <w:tcW w:w="504" w:type="pct"/>
            <w:vAlign w:val="bottom"/>
          </w:tcPr>
          <w:p w:rsidR="00E940D3" w:rsidRPr="005D57DE" w:rsidRDefault="00E940D3" w:rsidP="005D57DE">
            <w:pPr>
              <w:ind w:left="-108" w:firstLineChars="100" w:firstLine="240"/>
              <w:jc w:val="center"/>
              <w:rPr>
                <w:rFonts w:ascii="Times New Roman" w:hAnsi="Times New Roman" w:cs="Times New Roman"/>
                <w:color w:val="000000"/>
                <w:sz w:val="24"/>
                <w:szCs w:val="24"/>
              </w:rPr>
            </w:pPr>
            <w:r w:rsidRPr="005D57DE">
              <w:rPr>
                <w:rFonts w:ascii="Times New Roman" w:hAnsi="Times New Roman" w:cs="Times New Roman"/>
                <w:color w:val="000000"/>
                <w:sz w:val="24"/>
                <w:szCs w:val="24"/>
              </w:rPr>
              <w:t>55,8</w:t>
            </w:r>
          </w:p>
        </w:tc>
        <w:tc>
          <w:tcPr>
            <w:tcW w:w="557" w:type="pct"/>
            <w:vAlign w:val="bottom"/>
          </w:tcPr>
          <w:p w:rsidR="00E940D3" w:rsidRPr="005D57DE" w:rsidRDefault="00E940D3" w:rsidP="005D57DE">
            <w:pPr>
              <w:ind w:left="-108" w:firstLineChars="100" w:firstLine="240"/>
              <w:jc w:val="center"/>
              <w:rPr>
                <w:rFonts w:ascii="Times New Roman" w:hAnsi="Times New Roman" w:cs="Times New Roman"/>
                <w:color w:val="000000"/>
                <w:sz w:val="24"/>
                <w:szCs w:val="24"/>
              </w:rPr>
            </w:pPr>
            <w:r w:rsidRPr="005D57DE">
              <w:rPr>
                <w:rFonts w:ascii="Times New Roman" w:hAnsi="Times New Roman" w:cs="Times New Roman"/>
                <w:color w:val="000000"/>
                <w:sz w:val="24"/>
                <w:szCs w:val="24"/>
              </w:rPr>
              <w:t>55,2</w:t>
            </w:r>
          </w:p>
        </w:tc>
      </w:tr>
      <w:tr w:rsidR="00E940D3" w:rsidRPr="00094B91" w:rsidTr="002D3DD4">
        <w:tc>
          <w:tcPr>
            <w:tcW w:w="2428" w:type="pct"/>
            <w:vAlign w:val="center"/>
          </w:tcPr>
          <w:p w:rsidR="00E940D3" w:rsidRPr="005D57DE" w:rsidRDefault="00E940D3" w:rsidP="00243A30">
            <w:pPr>
              <w:spacing w:line="360" w:lineRule="exact"/>
              <w:rPr>
                <w:rFonts w:ascii="Times New Roman" w:hAnsi="Times New Roman" w:cs="Times New Roman"/>
                <w:sz w:val="24"/>
                <w:szCs w:val="24"/>
              </w:rPr>
            </w:pPr>
            <w:r w:rsidRPr="005D57DE">
              <w:rPr>
                <w:rFonts w:ascii="Times New Roman" w:hAnsi="Times New Roman" w:cs="Times New Roman"/>
                <w:sz w:val="24"/>
                <w:szCs w:val="24"/>
              </w:rPr>
              <w:t>Из общей численности врачей-специалистов – численность практикующих врачей</w:t>
            </w:r>
          </w:p>
        </w:tc>
        <w:tc>
          <w:tcPr>
            <w:tcW w:w="504" w:type="pct"/>
            <w:vAlign w:val="bottom"/>
          </w:tcPr>
          <w:p w:rsidR="00E940D3" w:rsidRPr="005D57DE" w:rsidRDefault="00E940D3" w:rsidP="005D57DE">
            <w:pPr>
              <w:ind w:left="-108" w:firstLineChars="100" w:firstLine="240"/>
              <w:jc w:val="center"/>
              <w:rPr>
                <w:rFonts w:ascii="Times New Roman" w:hAnsi="Times New Roman" w:cs="Times New Roman"/>
                <w:color w:val="000000"/>
                <w:sz w:val="24"/>
                <w:szCs w:val="24"/>
              </w:rPr>
            </w:pPr>
          </w:p>
        </w:tc>
        <w:tc>
          <w:tcPr>
            <w:tcW w:w="504" w:type="pct"/>
            <w:vAlign w:val="bottom"/>
          </w:tcPr>
          <w:p w:rsidR="00E940D3" w:rsidRPr="005D57DE" w:rsidRDefault="00E940D3" w:rsidP="005D57DE">
            <w:pPr>
              <w:ind w:left="-108" w:firstLineChars="100" w:firstLine="240"/>
              <w:jc w:val="center"/>
              <w:rPr>
                <w:rFonts w:ascii="Times New Roman" w:hAnsi="Times New Roman" w:cs="Times New Roman"/>
                <w:color w:val="000000"/>
                <w:sz w:val="24"/>
                <w:szCs w:val="24"/>
              </w:rPr>
            </w:pPr>
          </w:p>
        </w:tc>
        <w:tc>
          <w:tcPr>
            <w:tcW w:w="503" w:type="pct"/>
            <w:vAlign w:val="bottom"/>
          </w:tcPr>
          <w:p w:rsidR="00E940D3" w:rsidRPr="005D57DE" w:rsidRDefault="00E940D3" w:rsidP="005D57DE">
            <w:pPr>
              <w:ind w:left="-108" w:firstLineChars="100" w:firstLine="240"/>
              <w:jc w:val="center"/>
              <w:rPr>
                <w:rFonts w:ascii="Times New Roman" w:hAnsi="Times New Roman" w:cs="Times New Roman"/>
                <w:color w:val="000000"/>
                <w:sz w:val="24"/>
                <w:szCs w:val="24"/>
              </w:rPr>
            </w:pPr>
          </w:p>
        </w:tc>
        <w:tc>
          <w:tcPr>
            <w:tcW w:w="504" w:type="pct"/>
            <w:vAlign w:val="bottom"/>
          </w:tcPr>
          <w:p w:rsidR="00E940D3" w:rsidRPr="005D57DE" w:rsidRDefault="00E940D3" w:rsidP="005D57DE">
            <w:pPr>
              <w:ind w:left="-108" w:firstLineChars="100" w:firstLine="240"/>
              <w:jc w:val="center"/>
              <w:rPr>
                <w:rFonts w:ascii="Times New Roman" w:hAnsi="Times New Roman" w:cs="Times New Roman"/>
                <w:color w:val="000000"/>
                <w:sz w:val="24"/>
                <w:szCs w:val="24"/>
              </w:rPr>
            </w:pPr>
          </w:p>
        </w:tc>
        <w:tc>
          <w:tcPr>
            <w:tcW w:w="557" w:type="pct"/>
            <w:vAlign w:val="bottom"/>
          </w:tcPr>
          <w:p w:rsidR="00E940D3" w:rsidRPr="005D57DE" w:rsidRDefault="00E940D3" w:rsidP="005D57DE">
            <w:pPr>
              <w:ind w:left="-108" w:firstLineChars="100" w:firstLine="240"/>
              <w:jc w:val="center"/>
              <w:rPr>
                <w:rFonts w:ascii="Times New Roman" w:hAnsi="Times New Roman" w:cs="Times New Roman"/>
                <w:color w:val="000000"/>
                <w:sz w:val="24"/>
                <w:szCs w:val="24"/>
              </w:rPr>
            </w:pPr>
          </w:p>
        </w:tc>
      </w:tr>
      <w:tr w:rsidR="00E940D3" w:rsidRPr="00094B91" w:rsidTr="002D3DD4">
        <w:tc>
          <w:tcPr>
            <w:tcW w:w="2428" w:type="pct"/>
            <w:vAlign w:val="center"/>
          </w:tcPr>
          <w:p w:rsidR="00E940D3" w:rsidRPr="005D57DE" w:rsidRDefault="00E940D3" w:rsidP="00243A30">
            <w:pPr>
              <w:spacing w:line="360" w:lineRule="exact"/>
              <w:rPr>
                <w:rFonts w:ascii="Times New Roman" w:hAnsi="Times New Roman" w:cs="Times New Roman"/>
                <w:sz w:val="24"/>
                <w:szCs w:val="24"/>
              </w:rPr>
            </w:pPr>
            <w:r w:rsidRPr="005D57DE">
              <w:rPr>
                <w:rFonts w:ascii="Times New Roman" w:hAnsi="Times New Roman" w:cs="Times New Roman"/>
                <w:sz w:val="24"/>
                <w:szCs w:val="24"/>
              </w:rPr>
              <w:t>всего, тыс. человек</w:t>
            </w:r>
          </w:p>
        </w:tc>
        <w:tc>
          <w:tcPr>
            <w:tcW w:w="504" w:type="pct"/>
            <w:vAlign w:val="bottom"/>
          </w:tcPr>
          <w:p w:rsidR="00E940D3" w:rsidRPr="005D57DE" w:rsidRDefault="00E940D3" w:rsidP="005D57DE">
            <w:pPr>
              <w:ind w:left="-108" w:firstLineChars="100" w:firstLine="240"/>
              <w:jc w:val="center"/>
              <w:rPr>
                <w:rFonts w:ascii="Times New Roman" w:hAnsi="Times New Roman" w:cs="Times New Roman"/>
                <w:color w:val="000000"/>
                <w:sz w:val="24"/>
                <w:szCs w:val="24"/>
              </w:rPr>
            </w:pPr>
            <w:r w:rsidRPr="005D57DE">
              <w:rPr>
                <w:rFonts w:ascii="Times New Roman" w:hAnsi="Times New Roman" w:cs="Times New Roman"/>
                <w:color w:val="000000"/>
                <w:sz w:val="24"/>
                <w:szCs w:val="24"/>
              </w:rPr>
              <w:t>47,5</w:t>
            </w:r>
          </w:p>
        </w:tc>
        <w:tc>
          <w:tcPr>
            <w:tcW w:w="504" w:type="pct"/>
            <w:vAlign w:val="bottom"/>
          </w:tcPr>
          <w:p w:rsidR="00E940D3" w:rsidRPr="005D57DE" w:rsidRDefault="00E940D3" w:rsidP="005D57DE">
            <w:pPr>
              <w:ind w:left="-108" w:firstLineChars="100" w:firstLine="240"/>
              <w:jc w:val="center"/>
              <w:rPr>
                <w:rFonts w:ascii="Times New Roman" w:hAnsi="Times New Roman" w:cs="Times New Roman"/>
                <w:color w:val="000000"/>
                <w:sz w:val="24"/>
                <w:szCs w:val="24"/>
              </w:rPr>
            </w:pPr>
            <w:r w:rsidRPr="005D57DE">
              <w:rPr>
                <w:rFonts w:ascii="Times New Roman" w:hAnsi="Times New Roman" w:cs="Times New Roman"/>
                <w:color w:val="000000"/>
                <w:sz w:val="24"/>
                <w:szCs w:val="24"/>
              </w:rPr>
              <w:t>48,0</w:t>
            </w:r>
          </w:p>
        </w:tc>
        <w:tc>
          <w:tcPr>
            <w:tcW w:w="503" w:type="pct"/>
            <w:vAlign w:val="bottom"/>
          </w:tcPr>
          <w:p w:rsidR="00E940D3" w:rsidRPr="005D57DE" w:rsidRDefault="00E940D3" w:rsidP="005D57DE">
            <w:pPr>
              <w:ind w:left="-108" w:firstLineChars="100" w:firstLine="240"/>
              <w:jc w:val="center"/>
              <w:rPr>
                <w:rFonts w:ascii="Times New Roman" w:hAnsi="Times New Roman" w:cs="Times New Roman"/>
                <w:color w:val="000000"/>
                <w:sz w:val="24"/>
                <w:szCs w:val="24"/>
              </w:rPr>
            </w:pPr>
            <w:r w:rsidRPr="005D57DE">
              <w:rPr>
                <w:rFonts w:ascii="Times New Roman" w:hAnsi="Times New Roman" w:cs="Times New Roman"/>
                <w:color w:val="000000"/>
                <w:sz w:val="24"/>
                <w:szCs w:val="24"/>
              </w:rPr>
              <w:t>48,3</w:t>
            </w:r>
          </w:p>
        </w:tc>
        <w:tc>
          <w:tcPr>
            <w:tcW w:w="504" w:type="pct"/>
            <w:vAlign w:val="bottom"/>
          </w:tcPr>
          <w:p w:rsidR="00E940D3" w:rsidRPr="005D57DE" w:rsidRDefault="00E940D3" w:rsidP="005D57DE">
            <w:pPr>
              <w:ind w:left="-108" w:firstLineChars="100" w:firstLine="240"/>
              <w:jc w:val="center"/>
              <w:rPr>
                <w:rFonts w:ascii="Times New Roman" w:hAnsi="Times New Roman" w:cs="Times New Roman"/>
                <w:color w:val="000000"/>
                <w:sz w:val="24"/>
                <w:szCs w:val="24"/>
              </w:rPr>
            </w:pPr>
            <w:r w:rsidRPr="005D57DE">
              <w:rPr>
                <w:rFonts w:ascii="Times New Roman" w:hAnsi="Times New Roman" w:cs="Times New Roman"/>
                <w:color w:val="000000"/>
                <w:sz w:val="24"/>
                <w:szCs w:val="24"/>
              </w:rPr>
              <w:t>48,5</w:t>
            </w:r>
          </w:p>
        </w:tc>
        <w:tc>
          <w:tcPr>
            <w:tcW w:w="557" w:type="pct"/>
            <w:vAlign w:val="bottom"/>
          </w:tcPr>
          <w:p w:rsidR="00E940D3" w:rsidRPr="005D57DE" w:rsidRDefault="00E940D3" w:rsidP="005D57DE">
            <w:pPr>
              <w:ind w:left="-108" w:firstLineChars="100" w:firstLine="240"/>
              <w:jc w:val="center"/>
              <w:rPr>
                <w:rFonts w:ascii="Times New Roman" w:hAnsi="Times New Roman" w:cs="Times New Roman"/>
                <w:color w:val="000000"/>
                <w:sz w:val="24"/>
                <w:szCs w:val="24"/>
              </w:rPr>
            </w:pPr>
            <w:r w:rsidRPr="005D57DE">
              <w:rPr>
                <w:rFonts w:ascii="Times New Roman" w:hAnsi="Times New Roman" w:cs="Times New Roman"/>
                <w:color w:val="000000"/>
                <w:sz w:val="24"/>
                <w:szCs w:val="24"/>
              </w:rPr>
              <w:t>48,1</w:t>
            </w:r>
          </w:p>
        </w:tc>
      </w:tr>
      <w:tr w:rsidR="00E940D3" w:rsidRPr="00094B91" w:rsidTr="002D3DD4">
        <w:tc>
          <w:tcPr>
            <w:tcW w:w="2428" w:type="pct"/>
            <w:vAlign w:val="center"/>
          </w:tcPr>
          <w:p w:rsidR="00E940D3" w:rsidRPr="005D57DE" w:rsidRDefault="00E940D3" w:rsidP="00243A30">
            <w:pPr>
              <w:spacing w:line="360" w:lineRule="exact"/>
              <w:rPr>
                <w:rFonts w:ascii="Times New Roman" w:hAnsi="Times New Roman" w:cs="Times New Roman"/>
                <w:sz w:val="24"/>
                <w:szCs w:val="24"/>
              </w:rPr>
            </w:pPr>
            <w:r w:rsidRPr="005D57DE">
              <w:rPr>
                <w:rFonts w:ascii="Times New Roman" w:hAnsi="Times New Roman" w:cs="Times New Roman"/>
                <w:sz w:val="24"/>
                <w:szCs w:val="24"/>
              </w:rPr>
              <w:t>на 10 000 человек населения</w:t>
            </w:r>
          </w:p>
        </w:tc>
        <w:tc>
          <w:tcPr>
            <w:tcW w:w="504" w:type="pct"/>
            <w:vAlign w:val="bottom"/>
          </w:tcPr>
          <w:p w:rsidR="00E940D3" w:rsidRPr="005D57DE" w:rsidRDefault="00E940D3" w:rsidP="005D57DE">
            <w:pPr>
              <w:ind w:left="-108" w:firstLineChars="100" w:firstLine="240"/>
              <w:jc w:val="center"/>
              <w:rPr>
                <w:rFonts w:ascii="Times New Roman" w:hAnsi="Times New Roman" w:cs="Times New Roman"/>
                <w:color w:val="000000"/>
                <w:sz w:val="24"/>
                <w:szCs w:val="24"/>
              </w:rPr>
            </w:pPr>
            <w:r w:rsidRPr="005D57DE">
              <w:rPr>
                <w:rFonts w:ascii="Times New Roman" w:hAnsi="Times New Roman" w:cs="Times New Roman"/>
                <w:color w:val="000000"/>
                <w:sz w:val="24"/>
                <w:szCs w:val="24"/>
              </w:rPr>
              <w:t>50,2</w:t>
            </w:r>
          </w:p>
        </w:tc>
        <w:tc>
          <w:tcPr>
            <w:tcW w:w="504" w:type="pct"/>
            <w:vAlign w:val="bottom"/>
          </w:tcPr>
          <w:p w:rsidR="00E940D3" w:rsidRPr="005D57DE" w:rsidRDefault="00E940D3" w:rsidP="005D57DE">
            <w:pPr>
              <w:ind w:left="-108" w:firstLineChars="100" w:firstLine="240"/>
              <w:jc w:val="center"/>
              <w:rPr>
                <w:rFonts w:ascii="Times New Roman" w:hAnsi="Times New Roman" w:cs="Times New Roman"/>
                <w:color w:val="000000"/>
                <w:sz w:val="24"/>
                <w:szCs w:val="24"/>
              </w:rPr>
            </w:pPr>
            <w:r w:rsidRPr="005D57DE">
              <w:rPr>
                <w:rFonts w:ascii="Times New Roman" w:hAnsi="Times New Roman" w:cs="Times New Roman"/>
                <w:color w:val="000000"/>
                <w:sz w:val="24"/>
                <w:szCs w:val="24"/>
              </w:rPr>
              <w:t>50,9</w:t>
            </w:r>
          </w:p>
        </w:tc>
        <w:tc>
          <w:tcPr>
            <w:tcW w:w="503" w:type="pct"/>
            <w:vAlign w:val="bottom"/>
          </w:tcPr>
          <w:p w:rsidR="00E940D3" w:rsidRPr="005D57DE" w:rsidRDefault="00E940D3" w:rsidP="005D57DE">
            <w:pPr>
              <w:ind w:left="-108" w:firstLineChars="100" w:firstLine="240"/>
              <w:jc w:val="center"/>
              <w:rPr>
                <w:rFonts w:ascii="Times New Roman" w:hAnsi="Times New Roman" w:cs="Times New Roman"/>
                <w:color w:val="000000"/>
                <w:sz w:val="24"/>
                <w:szCs w:val="24"/>
              </w:rPr>
            </w:pPr>
            <w:r w:rsidRPr="005D57DE">
              <w:rPr>
                <w:rFonts w:ascii="Times New Roman" w:hAnsi="Times New Roman" w:cs="Times New Roman"/>
                <w:color w:val="000000"/>
                <w:sz w:val="24"/>
                <w:szCs w:val="24"/>
              </w:rPr>
              <w:t>51,3</w:t>
            </w:r>
          </w:p>
        </w:tc>
        <w:tc>
          <w:tcPr>
            <w:tcW w:w="504" w:type="pct"/>
            <w:vAlign w:val="bottom"/>
          </w:tcPr>
          <w:p w:rsidR="00E940D3" w:rsidRPr="005D57DE" w:rsidRDefault="00E940D3" w:rsidP="005D57DE">
            <w:pPr>
              <w:ind w:left="-108" w:firstLineChars="100" w:firstLine="240"/>
              <w:jc w:val="center"/>
              <w:rPr>
                <w:rFonts w:ascii="Times New Roman" w:hAnsi="Times New Roman" w:cs="Times New Roman"/>
                <w:color w:val="000000"/>
                <w:sz w:val="24"/>
                <w:szCs w:val="24"/>
              </w:rPr>
            </w:pPr>
            <w:r w:rsidRPr="005D57DE">
              <w:rPr>
                <w:rFonts w:ascii="Times New Roman" w:hAnsi="Times New Roman" w:cs="Times New Roman"/>
                <w:color w:val="000000"/>
                <w:sz w:val="24"/>
                <w:szCs w:val="24"/>
              </w:rPr>
              <w:t>51,9</w:t>
            </w:r>
          </w:p>
        </w:tc>
        <w:tc>
          <w:tcPr>
            <w:tcW w:w="557" w:type="pct"/>
            <w:vAlign w:val="bottom"/>
          </w:tcPr>
          <w:p w:rsidR="00E940D3" w:rsidRPr="005D57DE" w:rsidRDefault="00E940D3" w:rsidP="005D57DE">
            <w:pPr>
              <w:ind w:left="-108" w:firstLineChars="100" w:firstLine="240"/>
              <w:jc w:val="center"/>
              <w:rPr>
                <w:rFonts w:ascii="Times New Roman" w:hAnsi="Times New Roman" w:cs="Times New Roman"/>
                <w:color w:val="000000"/>
                <w:sz w:val="24"/>
                <w:szCs w:val="24"/>
              </w:rPr>
            </w:pPr>
            <w:r w:rsidRPr="005D57DE">
              <w:rPr>
                <w:rFonts w:ascii="Times New Roman" w:hAnsi="Times New Roman" w:cs="Times New Roman"/>
                <w:color w:val="000000"/>
                <w:sz w:val="24"/>
                <w:szCs w:val="24"/>
              </w:rPr>
              <w:t>52,0</w:t>
            </w:r>
          </w:p>
        </w:tc>
      </w:tr>
      <w:tr w:rsidR="00E940D3" w:rsidRPr="00094B91" w:rsidTr="002D3DD4">
        <w:tc>
          <w:tcPr>
            <w:tcW w:w="2428" w:type="pct"/>
            <w:vAlign w:val="center"/>
          </w:tcPr>
          <w:p w:rsidR="00E940D3" w:rsidRPr="005D57DE" w:rsidRDefault="00E940D3" w:rsidP="00243A30">
            <w:pPr>
              <w:spacing w:line="360" w:lineRule="exact"/>
              <w:rPr>
                <w:rFonts w:ascii="Times New Roman" w:hAnsi="Times New Roman" w:cs="Times New Roman"/>
                <w:sz w:val="24"/>
                <w:szCs w:val="24"/>
              </w:rPr>
            </w:pPr>
            <w:r w:rsidRPr="005D57DE">
              <w:rPr>
                <w:rFonts w:ascii="Times New Roman" w:hAnsi="Times New Roman" w:cs="Times New Roman"/>
                <w:sz w:val="24"/>
                <w:szCs w:val="24"/>
              </w:rPr>
              <w:lastRenderedPageBreak/>
              <w:t>Численность средних медицинских работников</w:t>
            </w:r>
          </w:p>
        </w:tc>
        <w:tc>
          <w:tcPr>
            <w:tcW w:w="504" w:type="pct"/>
            <w:vAlign w:val="bottom"/>
          </w:tcPr>
          <w:p w:rsidR="00E940D3" w:rsidRPr="005D57DE" w:rsidRDefault="00E940D3" w:rsidP="005D57DE">
            <w:pPr>
              <w:ind w:left="-108" w:firstLineChars="100" w:firstLine="240"/>
              <w:jc w:val="center"/>
              <w:rPr>
                <w:rFonts w:ascii="Times New Roman" w:hAnsi="Times New Roman" w:cs="Times New Roman"/>
                <w:color w:val="000000"/>
                <w:sz w:val="24"/>
                <w:szCs w:val="24"/>
              </w:rPr>
            </w:pPr>
          </w:p>
        </w:tc>
        <w:tc>
          <w:tcPr>
            <w:tcW w:w="504" w:type="pct"/>
            <w:vAlign w:val="bottom"/>
          </w:tcPr>
          <w:p w:rsidR="00E940D3" w:rsidRPr="005D57DE" w:rsidRDefault="00E940D3" w:rsidP="005D57DE">
            <w:pPr>
              <w:ind w:left="-108" w:firstLineChars="100" w:firstLine="240"/>
              <w:jc w:val="center"/>
              <w:rPr>
                <w:rFonts w:ascii="Times New Roman" w:hAnsi="Times New Roman" w:cs="Times New Roman"/>
                <w:color w:val="000000"/>
                <w:sz w:val="24"/>
                <w:szCs w:val="24"/>
              </w:rPr>
            </w:pPr>
          </w:p>
        </w:tc>
        <w:tc>
          <w:tcPr>
            <w:tcW w:w="503" w:type="pct"/>
            <w:vAlign w:val="bottom"/>
          </w:tcPr>
          <w:p w:rsidR="00E940D3" w:rsidRPr="005D57DE" w:rsidRDefault="00E940D3" w:rsidP="005D57DE">
            <w:pPr>
              <w:ind w:left="-108" w:firstLineChars="100" w:firstLine="240"/>
              <w:jc w:val="center"/>
              <w:rPr>
                <w:rFonts w:ascii="Times New Roman" w:hAnsi="Times New Roman" w:cs="Times New Roman"/>
                <w:color w:val="000000"/>
                <w:sz w:val="24"/>
                <w:szCs w:val="24"/>
              </w:rPr>
            </w:pPr>
          </w:p>
        </w:tc>
        <w:tc>
          <w:tcPr>
            <w:tcW w:w="504" w:type="pct"/>
            <w:vAlign w:val="bottom"/>
          </w:tcPr>
          <w:p w:rsidR="00E940D3" w:rsidRPr="005D57DE" w:rsidRDefault="00E940D3" w:rsidP="005D57DE">
            <w:pPr>
              <w:ind w:left="-108" w:firstLineChars="100" w:firstLine="240"/>
              <w:jc w:val="center"/>
              <w:rPr>
                <w:rFonts w:ascii="Times New Roman" w:hAnsi="Times New Roman" w:cs="Times New Roman"/>
                <w:color w:val="000000"/>
                <w:sz w:val="24"/>
                <w:szCs w:val="24"/>
              </w:rPr>
            </w:pPr>
          </w:p>
        </w:tc>
        <w:tc>
          <w:tcPr>
            <w:tcW w:w="557" w:type="pct"/>
            <w:vAlign w:val="bottom"/>
          </w:tcPr>
          <w:p w:rsidR="00E940D3" w:rsidRPr="005D57DE" w:rsidRDefault="00E940D3" w:rsidP="005D57DE">
            <w:pPr>
              <w:ind w:left="-108" w:firstLineChars="100" w:firstLine="240"/>
              <w:jc w:val="center"/>
              <w:rPr>
                <w:rFonts w:ascii="Times New Roman" w:hAnsi="Times New Roman" w:cs="Times New Roman"/>
                <w:color w:val="000000"/>
                <w:sz w:val="24"/>
                <w:szCs w:val="24"/>
              </w:rPr>
            </w:pPr>
          </w:p>
        </w:tc>
      </w:tr>
      <w:tr w:rsidR="00E940D3" w:rsidRPr="00094B91" w:rsidTr="002D3DD4">
        <w:tc>
          <w:tcPr>
            <w:tcW w:w="2428" w:type="pct"/>
            <w:vAlign w:val="center"/>
          </w:tcPr>
          <w:p w:rsidR="00E940D3" w:rsidRPr="005D57DE" w:rsidRDefault="00E940D3" w:rsidP="00243A30">
            <w:pPr>
              <w:spacing w:line="360" w:lineRule="exact"/>
              <w:rPr>
                <w:rFonts w:ascii="Times New Roman" w:hAnsi="Times New Roman" w:cs="Times New Roman"/>
                <w:sz w:val="24"/>
                <w:szCs w:val="24"/>
              </w:rPr>
            </w:pPr>
            <w:r w:rsidRPr="005D57DE">
              <w:rPr>
                <w:rFonts w:ascii="Times New Roman" w:hAnsi="Times New Roman" w:cs="Times New Roman"/>
                <w:sz w:val="24"/>
                <w:szCs w:val="24"/>
              </w:rPr>
              <w:t>всего, тыс. человек</w:t>
            </w:r>
          </w:p>
        </w:tc>
        <w:tc>
          <w:tcPr>
            <w:tcW w:w="504" w:type="pct"/>
            <w:vAlign w:val="bottom"/>
          </w:tcPr>
          <w:p w:rsidR="00E940D3" w:rsidRPr="005D57DE" w:rsidRDefault="00E940D3" w:rsidP="005D57DE">
            <w:pPr>
              <w:ind w:left="-108" w:firstLineChars="100" w:firstLine="240"/>
              <w:jc w:val="center"/>
              <w:rPr>
                <w:rFonts w:ascii="Times New Roman" w:hAnsi="Times New Roman" w:cs="Times New Roman"/>
                <w:color w:val="000000"/>
                <w:sz w:val="24"/>
                <w:szCs w:val="24"/>
              </w:rPr>
            </w:pPr>
            <w:r w:rsidRPr="005D57DE">
              <w:rPr>
                <w:rFonts w:ascii="Times New Roman" w:hAnsi="Times New Roman" w:cs="Times New Roman"/>
                <w:color w:val="000000"/>
                <w:sz w:val="24"/>
                <w:szCs w:val="24"/>
              </w:rPr>
              <w:t>126,3</w:t>
            </w:r>
          </w:p>
        </w:tc>
        <w:tc>
          <w:tcPr>
            <w:tcW w:w="504" w:type="pct"/>
            <w:vAlign w:val="bottom"/>
          </w:tcPr>
          <w:p w:rsidR="00E940D3" w:rsidRPr="005D57DE" w:rsidRDefault="00E940D3" w:rsidP="005D57DE">
            <w:pPr>
              <w:ind w:left="-108" w:firstLineChars="100" w:firstLine="240"/>
              <w:jc w:val="center"/>
              <w:rPr>
                <w:rFonts w:ascii="Times New Roman" w:hAnsi="Times New Roman" w:cs="Times New Roman"/>
                <w:color w:val="000000"/>
                <w:sz w:val="24"/>
                <w:szCs w:val="24"/>
              </w:rPr>
            </w:pPr>
            <w:r w:rsidRPr="005D57DE">
              <w:rPr>
                <w:rFonts w:ascii="Times New Roman" w:hAnsi="Times New Roman" w:cs="Times New Roman"/>
                <w:color w:val="000000"/>
                <w:sz w:val="24"/>
                <w:szCs w:val="24"/>
              </w:rPr>
              <w:t>126,9</w:t>
            </w:r>
          </w:p>
        </w:tc>
        <w:tc>
          <w:tcPr>
            <w:tcW w:w="503" w:type="pct"/>
            <w:vAlign w:val="bottom"/>
          </w:tcPr>
          <w:p w:rsidR="00E940D3" w:rsidRPr="005D57DE" w:rsidRDefault="00E940D3" w:rsidP="005D57DE">
            <w:pPr>
              <w:ind w:left="-108" w:firstLineChars="100" w:firstLine="240"/>
              <w:jc w:val="center"/>
              <w:rPr>
                <w:rFonts w:ascii="Times New Roman" w:hAnsi="Times New Roman" w:cs="Times New Roman"/>
                <w:color w:val="000000"/>
                <w:sz w:val="24"/>
                <w:szCs w:val="24"/>
              </w:rPr>
            </w:pPr>
            <w:r w:rsidRPr="005D57DE">
              <w:rPr>
                <w:rFonts w:ascii="Times New Roman" w:hAnsi="Times New Roman" w:cs="Times New Roman"/>
                <w:color w:val="000000"/>
                <w:sz w:val="24"/>
                <w:szCs w:val="24"/>
              </w:rPr>
              <w:t>126,4</w:t>
            </w:r>
          </w:p>
        </w:tc>
        <w:tc>
          <w:tcPr>
            <w:tcW w:w="504" w:type="pct"/>
            <w:vAlign w:val="bottom"/>
          </w:tcPr>
          <w:p w:rsidR="00E940D3" w:rsidRPr="005D57DE" w:rsidRDefault="00E940D3" w:rsidP="005D57DE">
            <w:pPr>
              <w:ind w:left="-108" w:firstLineChars="100" w:firstLine="240"/>
              <w:jc w:val="center"/>
              <w:rPr>
                <w:rFonts w:ascii="Times New Roman" w:hAnsi="Times New Roman" w:cs="Times New Roman"/>
                <w:color w:val="000000"/>
                <w:sz w:val="24"/>
                <w:szCs w:val="24"/>
              </w:rPr>
            </w:pPr>
            <w:r w:rsidRPr="005D57DE">
              <w:rPr>
                <w:rFonts w:ascii="Times New Roman" w:hAnsi="Times New Roman" w:cs="Times New Roman"/>
                <w:color w:val="000000"/>
                <w:sz w:val="24"/>
                <w:szCs w:val="24"/>
              </w:rPr>
              <w:t>125,4</w:t>
            </w:r>
          </w:p>
        </w:tc>
        <w:tc>
          <w:tcPr>
            <w:tcW w:w="557" w:type="pct"/>
            <w:vAlign w:val="bottom"/>
          </w:tcPr>
          <w:p w:rsidR="00E940D3" w:rsidRPr="005D57DE" w:rsidRDefault="00E940D3" w:rsidP="005D57DE">
            <w:pPr>
              <w:ind w:left="-108" w:firstLineChars="100" w:firstLine="240"/>
              <w:jc w:val="center"/>
              <w:rPr>
                <w:rFonts w:ascii="Times New Roman" w:hAnsi="Times New Roman" w:cs="Times New Roman"/>
                <w:color w:val="000000"/>
                <w:sz w:val="24"/>
                <w:szCs w:val="24"/>
              </w:rPr>
            </w:pPr>
            <w:r w:rsidRPr="005D57DE">
              <w:rPr>
                <w:rFonts w:ascii="Times New Roman" w:hAnsi="Times New Roman" w:cs="Times New Roman"/>
                <w:color w:val="000000"/>
                <w:sz w:val="24"/>
                <w:szCs w:val="24"/>
              </w:rPr>
              <w:t>124,1</w:t>
            </w:r>
          </w:p>
        </w:tc>
      </w:tr>
      <w:tr w:rsidR="00E940D3" w:rsidRPr="00094B91" w:rsidTr="002D3DD4">
        <w:tc>
          <w:tcPr>
            <w:tcW w:w="2428" w:type="pct"/>
            <w:vAlign w:val="center"/>
          </w:tcPr>
          <w:p w:rsidR="00E940D3" w:rsidRPr="005D57DE" w:rsidRDefault="00E940D3" w:rsidP="00243A30">
            <w:pPr>
              <w:spacing w:line="360" w:lineRule="exact"/>
              <w:rPr>
                <w:rFonts w:ascii="Times New Roman" w:hAnsi="Times New Roman" w:cs="Times New Roman"/>
                <w:sz w:val="24"/>
                <w:szCs w:val="24"/>
              </w:rPr>
            </w:pPr>
            <w:r w:rsidRPr="005D57DE">
              <w:rPr>
                <w:rFonts w:ascii="Times New Roman" w:hAnsi="Times New Roman" w:cs="Times New Roman"/>
                <w:sz w:val="24"/>
                <w:szCs w:val="24"/>
              </w:rPr>
              <w:t>на 10 000 человек населения</w:t>
            </w:r>
          </w:p>
        </w:tc>
        <w:tc>
          <w:tcPr>
            <w:tcW w:w="504" w:type="pct"/>
            <w:vAlign w:val="bottom"/>
          </w:tcPr>
          <w:p w:rsidR="00E940D3" w:rsidRPr="005D57DE" w:rsidRDefault="00E940D3" w:rsidP="005D57DE">
            <w:pPr>
              <w:ind w:left="-108" w:firstLineChars="100" w:firstLine="240"/>
              <w:jc w:val="center"/>
              <w:rPr>
                <w:rFonts w:ascii="Times New Roman" w:hAnsi="Times New Roman" w:cs="Times New Roman"/>
                <w:color w:val="000000"/>
                <w:sz w:val="24"/>
                <w:szCs w:val="24"/>
              </w:rPr>
            </w:pPr>
            <w:r w:rsidRPr="005D57DE">
              <w:rPr>
                <w:rFonts w:ascii="Times New Roman" w:hAnsi="Times New Roman" w:cs="Times New Roman"/>
                <w:color w:val="000000"/>
                <w:sz w:val="24"/>
                <w:szCs w:val="24"/>
              </w:rPr>
              <w:t>133,7</w:t>
            </w:r>
          </w:p>
        </w:tc>
        <w:tc>
          <w:tcPr>
            <w:tcW w:w="504" w:type="pct"/>
            <w:vAlign w:val="bottom"/>
          </w:tcPr>
          <w:p w:rsidR="00E940D3" w:rsidRPr="005D57DE" w:rsidRDefault="00E940D3" w:rsidP="005D57DE">
            <w:pPr>
              <w:ind w:left="-108" w:firstLineChars="100" w:firstLine="240"/>
              <w:jc w:val="center"/>
              <w:rPr>
                <w:rFonts w:ascii="Times New Roman" w:hAnsi="Times New Roman" w:cs="Times New Roman"/>
                <w:color w:val="000000"/>
                <w:sz w:val="24"/>
                <w:szCs w:val="24"/>
              </w:rPr>
            </w:pPr>
            <w:r w:rsidRPr="005D57DE">
              <w:rPr>
                <w:rFonts w:ascii="Times New Roman" w:hAnsi="Times New Roman" w:cs="Times New Roman"/>
                <w:color w:val="000000"/>
                <w:sz w:val="24"/>
                <w:szCs w:val="24"/>
              </w:rPr>
              <w:t>134,6</w:t>
            </w:r>
          </w:p>
        </w:tc>
        <w:tc>
          <w:tcPr>
            <w:tcW w:w="503" w:type="pct"/>
            <w:vAlign w:val="bottom"/>
          </w:tcPr>
          <w:p w:rsidR="00E940D3" w:rsidRPr="005D57DE" w:rsidRDefault="00E940D3" w:rsidP="005D57DE">
            <w:pPr>
              <w:ind w:left="-108" w:firstLineChars="100" w:firstLine="240"/>
              <w:jc w:val="center"/>
              <w:rPr>
                <w:rFonts w:ascii="Times New Roman" w:hAnsi="Times New Roman" w:cs="Times New Roman"/>
                <w:color w:val="000000"/>
                <w:sz w:val="24"/>
                <w:szCs w:val="24"/>
              </w:rPr>
            </w:pPr>
            <w:r w:rsidRPr="005D57DE">
              <w:rPr>
                <w:rFonts w:ascii="Times New Roman" w:hAnsi="Times New Roman" w:cs="Times New Roman"/>
                <w:color w:val="000000"/>
                <w:sz w:val="24"/>
                <w:szCs w:val="24"/>
              </w:rPr>
              <w:t>134,3</w:t>
            </w:r>
          </w:p>
        </w:tc>
        <w:tc>
          <w:tcPr>
            <w:tcW w:w="504" w:type="pct"/>
            <w:vAlign w:val="bottom"/>
          </w:tcPr>
          <w:p w:rsidR="00E940D3" w:rsidRPr="005D57DE" w:rsidRDefault="00E940D3" w:rsidP="005D57DE">
            <w:pPr>
              <w:ind w:left="-108" w:firstLineChars="100" w:firstLine="240"/>
              <w:jc w:val="center"/>
              <w:rPr>
                <w:rFonts w:ascii="Times New Roman" w:hAnsi="Times New Roman" w:cs="Times New Roman"/>
                <w:color w:val="000000"/>
                <w:sz w:val="24"/>
                <w:szCs w:val="24"/>
              </w:rPr>
            </w:pPr>
            <w:r w:rsidRPr="005D57DE">
              <w:rPr>
                <w:rFonts w:ascii="Times New Roman" w:hAnsi="Times New Roman" w:cs="Times New Roman"/>
                <w:color w:val="000000"/>
                <w:sz w:val="24"/>
                <w:szCs w:val="24"/>
              </w:rPr>
              <w:t>134,1</w:t>
            </w:r>
          </w:p>
        </w:tc>
        <w:tc>
          <w:tcPr>
            <w:tcW w:w="557" w:type="pct"/>
            <w:vAlign w:val="bottom"/>
          </w:tcPr>
          <w:p w:rsidR="00E940D3" w:rsidRPr="005D57DE" w:rsidRDefault="00E940D3" w:rsidP="005D57DE">
            <w:pPr>
              <w:ind w:left="-108" w:firstLineChars="100" w:firstLine="240"/>
              <w:jc w:val="center"/>
              <w:rPr>
                <w:rFonts w:ascii="Times New Roman" w:hAnsi="Times New Roman" w:cs="Times New Roman"/>
                <w:color w:val="000000"/>
                <w:sz w:val="24"/>
                <w:szCs w:val="24"/>
              </w:rPr>
            </w:pPr>
            <w:r w:rsidRPr="005D57DE">
              <w:rPr>
                <w:rFonts w:ascii="Times New Roman" w:hAnsi="Times New Roman" w:cs="Times New Roman"/>
                <w:color w:val="000000"/>
                <w:sz w:val="24"/>
                <w:szCs w:val="24"/>
              </w:rPr>
              <w:t>134,1</w:t>
            </w:r>
          </w:p>
        </w:tc>
      </w:tr>
      <w:tr w:rsidR="00E940D3" w:rsidRPr="00094B91" w:rsidTr="002D3DD4">
        <w:tc>
          <w:tcPr>
            <w:tcW w:w="2428" w:type="pct"/>
            <w:vAlign w:val="center"/>
          </w:tcPr>
          <w:p w:rsidR="00E940D3" w:rsidRPr="005D57DE" w:rsidRDefault="00E940D3" w:rsidP="00243A30">
            <w:pPr>
              <w:spacing w:line="360" w:lineRule="exact"/>
              <w:rPr>
                <w:rFonts w:ascii="Times New Roman" w:hAnsi="Times New Roman" w:cs="Times New Roman"/>
                <w:sz w:val="24"/>
                <w:szCs w:val="24"/>
              </w:rPr>
            </w:pPr>
            <w:r w:rsidRPr="005D57DE">
              <w:rPr>
                <w:rFonts w:ascii="Times New Roman" w:hAnsi="Times New Roman" w:cs="Times New Roman"/>
                <w:sz w:val="24"/>
                <w:szCs w:val="24"/>
              </w:rPr>
              <w:t>Число больничных организаций</w:t>
            </w:r>
          </w:p>
        </w:tc>
        <w:tc>
          <w:tcPr>
            <w:tcW w:w="504" w:type="pct"/>
            <w:vAlign w:val="bottom"/>
          </w:tcPr>
          <w:p w:rsidR="00E940D3" w:rsidRPr="005D57DE" w:rsidRDefault="00E940D3" w:rsidP="005D57DE">
            <w:pPr>
              <w:ind w:left="-108" w:firstLineChars="100" w:firstLine="240"/>
              <w:jc w:val="center"/>
              <w:rPr>
                <w:rFonts w:ascii="Times New Roman" w:hAnsi="Times New Roman" w:cs="Times New Roman"/>
                <w:color w:val="000000"/>
                <w:sz w:val="24"/>
                <w:szCs w:val="24"/>
              </w:rPr>
            </w:pPr>
            <w:r w:rsidRPr="005D57DE">
              <w:rPr>
                <w:rFonts w:ascii="Times New Roman" w:hAnsi="Times New Roman" w:cs="Times New Roman"/>
                <w:color w:val="000000"/>
                <w:sz w:val="24"/>
                <w:szCs w:val="24"/>
              </w:rPr>
              <w:t>622</w:t>
            </w:r>
          </w:p>
        </w:tc>
        <w:tc>
          <w:tcPr>
            <w:tcW w:w="504" w:type="pct"/>
            <w:vAlign w:val="bottom"/>
          </w:tcPr>
          <w:p w:rsidR="00E940D3" w:rsidRPr="005D57DE" w:rsidRDefault="00E940D3" w:rsidP="005D57DE">
            <w:pPr>
              <w:ind w:left="-108" w:firstLineChars="100" w:firstLine="240"/>
              <w:jc w:val="center"/>
              <w:rPr>
                <w:rFonts w:ascii="Times New Roman" w:hAnsi="Times New Roman" w:cs="Times New Roman"/>
                <w:color w:val="000000"/>
                <w:sz w:val="24"/>
                <w:szCs w:val="24"/>
              </w:rPr>
            </w:pPr>
            <w:r w:rsidRPr="005D57DE">
              <w:rPr>
                <w:rFonts w:ascii="Times New Roman" w:hAnsi="Times New Roman" w:cs="Times New Roman"/>
                <w:color w:val="000000"/>
                <w:sz w:val="24"/>
                <w:szCs w:val="24"/>
              </w:rPr>
              <w:t>612</w:t>
            </w:r>
          </w:p>
        </w:tc>
        <w:tc>
          <w:tcPr>
            <w:tcW w:w="503" w:type="pct"/>
            <w:vAlign w:val="bottom"/>
          </w:tcPr>
          <w:p w:rsidR="00E940D3" w:rsidRPr="005D57DE" w:rsidRDefault="00E940D3" w:rsidP="005D57DE">
            <w:pPr>
              <w:ind w:left="-108" w:firstLineChars="100" w:firstLine="240"/>
              <w:jc w:val="center"/>
              <w:rPr>
                <w:rFonts w:ascii="Times New Roman" w:hAnsi="Times New Roman" w:cs="Times New Roman"/>
                <w:color w:val="000000"/>
                <w:sz w:val="24"/>
                <w:szCs w:val="24"/>
              </w:rPr>
            </w:pPr>
            <w:r w:rsidRPr="005D57DE">
              <w:rPr>
                <w:rFonts w:ascii="Times New Roman" w:hAnsi="Times New Roman" w:cs="Times New Roman"/>
                <w:color w:val="000000"/>
                <w:sz w:val="24"/>
                <w:szCs w:val="24"/>
              </w:rPr>
              <w:t>609</w:t>
            </w:r>
          </w:p>
        </w:tc>
        <w:tc>
          <w:tcPr>
            <w:tcW w:w="504" w:type="pct"/>
            <w:vAlign w:val="bottom"/>
          </w:tcPr>
          <w:p w:rsidR="00E940D3" w:rsidRPr="005D57DE" w:rsidRDefault="00E940D3" w:rsidP="005D57DE">
            <w:pPr>
              <w:ind w:left="-108" w:firstLineChars="100" w:firstLine="240"/>
              <w:jc w:val="center"/>
              <w:rPr>
                <w:rFonts w:ascii="Times New Roman" w:hAnsi="Times New Roman" w:cs="Times New Roman"/>
                <w:color w:val="000000"/>
                <w:sz w:val="24"/>
                <w:szCs w:val="24"/>
              </w:rPr>
            </w:pPr>
            <w:r w:rsidRPr="005D57DE">
              <w:rPr>
                <w:rFonts w:ascii="Times New Roman" w:hAnsi="Times New Roman" w:cs="Times New Roman"/>
                <w:color w:val="000000"/>
                <w:sz w:val="24"/>
                <w:szCs w:val="24"/>
              </w:rPr>
              <w:t>600</w:t>
            </w:r>
          </w:p>
        </w:tc>
        <w:tc>
          <w:tcPr>
            <w:tcW w:w="557" w:type="pct"/>
            <w:vAlign w:val="bottom"/>
          </w:tcPr>
          <w:p w:rsidR="00E940D3" w:rsidRPr="005D57DE" w:rsidRDefault="00E940D3" w:rsidP="005D57DE">
            <w:pPr>
              <w:ind w:left="-108" w:firstLineChars="100" w:firstLine="240"/>
              <w:jc w:val="center"/>
              <w:rPr>
                <w:rFonts w:ascii="Times New Roman" w:hAnsi="Times New Roman" w:cs="Times New Roman"/>
                <w:color w:val="000000"/>
                <w:sz w:val="24"/>
                <w:szCs w:val="24"/>
              </w:rPr>
            </w:pPr>
            <w:r w:rsidRPr="005D57DE">
              <w:rPr>
                <w:rFonts w:ascii="Times New Roman" w:hAnsi="Times New Roman" w:cs="Times New Roman"/>
                <w:color w:val="000000"/>
                <w:sz w:val="24"/>
                <w:szCs w:val="24"/>
              </w:rPr>
              <w:t>593</w:t>
            </w:r>
          </w:p>
        </w:tc>
      </w:tr>
      <w:tr w:rsidR="00E940D3" w:rsidRPr="00094B91" w:rsidTr="002D3DD4">
        <w:tc>
          <w:tcPr>
            <w:tcW w:w="2428" w:type="pct"/>
            <w:vAlign w:val="center"/>
          </w:tcPr>
          <w:p w:rsidR="00E940D3" w:rsidRPr="005D57DE" w:rsidRDefault="00E940D3" w:rsidP="00243A30">
            <w:pPr>
              <w:spacing w:line="360" w:lineRule="exact"/>
              <w:rPr>
                <w:rFonts w:ascii="Times New Roman" w:hAnsi="Times New Roman" w:cs="Times New Roman"/>
                <w:sz w:val="24"/>
                <w:szCs w:val="24"/>
              </w:rPr>
            </w:pPr>
            <w:r w:rsidRPr="005D57DE">
              <w:rPr>
                <w:rFonts w:ascii="Times New Roman" w:hAnsi="Times New Roman" w:cs="Times New Roman"/>
                <w:sz w:val="24"/>
                <w:szCs w:val="24"/>
              </w:rPr>
              <w:t>Число амбулаторно-поликлинических организаций</w:t>
            </w:r>
          </w:p>
        </w:tc>
        <w:tc>
          <w:tcPr>
            <w:tcW w:w="504" w:type="pct"/>
            <w:vAlign w:val="bottom"/>
          </w:tcPr>
          <w:p w:rsidR="00E940D3" w:rsidRPr="005D57DE" w:rsidRDefault="00E940D3" w:rsidP="005D57DE">
            <w:pPr>
              <w:ind w:left="-108" w:firstLineChars="100" w:firstLine="240"/>
              <w:jc w:val="center"/>
              <w:rPr>
                <w:rFonts w:ascii="Times New Roman" w:hAnsi="Times New Roman" w:cs="Times New Roman"/>
                <w:color w:val="000000"/>
                <w:sz w:val="24"/>
                <w:szCs w:val="24"/>
              </w:rPr>
            </w:pPr>
            <w:r w:rsidRPr="005D57DE">
              <w:rPr>
                <w:rFonts w:ascii="Times New Roman" w:hAnsi="Times New Roman" w:cs="Times New Roman"/>
                <w:color w:val="000000"/>
                <w:sz w:val="24"/>
                <w:szCs w:val="24"/>
              </w:rPr>
              <w:t>2 196</w:t>
            </w:r>
          </w:p>
        </w:tc>
        <w:tc>
          <w:tcPr>
            <w:tcW w:w="504" w:type="pct"/>
            <w:vAlign w:val="bottom"/>
          </w:tcPr>
          <w:p w:rsidR="00E940D3" w:rsidRPr="005D57DE" w:rsidRDefault="00E940D3" w:rsidP="005D57DE">
            <w:pPr>
              <w:ind w:left="-108" w:firstLineChars="100" w:firstLine="240"/>
              <w:jc w:val="center"/>
              <w:rPr>
                <w:rFonts w:ascii="Times New Roman" w:hAnsi="Times New Roman" w:cs="Times New Roman"/>
                <w:color w:val="000000"/>
                <w:sz w:val="24"/>
                <w:szCs w:val="24"/>
              </w:rPr>
            </w:pPr>
            <w:r w:rsidRPr="005D57DE">
              <w:rPr>
                <w:rFonts w:ascii="Times New Roman" w:hAnsi="Times New Roman" w:cs="Times New Roman"/>
                <w:color w:val="000000"/>
                <w:sz w:val="24"/>
                <w:szCs w:val="24"/>
              </w:rPr>
              <w:t>2 230</w:t>
            </w:r>
          </w:p>
        </w:tc>
        <w:tc>
          <w:tcPr>
            <w:tcW w:w="503" w:type="pct"/>
            <w:vAlign w:val="bottom"/>
          </w:tcPr>
          <w:p w:rsidR="00E940D3" w:rsidRPr="005D57DE" w:rsidRDefault="00E940D3" w:rsidP="005D57DE">
            <w:pPr>
              <w:ind w:left="-108" w:firstLineChars="100" w:firstLine="240"/>
              <w:jc w:val="center"/>
              <w:rPr>
                <w:rFonts w:ascii="Times New Roman" w:hAnsi="Times New Roman" w:cs="Times New Roman"/>
                <w:color w:val="000000"/>
                <w:sz w:val="24"/>
                <w:szCs w:val="24"/>
              </w:rPr>
            </w:pPr>
            <w:r w:rsidRPr="005D57DE">
              <w:rPr>
                <w:rFonts w:ascii="Times New Roman" w:hAnsi="Times New Roman" w:cs="Times New Roman"/>
                <w:color w:val="000000"/>
                <w:sz w:val="24"/>
                <w:szCs w:val="24"/>
              </w:rPr>
              <w:t>2 288</w:t>
            </w:r>
          </w:p>
        </w:tc>
        <w:tc>
          <w:tcPr>
            <w:tcW w:w="504" w:type="pct"/>
            <w:vAlign w:val="bottom"/>
          </w:tcPr>
          <w:p w:rsidR="00E940D3" w:rsidRPr="005D57DE" w:rsidRDefault="00E940D3" w:rsidP="005D57DE">
            <w:pPr>
              <w:ind w:left="-108" w:firstLineChars="100" w:firstLine="240"/>
              <w:jc w:val="center"/>
              <w:rPr>
                <w:rFonts w:ascii="Times New Roman" w:hAnsi="Times New Roman" w:cs="Times New Roman"/>
                <w:color w:val="000000"/>
                <w:sz w:val="24"/>
                <w:szCs w:val="24"/>
              </w:rPr>
            </w:pPr>
            <w:r w:rsidRPr="005D57DE">
              <w:rPr>
                <w:rFonts w:ascii="Times New Roman" w:hAnsi="Times New Roman" w:cs="Times New Roman"/>
                <w:color w:val="000000"/>
                <w:sz w:val="24"/>
                <w:szCs w:val="24"/>
              </w:rPr>
              <w:t>2 353</w:t>
            </w:r>
          </w:p>
        </w:tc>
        <w:tc>
          <w:tcPr>
            <w:tcW w:w="557" w:type="pct"/>
            <w:vAlign w:val="bottom"/>
          </w:tcPr>
          <w:p w:rsidR="00E940D3" w:rsidRPr="005D57DE" w:rsidRDefault="00E940D3" w:rsidP="005D57DE">
            <w:pPr>
              <w:ind w:left="-108" w:firstLineChars="100" w:firstLine="240"/>
              <w:jc w:val="center"/>
              <w:rPr>
                <w:rFonts w:ascii="Times New Roman" w:hAnsi="Times New Roman" w:cs="Times New Roman"/>
                <w:color w:val="000000"/>
                <w:sz w:val="24"/>
                <w:szCs w:val="24"/>
              </w:rPr>
            </w:pPr>
            <w:r w:rsidRPr="005D57DE">
              <w:rPr>
                <w:rFonts w:ascii="Times New Roman" w:hAnsi="Times New Roman" w:cs="Times New Roman"/>
                <w:color w:val="000000"/>
                <w:sz w:val="24"/>
                <w:szCs w:val="24"/>
              </w:rPr>
              <w:t>2 378</w:t>
            </w:r>
          </w:p>
        </w:tc>
      </w:tr>
    </w:tbl>
    <w:p w:rsidR="00243A30" w:rsidRPr="00094B91" w:rsidRDefault="00243A30" w:rsidP="00243A30">
      <w:pPr>
        <w:pStyle w:val="Default"/>
        <w:ind w:firstLine="709"/>
        <w:jc w:val="both"/>
        <w:rPr>
          <w:color w:val="auto"/>
        </w:rPr>
      </w:pPr>
      <w:r w:rsidRPr="00094B91">
        <w:rPr>
          <w:color w:val="auto"/>
        </w:rPr>
        <w:t>Примечание – Источник: данные Национального статистического комитета Республики Беларусь</w:t>
      </w:r>
    </w:p>
    <w:p w:rsidR="00243A30" w:rsidRPr="00094B91" w:rsidRDefault="00243A30" w:rsidP="00243A30">
      <w:pPr>
        <w:spacing w:after="0" w:line="360" w:lineRule="exact"/>
        <w:ind w:firstLine="709"/>
        <w:jc w:val="both"/>
        <w:rPr>
          <w:rFonts w:ascii="Times New Roman" w:hAnsi="Times New Roman" w:cs="Times New Roman"/>
          <w:sz w:val="28"/>
        </w:rPr>
      </w:pPr>
    </w:p>
    <w:p w:rsidR="005D57DE" w:rsidRDefault="00E940D3" w:rsidP="00243A30">
      <w:pPr>
        <w:spacing w:after="0" w:line="360" w:lineRule="exact"/>
        <w:ind w:firstLine="709"/>
        <w:jc w:val="both"/>
        <w:rPr>
          <w:rFonts w:ascii="Times New Roman" w:hAnsi="Times New Roman" w:cs="Times New Roman"/>
          <w:sz w:val="28"/>
        </w:rPr>
      </w:pPr>
      <w:r w:rsidRPr="005D57DE">
        <w:rPr>
          <w:rFonts w:ascii="Times New Roman" w:hAnsi="Times New Roman" w:cs="Times New Roman"/>
          <w:sz w:val="28"/>
        </w:rPr>
        <w:t>В 2021 году работа учреждений и организаций системы здравоохранения была направлена на достижение приоритетов социально</w:t>
      </w:r>
      <w:r w:rsidR="005D57DE">
        <w:rPr>
          <w:rFonts w:ascii="Times New Roman" w:hAnsi="Times New Roman" w:cs="Times New Roman"/>
          <w:sz w:val="28"/>
        </w:rPr>
        <w:t>-</w:t>
      </w:r>
      <w:r w:rsidRPr="005D57DE">
        <w:rPr>
          <w:rFonts w:ascii="Times New Roman" w:hAnsi="Times New Roman" w:cs="Times New Roman"/>
          <w:sz w:val="28"/>
        </w:rPr>
        <w:t>экономического развития Республики Беларусь на 2021 – 2025 годы, решение задач государственной политики в области здравоохранения, реализацию мероприятий новой Государственной программы «Здоровье народа и демографическая безопасность» на 2021-2025 годы, Стратегии научно-технического и инновационного развития здравоохранения Республики Беларусь на 2021-2025 годы и на период до 2040 года, Государственной программы «Цифровое развитие Беларуси» на 2021 – 2025 годы, реализация мероприятий, отраженных в этих важных документах будет способствовать достижению индикаторов национальной устойчивости страны в сфере здравоохранения и демографической безопасности, а также достижению на национальном уровне Целей устойчивого развития</w:t>
      </w:r>
      <w:r w:rsidR="00196335">
        <w:rPr>
          <w:rFonts w:ascii="Times New Roman" w:hAnsi="Times New Roman" w:cs="Times New Roman"/>
          <w:sz w:val="28"/>
        </w:rPr>
        <w:t xml:space="preserve"> (Приложение А)</w:t>
      </w:r>
      <w:r w:rsidRPr="005D57DE">
        <w:rPr>
          <w:rFonts w:ascii="Times New Roman" w:hAnsi="Times New Roman" w:cs="Times New Roman"/>
          <w:sz w:val="28"/>
        </w:rPr>
        <w:t xml:space="preserve">. </w:t>
      </w:r>
    </w:p>
    <w:p w:rsidR="005B722B" w:rsidRDefault="00E940D3" w:rsidP="00243A30">
      <w:pPr>
        <w:spacing w:after="0" w:line="360" w:lineRule="exact"/>
        <w:ind w:firstLine="709"/>
        <w:jc w:val="both"/>
        <w:rPr>
          <w:rFonts w:ascii="Times New Roman" w:hAnsi="Times New Roman" w:cs="Times New Roman"/>
          <w:sz w:val="28"/>
        </w:rPr>
      </w:pPr>
      <w:r w:rsidRPr="005D57DE">
        <w:rPr>
          <w:rFonts w:ascii="Times New Roman" w:hAnsi="Times New Roman" w:cs="Times New Roman"/>
          <w:sz w:val="28"/>
        </w:rPr>
        <w:t xml:space="preserve">Несмотря на сложную эпидемиологическую обстановку в соседних странах, работа по наращиванию экспорта медицинских услуг не приостанавливалась. Выработаны дополнительные меры для восстановления экспорта медицинских услуг, расширен состав рабочей группы по развитию медицинского туризма Межведомственного экспертнокоординационного совета по туризму при Совете Министров Республики Беларусь. Были разработаны дорожные карты организаций здравоохранения для дальнейшего развития и наращивания экспорта медицинских услуг. Проводится мониторинг организаций здравоохранения с целью совершенствования оказания медицинской помощи, в том числе посредством добровольного страхования медицинских расходов. </w:t>
      </w:r>
    </w:p>
    <w:p w:rsidR="005B722B" w:rsidRDefault="00E940D3" w:rsidP="00243A30">
      <w:pPr>
        <w:spacing w:after="0" w:line="360" w:lineRule="exact"/>
        <w:ind w:firstLine="709"/>
        <w:jc w:val="both"/>
        <w:rPr>
          <w:rFonts w:ascii="Times New Roman" w:hAnsi="Times New Roman" w:cs="Times New Roman"/>
          <w:sz w:val="28"/>
        </w:rPr>
      </w:pPr>
      <w:r w:rsidRPr="005D57DE">
        <w:rPr>
          <w:rFonts w:ascii="Times New Roman" w:hAnsi="Times New Roman" w:cs="Times New Roman"/>
          <w:sz w:val="28"/>
        </w:rPr>
        <w:t xml:space="preserve">В 2021 г. начался этап внедрения результатов реализации программы Союзного государства «Разработка новых спинальных систем с использованием технологий прототипирования в хирургическом лечении детей с тяжелыми врожденными деформациями и повреждениями позвоночника», стартовала новая Программа сотрудничества государств – участников СНГ по профилактике и лечению сахарного диабета на 2021– 2025 годы. Продолжена </w:t>
      </w:r>
      <w:r w:rsidRPr="005D57DE">
        <w:rPr>
          <w:rFonts w:ascii="Times New Roman" w:hAnsi="Times New Roman" w:cs="Times New Roman"/>
          <w:sz w:val="28"/>
        </w:rPr>
        <w:lastRenderedPageBreak/>
        <w:t xml:space="preserve">работа по реализации проекта «Заботливая поликлиника», направленного на создание комфортной среды для пациентов посредством изменения работы регистратуры, четкой маршрутизации пациентов, оптимизации рабочих мест медицинских работников. Во всех учреждениях, принимающих участие в пилотном проекте «Заботливая поликлиника» разработана «дорожная карта» по реализации проекта, подготовлен план мероприятий, направленных на повышение информированности населения, проведено анкетирование населения и сотрудников с целью выявления наиболее проблемных 3 процессов в учреждении и определения приоритетных направлений их улучшения. </w:t>
      </w:r>
    </w:p>
    <w:p w:rsidR="005B722B" w:rsidRDefault="00E940D3" w:rsidP="00243A30">
      <w:pPr>
        <w:spacing w:after="0" w:line="360" w:lineRule="exact"/>
        <w:ind w:firstLine="709"/>
        <w:jc w:val="both"/>
        <w:rPr>
          <w:rFonts w:ascii="Times New Roman" w:hAnsi="Times New Roman" w:cs="Times New Roman"/>
          <w:sz w:val="28"/>
        </w:rPr>
      </w:pPr>
      <w:r w:rsidRPr="005D57DE">
        <w:rPr>
          <w:rFonts w:ascii="Times New Roman" w:hAnsi="Times New Roman" w:cs="Times New Roman"/>
          <w:sz w:val="28"/>
        </w:rPr>
        <w:t xml:space="preserve">В рамках совершенствования системы оказания первичной и специализированной медицинской помощи продолжалась реализация: Концепции развития службы скорой медицинской помощи в Республике Беларусь на 2018 – 2022 годы; проекта по изменению финансирования и организации пациент ориентированного контролируемого лечения туберкулеза в амбулаторных условиях во всех регионах страны; повсеместного внедрения системы оказания медицинской помощи пациентам с острым коронарным синдромом, стратегии скрининга рака предстательной железы, шейки матки, молочной железы, колоректального рака и определение противоопухолевого лечения под контролем молекулярно-генетических исследований и лучевых методов диагностики; постоянного контроля за обеспечением онкологических пациентов таргетными препаратами, в том числе, посредством освоения их производства отечественными производителями; проекта «Модернизация системы здравоохранения Республики Беларусь», финансируемого за счет средств займа Всемирного банка. </w:t>
      </w:r>
    </w:p>
    <w:p w:rsidR="005B722B" w:rsidRDefault="00E940D3" w:rsidP="00243A30">
      <w:pPr>
        <w:spacing w:after="0" w:line="360" w:lineRule="exact"/>
        <w:ind w:firstLine="709"/>
        <w:jc w:val="both"/>
        <w:rPr>
          <w:rFonts w:ascii="Times New Roman" w:hAnsi="Times New Roman" w:cs="Times New Roman"/>
          <w:sz w:val="28"/>
        </w:rPr>
      </w:pPr>
      <w:r w:rsidRPr="005D57DE">
        <w:rPr>
          <w:rFonts w:ascii="Times New Roman" w:hAnsi="Times New Roman" w:cs="Times New Roman"/>
          <w:sz w:val="28"/>
        </w:rPr>
        <w:t xml:space="preserve">С целью реализации государственной политики по обеспечению граждан доступной, качественной и безопасной хирургической помощью, поддержания высокого уровня профессиональных знаний и необходимых практических навыков врачей-хирургов, минимизации рисков развития осложнений, в том числе опасных для жизни, при оказании пациентам хирургической помощи, разработана Концепция развития хирургической помощи в Республике Беларусь на 2021-2023 годы. </w:t>
      </w:r>
    </w:p>
    <w:p w:rsidR="005B722B" w:rsidRDefault="00E940D3" w:rsidP="00243A30">
      <w:pPr>
        <w:spacing w:after="0" w:line="360" w:lineRule="exact"/>
        <w:ind w:firstLine="709"/>
        <w:jc w:val="both"/>
        <w:rPr>
          <w:rFonts w:ascii="Times New Roman" w:hAnsi="Times New Roman" w:cs="Times New Roman"/>
          <w:sz w:val="28"/>
        </w:rPr>
      </w:pPr>
      <w:r w:rsidRPr="005D57DE">
        <w:rPr>
          <w:rFonts w:ascii="Times New Roman" w:hAnsi="Times New Roman" w:cs="Times New Roman"/>
          <w:sz w:val="28"/>
        </w:rPr>
        <w:t xml:space="preserve">В практическое здравоохранение внедрялись новые методы оказания медицинской помощи, разработанные в рамках научно-технической деятельности, внесены дополнения в перечень высокотехнологичных и сложных медицинских вмешательств, увеличился объем технологических инноваций, обеспечивалась высокая доступность высокотехнологичной медицинской помощи населению. </w:t>
      </w:r>
    </w:p>
    <w:p w:rsidR="005B722B" w:rsidRDefault="00E940D3" w:rsidP="00243A30">
      <w:pPr>
        <w:spacing w:after="0" w:line="360" w:lineRule="exact"/>
        <w:ind w:firstLine="709"/>
        <w:jc w:val="both"/>
        <w:rPr>
          <w:rFonts w:ascii="Times New Roman" w:hAnsi="Times New Roman" w:cs="Times New Roman"/>
          <w:sz w:val="28"/>
        </w:rPr>
      </w:pPr>
      <w:r w:rsidRPr="005D57DE">
        <w:rPr>
          <w:rFonts w:ascii="Times New Roman" w:hAnsi="Times New Roman" w:cs="Times New Roman"/>
          <w:sz w:val="28"/>
        </w:rPr>
        <w:t xml:space="preserve">Внесены изменения в Закон «О здравоохранении», вступившими в силу 23.07.2021 г., которым определена правовая основа для создания национальной системы медицинской аккредитации организаций здравоохранения. </w:t>
      </w:r>
      <w:r w:rsidRPr="005D57DE">
        <w:rPr>
          <w:rFonts w:ascii="Times New Roman" w:hAnsi="Times New Roman" w:cs="Times New Roman"/>
          <w:sz w:val="28"/>
        </w:rPr>
        <w:lastRenderedPageBreak/>
        <w:t xml:space="preserve">Проведение медицинской аккредитации направлено на обеспечение безопасности пациента при оказании медицинской помощи, повышение качества оказываемой помощи и подтверждение соответствия лечебно-диагностических возможностей организаций здравоохранения видам, формам и условиям оказания медицинской помощи с учетом особенностей оказания медицинской помощи при определенных заболеваниях, 4 состояниях, синдромах, а также на повышение эффективности бюджетного финансирования здравоохранения. </w:t>
      </w:r>
    </w:p>
    <w:p w:rsidR="005B722B" w:rsidRDefault="00E940D3" w:rsidP="00243A30">
      <w:pPr>
        <w:spacing w:after="0" w:line="360" w:lineRule="exact"/>
        <w:ind w:firstLine="709"/>
        <w:jc w:val="both"/>
        <w:rPr>
          <w:rFonts w:ascii="Times New Roman" w:hAnsi="Times New Roman" w:cs="Times New Roman"/>
          <w:sz w:val="28"/>
        </w:rPr>
      </w:pPr>
      <w:r w:rsidRPr="005D57DE">
        <w:rPr>
          <w:rFonts w:ascii="Times New Roman" w:hAnsi="Times New Roman" w:cs="Times New Roman"/>
          <w:sz w:val="28"/>
        </w:rPr>
        <w:t xml:space="preserve">Также Законом введена норма о проведении оценки качества медицинской помощи и медицинских экспертиз в организациях здравоохранения на предмет ее соответствия установленным критериям в рамках осуществления контроля за качеством медицинской деятельности, а также управления деятельностью организаций здравоохранения. Законом установлено правовое регулирование электронного здравоохранения. Определены цели информационного обеспечения в здравоохранении, порядок формирования централизованной информационной системы здравоохранения, а также закреплен порядок оказания медицинской помощи, медицинского наблюдения и проведения медицинских экспертиз с применением телемедицинских технологий. </w:t>
      </w:r>
    </w:p>
    <w:p w:rsidR="00243A30" w:rsidRPr="00094B91" w:rsidRDefault="00243A30" w:rsidP="00243A30">
      <w:pPr>
        <w:spacing w:after="0" w:line="360" w:lineRule="exact"/>
        <w:ind w:firstLine="709"/>
        <w:jc w:val="both"/>
        <w:rPr>
          <w:rFonts w:ascii="Times New Roman" w:hAnsi="Times New Roman" w:cs="Times New Roman"/>
          <w:sz w:val="28"/>
          <w:szCs w:val="28"/>
        </w:rPr>
      </w:pPr>
      <w:r w:rsidRPr="00094B91">
        <w:rPr>
          <w:rFonts w:ascii="Times New Roman" w:hAnsi="Times New Roman" w:cs="Times New Roman"/>
          <w:sz w:val="28"/>
          <w:szCs w:val="28"/>
        </w:rPr>
        <w:t>Таким образом, государственное регулирование отрасли здравоохранения занимает важное место во всей политике государства, при этом основной целью развития отрасли является повышение эффективности системы и доступности оказания медицинской помощи населению, а главным результатом усилий и действий государственных органов исполнительной власти на всех уровнях является создание реальных условий, которые могли бы способствовать оказанию положительного эффекта на здоровье граждан, а также достижение основных целевых показателей в сфере охраны здоровья.</w:t>
      </w:r>
    </w:p>
    <w:p w:rsidR="005D57DE" w:rsidRPr="00094B91" w:rsidRDefault="005D57DE" w:rsidP="005D57DE">
      <w:pPr>
        <w:pStyle w:val="Pa25"/>
        <w:spacing w:line="360" w:lineRule="exact"/>
        <w:ind w:firstLine="709"/>
        <w:jc w:val="both"/>
        <w:rPr>
          <w:sz w:val="28"/>
          <w:szCs w:val="28"/>
        </w:rPr>
      </w:pPr>
      <w:r w:rsidRPr="00094B91">
        <w:rPr>
          <w:sz w:val="28"/>
          <w:szCs w:val="28"/>
        </w:rPr>
        <w:t xml:space="preserve">Процессы разработки политики и установления приоритетов в области здравоохранения носят централизованный характер, и ключевая роль в них принадлежит Минздраву. Районные и областные органы власти проводят политику в жизнь и действуют сообразно установленным на национальном уровне приоритетам и с учетом местных бюджетных ограничений. Однако в стране отсутствуют официальные каналы, с помощью которых к процессу разработки политики и установления приоритетов можно было бы подключить различные заинтересованные стороны. Отдельные медицинские учреждения не обладают сколь-нибудь значимыми полномочиями по принятию решений относительно основных фондов, укомплектованности кадрами, уровня оплаты труда работников, а также видов оказываемых услуг. Решения, касающиеся основных фондов и укомплектованности кадрами, принимаются областными или районными управлениями здравоохранения, уровни оплаты труда </w:t>
      </w:r>
      <w:r w:rsidRPr="00094B91">
        <w:rPr>
          <w:sz w:val="28"/>
          <w:szCs w:val="28"/>
        </w:rPr>
        <w:lastRenderedPageBreak/>
        <w:t xml:space="preserve">устанавливаются централизованно, а виды оказываемых услуг определяются в соответствии с нормами и стандартами, которые издаются соответствующими подразделениями Минздрава. </w:t>
      </w:r>
    </w:p>
    <w:p w:rsidR="00243A30" w:rsidRDefault="00243A30" w:rsidP="00243A30">
      <w:pPr>
        <w:spacing w:after="0" w:line="360" w:lineRule="exact"/>
        <w:ind w:firstLine="709"/>
        <w:jc w:val="both"/>
        <w:rPr>
          <w:rFonts w:ascii="Times New Roman" w:hAnsi="Times New Roman" w:cs="Times New Roman"/>
          <w:b/>
          <w:sz w:val="28"/>
          <w:szCs w:val="28"/>
        </w:rPr>
      </w:pPr>
      <w:r w:rsidRPr="00094B91">
        <w:rPr>
          <w:rFonts w:ascii="Times New Roman" w:hAnsi="Times New Roman" w:cs="Times New Roman"/>
          <w:b/>
          <w:sz w:val="28"/>
          <w:szCs w:val="28"/>
        </w:rPr>
        <w:br w:type="page"/>
      </w:r>
    </w:p>
    <w:p w:rsidR="00243A30" w:rsidRPr="00094B91" w:rsidRDefault="00243A30" w:rsidP="00243A30">
      <w:pPr>
        <w:spacing w:after="0" w:line="360" w:lineRule="exact"/>
        <w:jc w:val="center"/>
        <w:rPr>
          <w:rFonts w:ascii="Times New Roman" w:hAnsi="Times New Roman" w:cs="Times New Roman"/>
          <w:b/>
          <w:sz w:val="32"/>
          <w:szCs w:val="28"/>
        </w:rPr>
      </w:pPr>
      <w:r w:rsidRPr="00094B91">
        <w:rPr>
          <w:rFonts w:ascii="Times New Roman" w:hAnsi="Times New Roman" w:cs="Times New Roman"/>
          <w:b/>
          <w:sz w:val="32"/>
          <w:szCs w:val="28"/>
        </w:rPr>
        <w:lastRenderedPageBreak/>
        <w:t>ГЛАВА 3</w:t>
      </w:r>
    </w:p>
    <w:p w:rsidR="00243A30" w:rsidRPr="005D57DE" w:rsidRDefault="005D57DE" w:rsidP="005D57DE">
      <w:pPr>
        <w:spacing w:after="0" w:line="360" w:lineRule="exact"/>
        <w:ind w:hanging="142"/>
        <w:jc w:val="center"/>
        <w:rPr>
          <w:rFonts w:ascii="Times New Roman" w:hAnsi="Times New Roman" w:cs="Times New Roman"/>
          <w:b/>
          <w:sz w:val="32"/>
          <w:szCs w:val="28"/>
        </w:rPr>
      </w:pPr>
      <w:r w:rsidRPr="005D57DE">
        <w:rPr>
          <w:rFonts w:ascii="Times New Roman" w:hAnsi="Times New Roman" w:cs="Times New Roman"/>
          <w:b/>
          <w:sz w:val="32"/>
          <w:szCs w:val="28"/>
        </w:rPr>
        <w:t>СОВЕРШЕНСТВОВАНИЕ ГОСУДАРСТВЕННОГО УПРАВЛЕНИЯ В ОБЛАСТИ ОХРАНЫ ЗДОРОВЬЯ НАСЕЛЕНИЯ В РЕСПУБЛИКЕ БЕЛАРУСЬ</w:t>
      </w:r>
    </w:p>
    <w:p w:rsidR="00243A30" w:rsidRDefault="00243A30" w:rsidP="00243A30">
      <w:pPr>
        <w:spacing w:after="0" w:line="360" w:lineRule="exact"/>
        <w:ind w:firstLine="709"/>
        <w:jc w:val="both"/>
        <w:rPr>
          <w:rFonts w:ascii="Times New Roman" w:hAnsi="Times New Roman" w:cs="Times New Roman"/>
          <w:b/>
          <w:sz w:val="28"/>
          <w:szCs w:val="28"/>
        </w:rPr>
      </w:pPr>
    </w:p>
    <w:p w:rsidR="005D57DE" w:rsidRPr="00094B91" w:rsidRDefault="005D57DE" w:rsidP="00243A30">
      <w:pPr>
        <w:spacing w:after="0" w:line="360" w:lineRule="exact"/>
        <w:ind w:firstLine="709"/>
        <w:jc w:val="both"/>
        <w:rPr>
          <w:rFonts w:ascii="Times New Roman" w:hAnsi="Times New Roman" w:cs="Times New Roman"/>
          <w:b/>
          <w:sz w:val="28"/>
          <w:szCs w:val="28"/>
        </w:rPr>
      </w:pPr>
    </w:p>
    <w:p w:rsidR="00243A30" w:rsidRPr="00094B91" w:rsidRDefault="00243A30" w:rsidP="00243A30">
      <w:pPr>
        <w:spacing w:after="0" w:line="360" w:lineRule="exact"/>
        <w:ind w:firstLine="709"/>
        <w:jc w:val="both"/>
        <w:rPr>
          <w:rFonts w:ascii="Times New Roman" w:hAnsi="Times New Roman" w:cs="Times New Roman"/>
          <w:b/>
          <w:sz w:val="32"/>
          <w:szCs w:val="28"/>
        </w:rPr>
      </w:pPr>
      <w:r w:rsidRPr="00094B91">
        <w:rPr>
          <w:rFonts w:ascii="Times New Roman" w:hAnsi="Times New Roman" w:cs="Times New Roman"/>
          <w:b/>
          <w:sz w:val="32"/>
          <w:szCs w:val="28"/>
        </w:rPr>
        <w:t>3.1 Направления стратегического развития здравоохранения</w:t>
      </w:r>
    </w:p>
    <w:p w:rsidR="00243A30" w:rsidRPr="00094B91" w:rsidRDefault="00243A30" w:rsidP="00243A30">
      <w:pPr>
        <w:spacing w:after="0" w:line="360" w:lineRule="exact"/>
        <w:ind w:firstLine="709"/>
        <w:jc w:val="both"/>
        <w:rPr>
          <w:rFonts w:ascii="Times New Roman" w:hAnsi="Times New Roman" w:cs="Times New Roman"/>
          <w:sz w:val="28"/>
          <w:szCs w:val="28"/>
        </w:rPr>
      </w:pPr>
    </w:p>
    <w:p w:rsidR="00243A30" w:rsidRPr="00094B91" w:rsidRDefault="00243A30" w:rsidP="00243A30">
      <w:pPr>
        <w:spacing w:after="0" w:line="360" w:lineRule="exact"/>
        <w:ind w:firstLine="709"/>
        <w:jc w:val="both"/>
        <w:rPr>
          <w:rFonts w:ascii="Times New Roman" w:hAnsi="Times New Roman" w:cs="Times New Roman"/>
          <w:sz w:val="28"/>
          <w:szCs w:val="28"/>
        </w:rPr>
      </w:pPr>
      <w:r w:rsidRPr="00094B91">
        <w:rPr>
          <w:rFonts w:ascii="Times New Roman" w:hAnsi="Times New Roman" w:cs="Times New Roman"/>
          <w:sz w:val="28"/>
          <w:szCs w:val="28"/>
        </w:rPr>
        <w:t>Цели, поставленные перед системой здравоохранения республики, включают улучшение состояния здоровья населения, снижение показателей заболеваемости и смертности, а также повышение ожидаемой продолжительности жизни при рождении. Для достижения указанных целей необходимо дальнейшее повышение качества медицинской помощи и обеспечение ее доступности для всего населения; кроме того, потребуется укрепление сектора общественного здравоохранения по предупреждению воздействия факторов образа жизни на здоровье.</w:t>
      </w:r>
    </w:p>
    <w:p w:rsidR="00243A30" w:rsidRPr="00094B91" w:rsidRDefault="00243A30" w:rsidP="00243A30">
      <w:pPr>
        <w:spacing w:after="0" w:line="360" w:lineRule="exact"/>
        <w:ind w:firstLine="709"/>
        <w:jc w:val="both"/>
        <w:rPr>
          <w:rFonts w:ascii="Times New Roman" w:hAnsi="Times New Roman" w:cs="Times New Roman"/>
          <w:sz w:val="28"/>
          <w:szCs w:val="28"/>
        </w:rPr>
      </w:pPr>
      <w:r w:rsidRPr="00094B91">
        <w:rPr>
          <w:rFonts w:ascii="Times New Roman" w:hAnsi="Times New Roman" w:cs="Times New Roman"/>
          <w:bCs/>
          <w:sz w:val="28"/>
          <w:szCs w:val="28"/>
          <w:shd w:val="clear" w:color="auto" w:fill="FFFFFF"/>
        </w:rPr>
        <w:t>За последние годы в республике произошли существенные изменения в социально-экономической сфере, в том числе в здравоохранении. Подверглись преобразованиям структурно-организационные основы системы здравоохранения и финансовые механизмы их обеспечения. Эти процессы проходили в соответствии с общими принципами социально-политической модели общества, экономическими возможностями государства и населения, с учетом состояния здравоохранения на момент реформ.</w:t>
      </w:r>
    </w:p>
    <w:p w:rsidR="00243A30" w:rsidRPr="00094B91" w:rsidRDefault="00243A30" w:rsidP="00243A30">
      <w:pPr>
        <w:shd w:val="clear" w:color="auto" w:fill="FFFFFF"/>
        <w:spacing w:after="0" w:line="360" w:lineRule="exact"/>
        <w:ind w:firstLine="709"/>
        <w:jc w:val="both"/>
        <w:rPr>
          <w:rFonts w:ascii="Times New Roman" w:eastAsia="Times New Roman" w:hAnsi="Times New Roman" w:cs="Times New Roman"/>
          <w:sz w:val="28"/>
          <w:szCs w:val="28"/>
          <w:lang w:eastAsia="ru-RU"/>
        </w:rPr>
      </w:pPr>
      <w:r w:rsidRPr="00094B91">
        <w:rPr>
          <w:rFonts w:ascii="Times New Roman" w:eastAsia="Times New Roman" w:hAnsi="Times New Roman" w:cs="Times New Roman"/>
          <w:sz w:val="28"/>
          <w:szCs w:val="28"/>
          <w:lang w:eastAsia="ru-RU"/>
        </w:rPr>
        <w:t>Вызовом 21-го века в условиях глобализации, внедрения новых стандартов общественной жизни является высокий уровень заболеваний и смертности от неинфекционных болезней. Это связано с неправильным образом жизни (курение, чрезмерное потребление алкоголя, нездоровое питание), рискованным поведением (наркотики, алкоголь, преступность), экологическими проблемами, вызывающими хромосомные нарушения и врожденные пороки развития, неблагоприятными социальными условиями (безработица, миграция и др.).</w:t>
      </w:r>
    </w:p>
    <w:p w:rsidR="00243A30" w:rsidRPr="00094B91" w:rsidRDefault="00243A30" w:rsidP="00243A30">
      <w:pPr>
        <w:shd w:val="clear" w:color="auto" w:fill="FFFFFF"/>
        <w:spacing w:after="0" w:line="360" w:lineRule="exact"/>
        <w:ind w:firstLine="709"/>
        <w:jc w:val="both"/>
        <w:rPr>
          <w:rFonts w:ascii="Times New Roman" w:eastAsia="Times New Roman" w:hAnsi="Times New Roman" w:cs="Times New Roman"/>
          <w:sz w:val="28"/>
          <w:szCs w:val="28"/>
          <w:lang w:eastAsia="ru-RU"/>
        </w:rPr>
      </w:pPr>
      <w:r w:rsidRPr="00094B91">
        <w:rPr>
          <w:rFonts w:ascii="Times New Roman" w:eastAsia="Times New Roman" w:hAnsi="Times New Roman" w:cs="Times New Roman"/>
          <w:sz w:val="28"/>
          <w:szCs w:val="28"/>
          <w:lang w:eastAsia="ru-RU"/>
        </w:rPr>
        <w:t>Возникший в последние десятилетия комплекс социально-экономических, демографических и экологических факторов не только негативно влияет на здоровье населения, но и требует изменений в работе системы здравоохранения.</w:t>
      </w:r>
    </w:p>
    <w:p w:rsidR="00243A30" w:rsidRPr="00094B91" w:rsidRDefault="00243A30" w:rsidP="00243A30">
      <w:pPr>
        <w:shd w:val="clear" w:color="auto" w:fill="FFFFFF"/>
        <w:spacing w:after="0" w:line="360" w:lineRule="exact"/>
        <w:ind w:firstLine="709"/>
        <w:jc w:val="both"/>
        <w:rPr>
          <w:rFonts w:ascii="Times New Roman" w:eastAsia="Times New Roman" w:hAnsi="Times New Roman" w:cs="Times New Roman"/>
          <w:sz w:val="28"/>
          <w:szCs w:val="28"/>
          <w:lang w:eastAsia="ru-RU"/>
        </w:rPr>
      </w:pPr>
      <w:r w:rsidRPr="00094B91">
        <w:rPr>
          <w:rFonts w:ascii="Times New Roman" w:eastAsia="Times New Roman" w:hAnsi="Times New Roman" w:cs="Times New Roman"/>
          <w:sz w:val="28"/>
          <w:szCs w:val="28"/>
          <w:lang w:eastAsia="ru-RU"/>
        </w:rPr>
        <w:t>Основной целью государственной политики в области здравоохранения на период до 2040 года является формирование системы, обеспечивающей сохранение лидирующих позиций республики по доступности медицинской помощи и повышение эффективности медуслуг (их объем, виды и качество должны соответствовать передовым достижениям медицинской науки).</w:t>
      </w:r>
    </w:p>
    <w:p w:rsidR="00243A30" w:rsidRPr="00094B91" w:rsidRDefault="00243A30" w:rsidP="00243A30">
      <w:pPr>
        <w:shd w:val="clear" w:color="auto" w:fill="FFFFFF"/>
        <w:spacing w:after="0" w:line="360" w:lineRule="exact"/>
        <w:ind w:firstLine="709"/>
        <w:jc w:val="both"/>
        <w:rPr>
          <w:rFonts w:ascii="Times New Roman" w:eastAsia="Times New Roman" w:hAnsi="Times New Roman" w:cs="Times New Roman"/>
          <w:sz w:val="28"/>
          <w:szCs w:val="28"/>
          <w:lang w:eastAsia="ru-RU"/>
        </w:rPr>
      </w:pPr>
      <w:r w:rsidRPr="00094B91">
        <w:rPr>
          <w:rFonts w:ascii="Times New Roman" w:eastAsia="Times New Roman" w:hAnsi="Times New Roman" w:cs="Times New Roman"/>
          <w:sz w:val="28"/>
          <w:szCs w:val="28"/>
          <w:lang w:eastAsia="ru-RU"/>
        </w:rPr>
        <w:lastRenderedPageBreak/>
        <w:t>В среднесрочной и долгосрочной перспективе планируется обеспечить повышение конкурентоспособности и инновационное развитие здравоохранения (с учетом расширения системы непрерывного профессионального образования и подготовки кадров для инновационной деятельности). Одной из основных задач является активное развитие медицинской и фармацевтической промышленности и создание условий для ее перехода на инновационную модель, что должно поднять уровень обеспеченности организаций здравоохранения и населения лекарственными средствами и медицинскими изделиями в первую очередь отечественного производства до среднеевропейского уровня (по количественным и по качественным показателям).</w:t>
      </w:r>
    </w:p>
    <w:p w:rsidR="00243A30" w:rsidRPr="00094B91" w:rsidRDefault="00243A30" w:rsidP="00243A30">
      <w:pPr>
        <w:shd w:val="clear" w:color="auto" w:fill="FFFFFF"/>
        <w:spacing w:after="0" w:line="360" w:lineRule="exact"/>
        <w:ind w:firstLine="709"/>
        <w:jc w:val="both"/>
        <w:rPr>
          <w:rFonts w:ascii="Times New Roman" w:eastAsia="Times New Roman" w:hAnsi="Times New Roman" w:cs="Times New Roman"/>
          <w:sz w:val="28"/>
          <w:szCs w:val="28"/>
          <w:lang w:eastAsia="ru-RU"/>
        </w:rPr>
      </w:pPr>
      <w:r w:rsidRPr="00094B91">
        <w:rPr>
          <w:rFonts w:ascii="Times New Roman" w:eastAsia="Times New Roman" w:hAnsi="Times New Roman" w:cs="Times New Roman"/>
          <w:sz w:val="28"/>
          <w:szCs w:val="28"/>
          <w:lang w:eastAsia="ru-RU"/>
        </w:rPr>
        <w:t>В качестве системообразующего документа стратегического планирования на долгосрочный период РНПЦ медицинских технологий, информатизации, управления и экономики здравоохранения совместно с Минздравом подготовил проект Стратегии развития здравоохранения Республики Беларусь до 2040 года. Стратегия призвана комплексно, основываясь на научно обоснованных предложениях, подойти к решению выявленных проблем и способствовать реализации единой государственной политики, направленной на сохранение и укрепление здоровья и повышение качества жизни граждан.</w:t>
      </w:r>
    </w:p>
    <w:p w:rsidR="00243A30" w:rsidRPr="00094B91" w:rsidRDefault="00243A30" w:rsidP="00243A30">
      <w:pPr>
        <w:shd w:val="clear" w:color="auto" w:fill="FFFFFF"/>
        <w:spacing w:after="0" w:line="360" w:lineRule="exact"/>
        <w:ind w:firstLine="709"/>
        <w:jc w:val="both"/>
        <w:rPr>
          <w:rFonts w:ascii="Times New Roman" w:eastAsia="Times New Roman" w:hAnsi="Times New Roman" w:cs="Times New Roman"/>
          <w:sz w:val="28"/>
          <w:szCs w:val="28"/>
          <w:lang w:eastAsia="ru-RU"/>
        </w:rPr>
      </w:pPr>
      <w:r w:rsidRPr="00094B91">
        <w:rPr>
          <w:rFonts w:ascii="Times New Roman" w:eastAsia="Times New Roman" w:hAnsi="Times New Roman" w:cs="Times New Roman"/>
          <w:sz w:val="28"/>
          <w:szCs w:val="28"/>
          <w:lang w:eastAsia="ru-RU"/>
        </w:rPr>
        <w:t>На основании анализа состояния здоровья населения и деятельности системы здравоохранения республики, тенденций медико-демографических процессов и прогнозных показателей, опыта, накопленного за этот период, целей социально-экономического развития страны, планов и государственных программ, имеющихся ресурсов здравоохранения в Стратегии определены цель, принципы и задачи дальнейшего развития.</w:t>
      </w:r>
    </w:p>
    <w:p w:rsidR="00243A30" w:rsidRPr="00094B91" w:rsidRDefault="00243A30" w:rsidP="00243A30">
      <w:pPr>
        <w:shd w:val="clear" w:color="auto" w:fill="FFFFFF"/>
        <w:tabs>
          <w:tab w:val="left" w:pos="993"/>
        </w:tabs>
        <w:spacing w:after="0" w:line="360" w:lineRule="exact"/>
        <w:ind w:firstLine="709"/>
        <w:jc w:val="both"/>
        <w:rPr>
          <w:rFonts w:ascii="Times New Roman" w:eastAsia="Times New Roman" w:hAnsi="Times New Roman" w:cs="Times New Roman"/>
          <w:sz w:val="28"/>
          <w:szCs w:val="28"/>
          <w:lang w:eastAsia="ru-RU"/>
        </w:rPr>
      </w:pPr>
      <w:r w:rsidRPr="00094B91">
        <w:rPr>
          <w:rFonts w:ascii="Times New Roman" w:eastAsia="Times New Roman" w:hAnsi="Times New Roman" w:cs="Times New Roman"/>
          <w:sz w:val="28"/>
          <w:szCs w:val="28"/>
          <w:lang w:eastAsia="ru-RU"/>
        </w:rPr>
        <w:t>Цель стратегии – повышение эффективности функционирования системы здравоохранения путем повышения качества и доступности медпомощи для широких слоев населения, эффективного использования финансовых, материальных и кадровых ресурсов отрасли, усиления профилактической направленности здравоохранения при широком вовлечении населения и общественных организаций в формирование здорового образа жизни.</w:t>
      </w:r>
    </w:p>
    <w:p w:rsidR="00243A30" w:rsidRPr="00094B91" w:rsidRDefault="00243A30" w:rsidP="00243A30">
      <w:pPr>
        <w:shd w:val="clear" w:color="auto" w:fill="FFFFFF"/>
        <w:tabs>
          <w:tab w:val="left" w:pos="993"/>
        </w:tabs>
        <w:spacing w:after="0" w:line="360" w:lineRule="exact"/>
        <w:ind w:firstLine="709"/>
        <w:jc w:val="both"/>
        <w:rPr>
          <w:rFonts w:ascii="Times New Roman" w:eastAsia="Times New Roman" w:hAnsi="Times New Roman" w:cs="Times New Roman"/>
          <w:sz w:val="28"/>
          <w:szCs w:val="28"/>
          <w:lang w:eastAsia="ru-RU"/>
        </w:rPr>
      </w:pPr>
      <w:r w:rsidRPr="00094B91">
        <w:rPr>
          <w:rFonts w:ascii="Times New Roman" w:eastAsia="Times New Roman" w:hAnsi="Times New Roman" w:cs="Times New Roman"/>
          <w:sz w:val="28"/>
          <w:szCs w:val="28"/>
          <w:lang w:eastAsia="ru-RU"/>
        </w:rPr>
        <w:t>Реализация указанной цели будет строиться на следующих принципах:</w:t>
      </w:r>
    </w:p>
    <w:p w:rsidR="00243A30" w:rsidRPr="00094B91" w:rsidRDefault="00243A30" w:rsidP="00243A30">
      <w:pPr>
        <w:numPr>
          <w:ilvl w:val="0"/>
          <w:numId w:val="17"/>
        </w:numPr>
        <w:shd w:val="clear" w:color="auto" w:fill="FFFFFF"/>
        <w:tabs>
          <w:tab w:val="left" w:pos="993"/>
        </w:tabs>
        <w:spacing w:after="0" w:line="360" w:lineRule="exact"/>
        <w:ind w:left="0" w:firstLine="709"/>
        <w:jc w:val="both"/>
        <w:rPr>
          <w:rFonts w:ascii="Times New Roman" w:eastAsia="Times New Roman" w:hAnsi="Times New Roman" w:cs="Times New Roman"/>
          <w:sz w:val="28"/>
          <w:szCs w:val="28"/>
          <w:lang w:eastAsia="ru-RU"/>
        </w:rPr>
      </w:pPr>
      <w:r w:rsidRPr="00094B91">
        <w:rPr>
          <w:rFonts w:ascii="Times New Roman" w:eastAsia="Times New Roman" w:hAnsi="Times New Roman" w:cs="Times New Roman"/>
          <w:sz w:val="28"/>
          <w:szCs w:val="28"/>
          <w:lang w:eastAsia="ru-RU"/>
        </w:rPr>
        <w:t>сохранение основ государственной системы здравоохранения, соблюдение конституционных прав граждан на охрану здоровья и медицинскую помощь;</w:t>
      </w:r>
    </w:p>
    <w:p w:rsidR="00243A30" w:rsidRPr="00094B91" w:rsidRDefault="00243A30" w:rsidP="00243A30">
      <w:pPr>
        <w:numPr>
          <w:ilvl w:val="0"/>
          <w:numId w:val="17"/>
        </w:numPr>
        <w:shd w:val="clear" w:color="auto" w:fill="FFFFFF"/>
        <w:tabs>
          <w:tab w:val="left" w:pos="993"/>
        </w:tabs>
        <w:spacing w:after="0" w:line="360" w:lineRule="exact"/>
        <w:ind w:left="0" w:firstLine="709"/>
        <w:jc w:val="both"/>
        <w:rPr>
          <w:rFonts w:ascii="Times New Roman" w:eastAsia="Times New Roman" w:hAnsi="Times New Roman" w:cs="Times New Roman"/>
          <w:sz w:val="28"/>
          <w:szCs w:val="28"/>
          <w:lang w:eastAsia="ru-RU"/>
        </w:rPr>
      </w:pPr>
      <w:r w:rsidRPr="00094B91">
        <w:rPr>
          <w:rFonts w:ascii="Times New Roman" w:eastAsia="Times New Roman" w:hAnsi="Times New Roman" w:cs="Times New Roman"/>
          <w:sz w:val="28"/>
          <w:szCs w:val="28"/>
          <w:lang w:eastAsia="ru-RU"/>
        </w:rPr>
        <w:t>расширение властных полномочий и усиление ответственности исполнительных органов власти всех уровней за реализацию государственной политики в области здравоохранения;</w:t>
      </w:r>
    </w:p>
    <w:p w:rsidR="00243A30" w:rsidRPr="00094B91" w:rsidRDefault="00243A30" w:rsidP="00243A30">
      <w:pPr>
        <w:numPr>
          <w:ilvl w:val="0"/>
          <w:numId w:val="17"/>
        </w:numPr>
        <w:shd w:val="clear" w:color="auto" w:fill="FFFFFF"/>
        <w:tabs>
          <w:tab w:val="left" w:pos="993"/>
        </w:tabs>
        <w:spacing w:after="0" w:line="360" w:lineRule="exact"/>
        <w:ind w:left="0" w:firstLine="709"/>
        <w:jc w:val="both"/>
        <w:rPr>
          <w:rFonts w:ascii="Times New Roman" w:eastAsia="Times New Roman" w:hAnsi="Times New Roman" w:cs="Times New Roman"/>
          <w:sz w:val="28"/>
          <w:szCs w:val="28"/>
          <w:lang w:eastAsia="ru-RU"/>
        </w:rPr>
      </w:pPr>
      <w:r w:rsidRPr="00094B91">
        <w:rPr>
          <w:rFonts w:ascii="Times New Roman" w:eastAsia="Times New Roman" w:hAnsi="Times New Roman" w:cs="Times New Roman"/>
          <w:sz w:val="28"/>
          <w:szCs w:val="28"/>
          <w:lang w:eastAsia="ru-RU"/>
        </w:rPr>
        <w:lastRenderedPageBreak/>
        <w:t>государственная ответственность за здоровье граждан и ответственность граждан за свое здоровье;</w:t>
      </w:r>
    </w:p>
    <w:p w:rsidR="00243A30" w:rsidRPr="00094B91" w:rsidRDefault="00243A30" w:rsidP="00243A30">
      <w:pPr>
        <w:numPr>
          <w:ilvl w:val="0"/>
          <w:numId w:val="17"/>
        </w:numPr>
        <w:shd w:val="clear" w:color="auto" w:fill="FFFFFF"/>
        <w:tabs>
          <w:tab w:val="left" w:pos="993"/>
        </w:tabs>
        <w:spacing w:after="0" w:line="360" w:lineRule="exact"/>
        <w:ind w:left="0" w:firstLine="709"/>
        <w:jc w:val="both"/>
        <w:rPr>
          <w:rFonts w:ascii="Times New Roman" w:eastAsia="Times New Roman" w:hAnsi="Times New Roman" w:cs="Times New Roman"/>
          <w:sz w:val="28"/>
          <w:szCs w:val="28"/>
          <w:lang w:eastAsia="ru-RU"/>
        </w:rPr>
      </w:pPr>
      <w:r w:rsidRPr="00094B91">
        <w:rPr>
          <w:rFonts w:ascii="Times New Roman" w:eastAsia="Times New Roman" w:hAnsi="Times New Roman" w:cs="Times New Roman"/>
          <w:sz w:val="28"/>
          <w:szCs w:val="28"/>
          <w:lang w:eastAsia="ru-RU"/>
        </w:rPr>
        <w:t>стратегическое планирование и обеспечение устойчивого развития отрасли здравоохранения;</w:t>
      </w:r>
    </w:p>
    <w:p w:rsidR="00243A30" w:rsidRPr="00094B91" w:rsidRDefault="00243A30" w:rsidP="00243A30">
      <w:pPr>
        <w:numPr>
          <w:ilvl w:val="0"/>
          <w:numId w:val="17"/>
        </w:numPr>
        <w:shd w:val="clear" w:color="auto" w:fill="FFFFFF"/>
        <w:tabs>
          <w:tab w:val="left" w:pos="993"/>
        </w:tabs>
        <w:spacing w:after="0" w:line="360" w:lineRule="exact"/>
        <w:ind w:left="0" w:firstLine="709"/>
        <w:jc w:val="both"/>
        <w:rPr>
          <w:rFonts w:ascii="Times New Roman" w:eastAsia="Times New Roman" w:hAnsi="Times New Roman" w:cs="Times New Roman"/>
          <w:sz w:val="28"/>
          <w:szCs w:val="28"/>
          <w:lang w:eastAsia="ru-RU"/>
        </w:rPr>
      </w:pPr>
      <w:r w:rsidRPr="00094B91">
        <w:rPr>
          <w:rFonts w:ascii="Times New Roman" w:eastAsia="Times New Roman" w:hAnsi="Times New Roman" w:cs="Times New Roman"/>
          <w:sz w:val="28"/>
          <w:szCs w:val="28"/>
          <w:lang w:eastAsia="ru-RU"/>
        </w:rPr>
        <w:t>переход от управления расходами к управлению результатами;</w:t>
      </w:r>
    </w:p>
    <w:p w:rsidR="00243A30" w:rsidRPr="00094B91" w:rsidRDefault="00243A30" w:rsidP="00243A30">
      <w:pPr>
        <w:numPr>
          <w:ilvl w:val="0"/>
          <w:numId w:val="17"/>
        </w:numPr>
        <w:shd w:val="clear" w:color="auto" w:fill="FFFFFF"/>
        <w:tabs>
          <w:tab w:val="left" w:pos="993"/>
        </w:tabs>
        <w:spacing w:after="0" w:line="360" w:lineRule="exact"/>
        <w:ind w:left="0" w:firstLine="709"/>
        <w:jc w:val="both"/>
        <w:rPr>
          <w:rFonts w:ascii="Times New Roman" w:eastAsia="Times New Roman" w:hAnsi="Times New Roman" w:cs="Times New Roman"/>
          <w:sz w:val="28"/>
          <w:szCs w:val="28"/>
          <w:lang w:eastAsia="ru-RU"/>
        </w:rPr>
      </w:pPr>
      <w:r w:rsidRPr="00094B91">
        <w:rPr>
          <w:rFonts w:ascii="Times New Roman" w:eastAsia="Times New Roman" w:hAnsi="Times New Roman" w:cs="Times New Roman"/>
          <w:sz w:val="28"/>
          <w:szCs w:val="28"/>
          <w:lang w:eastAsia="ru-RU"/>
        </w:rPr>
        <w:t>обеспечение социальной справедливости, доступности и преемственности медицинской и лекарственной помощи всем слоям населения;</w:t>
      </w:r>
    </w:p>
    <w:p w:rsidR="00243A30" w:rsidRPr="00094B91" w:rsidRDefault="00243A30" w:rsidP="00243A30">
      <w:pPr>
        <w:numPr>
          <w:ilvl w:val="0"/>
          <w:numId w:val="17"/>
        </w:numPr>
        <w:shd w:val="clear" w:color="auto" w:fill="FFFFFF"/>
        <w:tabs>
          <w:tab w:val="left" w:pos="993"/>
        </w:tabs>
        <w:spacing w:after="0" w:line="360" w:lineRule="exact"/>
        <w:ind w:left="0" w:firstLine="709"/>
        <w:jc w:val="both"/>
        <w:rPr>
          <w:rFonts w:ascii="Times New Roman" w:eastAsia="Times New Roman" w:hAnsi="Times New Roman" w:cs="Times New Roman"/>
          <w:sz w:val="28"/>
          <w:szCs w:val="28"/>
          <w:lang w:eastAsia="ru-RU"/>
        </w:rPr>
      </w:pPr>
      <w:r w:rsidRPr="00094B91">
        <w:rPr>
          <w:rFonts w:ascii="Times New Roman" w:eastAsia="Times New Roman" w:hAnsi="Times New Roman" w:cs="Times New Roman"/>
          <w:sz w:val="28"/>
          <w:szCs w:val="28"/>
          <w:lang w:eastAsia="ru-RU"/>
        </w:rPr>
        <w:t>профилактическая направленность здравоохранения;</w:t>
      </w:r>
    </w:p>
    <w:p w:rsidR="00243A30" w:rsidRPr="00094B91" w:rsidRDefault="00243A30" w:rsidP="00243A30">
      <w:pPr>
        <w:numPr>
          <w:ilvl w:val="0"/>
          <w:numId w:val="17"/>
        </w:numPr>
        <w:shd w:val="clear" w:color="auto" w:fill="FFFFFF"/>
        <w:tabs>
          <w:tab w:val="left" w:pos="993"/>
        </w:tabs>
        <w:spacing w:after="0" w:line="360" w:lineRule="exact"/>
        <w:ind w:left="0" w:firstLine="709"/>
        <w:jc w:val="both"/>
        <w:rPr>
          <w:rFonts w:ascii="Times New Roman" w:eastAsia="Times New Roman" w:hAnsi="Times New Roman" w:cs="Times New Roman"/>
          <w:sz w:val="28"/>
          <w:szCs w:val="28"/>
          <w:lang w:eastAsia="ru-RU"/>
        </w:rPr>
      </w:pPr>
      <w:r w:rsidRPr="00094B91">
        <w:rPr>
          <w:rFonts w:ascii="Times New Roman" w:eastAsia="Times New Roman" w:hAnsi="Times New Roman" w:cs="Times New Roman"/>
          <w:sz w:val="28"/>
          <w:szCs w:val="28"/>
          <w:lang w:eastAsia="ru-RU"/>
        </w:rPr>
        <w:t>единство медицинской науки и практики;</w:t>
      </w:r>
    </w:p>
    <w:p w:rsidR="00243A30" w:rsidRPr="00094B91" w:rsidRDefault="00243A30" w:rsidP="00243A30">
      <w:pPr>
        <w:numPr>
          <w:ilvl w:val="0"/>
          <w:numId w:val="17"/>
        </w:numPr>
        <w:shd w:val="clear" w:color="auto" w:fill="FFFFFF"/>
        <w:tabs>
          <w:tab w:val="left" w:pos="993"/>
        </w:tabs>
        <w:spacing w:after="0" w:line="360" w:lineRule="exact"/>
        <w:ind w:left="0" w:firstLine="709"/>
        <w:jc w:val="both"/>
        <w:rPr>
          <w:rFonts w:ascii="Times New Roman" w:eastAsia="Times New Roman" w:hAnsi="Times New Roman" w:cs="Times New Roman"/>
          <w:sz w:val="28"/>
          <w:szCs w:val="28"/>
          <w:lang w:eastAsia="ru-RU"/>
        </w:rPr>
      </w:pPr>
      <w:r w:rsidRPr="00094B91">
        <w:rPr>
          <w:rFonts w:ascii="Times New Roman" w:eastAsia="Times New Roman" w:hAnsi="Times New Roman" w:cs="Times New Roman"/>
          <w:sz w:val="28"/>
          <w:szCs w:val="28"/>
          <w:lang w:eastAsia="ru-RU"/>
        </w:rPr>
        <w:t>практическая значимость и результативность.</w:t>
      </w:r>
    </w:p>
    <w:p w:rsidR="00243A30" w:rsidRPr="00094B91" w:rsidRDefault="00243A30" w:rsidP="00243A30">
      <w:pPr>
        <w:shd w:val="clear" w:color="auto" w:fill="FFFFFF"/>
        <w:tabs>
          <w:tab w:val="left" w:pos="993"/>
        </w:tabs>
        <w:spacing w:after="0" w:line="360" w:lineRule="exact"/>
        <w:ind w:firstLine="709"/>
        <w:jc w:val="both"/>
        <w:rPr>
          <w:rFonts w:ascii="Times New Roman" w:eastAsia="Times New Roman" w:hAnsi="Times New Roman" w:cs="Times New Roman"/>
          <w:sz w:val="28"/>
          <w:szCs w:val="28"/>
          <w:lang w:eastAsia="ru-RU"/>
        </w:rPr>
      </w:pPr>
      <w:r w:rsidRPr="00094B91">
        <w:rPr>
          <w:rFonts w:ascii="Times New Roman" w:eastAsia="Times New Roman" w:hAnsi="Times New Roman" w:cs="Times New Roman"/>
          <w:sz w:val="28"/>
          <w:szCs w:val="28"/>
          <w:lang w:eastAsia="ru-RU"/>
        </w:rPr>
        <w:t>Стратегию планируется реализовать в 3 этапа: до 2020, 2030 и 2040 года. Это внесет вклад в достижение ряда предусмотренных Национальной стратегией устойчивого развития Республики Беларусь целевых макроэкономических индикаторов, характеризующих улучшение медико-демографической ситуации в республике; в повышение качества и доступности медицинской помощи; в обеспечение качественными, эффективными и безопасными лекарственными средствами; в обеспечение санитарно-эпидемиологического благополучия.</w:t>
      </w:r>
    </w:p>
    <w:p w:rsidR="00243A30" w:rsidRPr="00094B91" w:rsidRDefault="00243A30" w:rsidP="00243A30">
      <w:pPr>
        <w:shd w:val="clear" w:color="auto" w:fill="FFFFFF"/>
        <w:tabs>
          <w:tab w:val="left" w:pos="993"/>
        </w:tabs>
        <w:spacing w:after="0" w:line="360" w:lineRule="exact"/>
        <w:ind w:firstLine="709"/>
        <w:jc w:val="both"/>
        <w:rPr>
          <w:rFonts w:ascii="Times New Roman" w:eastAsia="Times New Roman" w:hAnsi="Times New Roman" w:cs="Times New Roman"/>
          <w:sz w:val="28"/>
          <w:szCs w:val="28"/>
          <w:lang w:eastAsia="ru-RU"/>
        </w:rPr>
      </w:pPr>
      <w:r w:rsidRPr="00094B91">
        <w:rPr>
          <w:rFonts w:ascii="Times New Roman" w:eastAsia="Times New Roman" w:hAnsi="Times New Roman" w:cs="Times New Roman"/>
          <w:sz w:val="28"/>
          <w:szCs w:val="28"/>
          <w:lang w:eastAsia="ru-RU"/>
        </w:rPr>
        <w:t>Приоритетные направления развития здравоохранения Республики Беларусь до 2040 года:</w:t>
      </w:r>
    </w:p>
    <w:p w:rsidR="00243A30" w:rsidRPr="00094B91" w:rsidRDefault="00243A30" w:rsidP="00243A30">
      <w:pPr>
        <w:pStyle w:val="aa"/>
        <w:numPr>
          <w:ilvl w:val="2"/>
          <w:numId w:val="18"/>
        </w:numPr>
        <w:shd w:val="clear" w:color="auto" w:fill="FFFFFF"/>
        <w:tabs>
          <w:tab w:val="left" w:pos="993"/>
        </w:tabs>
        <w:spacing w:after="0" w:line="360" w:lineRule="exact"/>
        <w:ind w:left="0" w:firstLine="709"/>
        <w:jc w:val="both"/>
        <w:rPr>
          <w:rFonts w:ascii="Times New Roman" w:eastAsia="Times New Roman" w:hAnsi="Times New Roman" w:cs="Times New Roman"/>
          <w:sz w:val="28"/>
          <w:szCs w:val="28"/>
          <w:lang w:eastAsia="ru-RU"/>
        </w:rPr>
      </w:pPr>
      <w:r w:rsidRPr="00094B91">
        <w:rPr>
          <w:rFonts w:ascii="Times New Roman" w:eastAsia="Times New Roman" w:hAnsi="Times New Roman" w:cs="Times New Roman"/>
          <w:sz w:val="28"/>
          <w:szCs w:val="28"/>
          <w:lang w:eastAsia="ru-RU"/>
        </w:rPr>
        <w:t>совершенствование системы общественного здравоохранения с акцентом на развитие профилактического направления;</w:t>
      </w:r>
    </w:p>
    <w:p w:rsidR="00243A30" w:rsidRPr="00094B91" w:rsidRDefault="00243A30" w:rsidP="00243A30">
      <w:pPr>
        <w:pStyle w:val="aa"/>
        <w:numPr>
          <w:ilvl w:val="2"/>
          <w:numId w:val="18"/>
        </w:numPr>
        <w:shd w:val="clear" w:color="auto" w:fill="FFFFFF"/>
        <w:tabs>
          <w:tab w:val="left" w:pos="993"/>
        </w:tabs>
        <w:spacing w:after="0" w:line="360" w:lineRule="exact"/>
        <w:ind w:left="0" w:firstLine="709"/>
        <w:jc w:val="both"/>
        <w:rPr>
          <w:rFonts w:ascii="Times New Roman" w:eastAsia="Times New Roman" w:hAnsi="Times New Roman" w:cs="Times New Roman"/>
          <w:sz w:val="28"/>
          <w:szCs w:val="28"/>
          <w:lang w:eastAsia="ru-RU"/>
        </w:rPr>
      </w:pPr>
      <w:r w:rsidRPr="00094B91">
        <w:rPr>
          <w:rFonts w:ascii="Times New Roman" w:eastAsia="Times New Roman" w:hAnsi="Times New Roman" w:cs="Times New Roman"/>
          <w:sz w:val="28"/>
          <w:szCs w:val="28"/>
          <w:lang w:eastAsia="ru-RU"/>
        </w:rPr>
        <w:t>совершенствование системы менеджмента на всех уровнях общественного здравоохранения, в том числе управления финансовыми и человеческими ресурсами;</w:t>
      </w:r>
    </w:p>
    <w:p w:rsidR="00243A30" w:rsidRPr="00094B91" w:rsidRDefault="00243A30" w:rsidP="00243A30">
      <w:pPr>
        <w:pStyle w:val="aa"/>
        <w:numPr>
          <w:ilvl w:val="2"/>
          <w:numId w:val="18"/>
        </w:numPr>
        <w:shd w:val="clear" w:color="auto" w:fill="FFFFFF"/>
        <w:tabs>
          <w:tab w:val="left" w:pos="993"/>
        </w:tabs>
        <w:spacing w:after="0" w:line="360" w:lineRule="exact"/>
        <w:ind w:left="0" w:firstLine="709"/>
        <w:jc w:val="both"/>
        <w:rPr>
          <w:rFonts w:ascii="Times New Roman" w:eastAsia="Times New Roman" w:hAnsi="Times New Roman" w:cs="Times New Roman"/>
          <w:sz w:val="28"/>
          <w:szCs w:val="28"/>
          <w:lang w:eastAsia="ru-RU"/>
        </w:rPr>
      </w:pPr>
      <w:r w:rsidRPr="00094B91">
        <w:rPr>
          <w:rFonts w:ascii="Times New Roman" w:eastAsia="Times New Roman" w:hAnsi="Times New Roman" w:cs="Times New Roman"/>
          <w:sz w:val="28"/>
          <w:szCs w:val="28"/>
          <w:lang w:eastAsia="ru-RU"/>
        </w:rPr>
        <w:t>создание инновационной модели медицинской науки;</w:t>
      </w:r>
    </w:p>
    <w:p w:rsidR="00243A30" w:rsidRPr="00094B91" w:rsidRDefault="00243A30" w:rsidP="00243A30">
      <w:pPr>
        <w:pStyle w:val="aa"/>
        <w:numPr>
          <w:ilvl w:val="2"/>
          <w:numId w:val="18"/>
        </w:numPr>
        <w:shd w:val="clear" w:color="auto" w:fill="FFFFFF"/>
        <w:tabs>
          <w:tab w:val="left" w:pos="993"/>
        </w:tabs>
        <w:spacing w:after="0" w:line="360" w:lineRule="exact"/>
        <w:ind w:left="0" w:firstLine="709"/>
        <w:jc w:val="both"/>
        <w:rPr>
          <w:rFonts w:ascii="Times New Roman" w:eastAsia="Times New Roman" w:hAnsi="Times New Roman" w:cs="Times New Roman"/>
          <w:sz w:val="28"/>
          <w:szCs w:val="28"/>
          <w:lang w:eastAsia="ru-RU"/>
        </w:rPr>
      </w:pPr>
      <w:r w:rsidRPr="00094B91">
        <w:rPr>
          <w:rFonts w:ascii="Times New Roman" w:eastAsia="Times New Roman" w:hAnsi="Times New Roman" w:cs="Times New Roman"/>
          <w:sz w:val="28"/>
          <w:szCs w:val="28"/>
          <w:lang w:eastAsia="ru-RU"/>
        </w:rPr>
        <w:t>развитие фармацевтической промышленности и совершенствование системы регулирования обращения лекарственных средств;</w:t>
      </w:r>
    </w:p>
    <w:p w:rsidR="00243A30" w:rsidRPr="00094B91" w:rsidRDefault="00243A30" w:rsidP="00243A30">
      <w:pPr>
        <w:pStyle w:val="aa"/>
        <w:numPr>
          <w:ilvl w:val="2"/>
          <w:numId w:val="18"/>
        </w:numPr>
        <w:shd w:val="clear" w:color="auto" w:fill="FFFFFF"/>
        <w:tabs>
          <w:tab w:val="left" w:pos="993"/>
        </w:tabs>
        <w:spacing w:after="0" w:line="360" w:lineRule="exact"/>
        <w:ind w:left="0" w:firstLine="709"/>
        <w:jc w:val="both"/>
        <w:rPr>
          <w:rFonts w:ascii="Times New Roman" w:eastAsia="Times New Roman" w:hAnsi="Times New Roman" w:cs="Times New Roman"/>
          <w:sz w:val="28"/>
          <w:szCs w:val="28"/>
          <w:lang w:eastAsia="ru-RU"/>
        </w:rPr>
      </w:pPr>
      <w:r w:rsidRPr="00094B91">
        <w:rPr>
          <w:rFonts w:ascii="Times New Roman" w:eastAsia="Times New Roman" w:hAnsi="Times New Roman" w:cs="Times New Roman"/>
          <w:sz w:val="28"/>
          <w:szCs w:val="28"/>
          <w:lang w:eastAsia="ru-RU"/>
        </w:rPr>
        <w:t>совершенствование системы электронных коммуникаций для повышения качества лечения, уровня безопасности пациентов, экономической эффективности медицинской помощи;</w:t>
      </w:r>
    </w:p>
    <w:p w:rsidR="00243A30" w:rsidRPr="00094B91" w:rsidRDefault="00243A30" w:rsidP="00243A30">
      <w:pPr>
        <w:pStyle w:val="aa"/>
        <w:numPr>
          <w:ilvl w:val="2"/>
          <w:numId w:val="18"/>
        </w:numPr>
        <w:shd w:val="clear" w:color="auto" w:fill="FFFFFF"/>
        <w:tabs>
          <w:tab w:val="left" w:pos="993"/>
        </w:tabs>
        <w:spacing w:after="0" w:line="360" w:lineRule="exact"/>
        <w:ind w:left="0" w:firstLine="709"/>
        <w:jc w:val="both"/>
        <w:rPr>
          <w:rFonts w:ascii="Times New Roman" w:eastAsia="Times New Roman" w:hAnsi="Times New Roman" w:cs="Times New Roman"/>
          <w:sz w:val="28"/>
          <w:szCs w:val="28"/>
          <w:lang w:eastAsia="ru-RU"/>
        </w:rPr>
      </w:pPr>
      <w:r w:rsidRPr="00094B91">
        <w:rPr>
          <w:rFonts w:ascii="Times New Roman" w:eastAsia="Times New Roman" w:hAnsi="Times New Roman" w:cs="Times New Roman"/>
          <w:sz w:val="28"/>
          <w:szCs w:val="28"/>
          <w:lang w:eastAsia="ru-RU"/>
        </w:rPr>
        <w:t>повышение ответственности граждан за сохранение и улучшение собственного здоровья и здоровья окружающих путем совершенствования индивидуальных навыков и внедрения принципов здраво-созидания;</w:t>
      </w:r>
    </w:p>
    <w:p w:rsidR="00243A30" w:rsidRPr="00094B91" w:rsidRDefault="00243A30" w:rsidP="00243A30">
      <w:pPr>
        <w:pStyle w:val="aa"/>
        <w:numPr>
          <w:ilvl w:val="2"/>
          <w:numId w:val="18"/>
        </w:numPr>
        <w:shd w:val="clear" w:color="auto" w:fill="FFFFFF"/>
        <w:tabs>
          <w:tab w:val="left" w:pos="993"/>
        </w:tabs>
        <w:spacing w:after="0" w:line="360" w:lineRule="exact"/>
        <w:ind w:left="0" w:firstLine="709"/>
        <w:jc w:val="both"/>
        <w:rPr>
          <w:rFonts w:ascii="Times New Roman" w:eastAsia="Times New Roman" w:hAnsi="Times New Roman" w:cs="Times New Roman"/>
          <w:sz w:val="28"/>
          <w:szCs w:val="28"/>
          <w:lang w:eastAsia="ru-RU"/>
        </w:rPr>
      </w:pPr>
      <w:r w:rsidRPr="00094B91">
        <w:rPr>
          <w:rFonts w:ascii="Times New Roman" w:eastAsia="Times New Roman" w:hAnsi="Times New Roman" w:cs="Times New Roman"/>
          <w:sz w:val="28"/>
          <w:szCs w:val="28"/>
          <w:lang w:eastAsia="ru-RU"/>
        </w:rPr>
        <w:t>расширение и углубление партнерства в интересах здоровья и повышение роли страны в глобальном здравоохранении.</w:t>
      </w:r>
    </w:p>
    <w:p w:rsidR="005D57DE" w:rsidRPr="005D57DE" w:rsidRDefault="005D57DE" w:rsidP="005D57DE">
      <w:pPr>
        <w:autoSpaceDE w:val="0"/>
        <w:autoSpaceDN w:val="0"/>
        <w:adjustRightInd w:val="0"/>
        <w:spacing w:after="0" w:line="360" w:lineRule="exact"/>
        <w:ind w:firstLine="709"/>
        <w:jc w:val="both"/>
        <w:rPr>
          <w:rFonts w:ascii="Times New Roman" w:eastAsia="TimesNewRomanPSMT" w:hAnsi="Times New Roman" w:cs="Times New Roman"/>
          <w:sz w:val="28"/>
          <w:szCs w:val="28"/>
        </w:rPr>
      </w:pPr>
      <w:r w:rsidRPr="005D57DE">
        <w:rPr>
          <w:rFonts w:ascii="Times New Roman" w:eastAsia="TimesNewRomanPSMT" w:hAnsi="Times New Roman" w:cs="Times New Roman"/>
          <w:sz w:val="28"/>
          <w:szCs w:val="28"/>
        </w:rPr>
        <w:t>Решению проблем в области здравоохранения будет способствовать:</w:t>
      </w:r>
    </w:p>
    <w:p w:rsidR="005D57DE" w:rsidRPr="005D57DE" w:rsidRDefault="005D57DE" w:rsidP="005D57DE">
      <w:pPr>
        <w:autoSpaceDE w:val="0"/>
        <w:autoSpaceDN w:val="0"/>
        <w:adjustRightInd w:val="0"/>
        <w:spacing w:after="0" w:line="360" w:lineRule="exact"/>
        <w:ind w:firstLine="709"/>
        <w:jc w:val="both"/>
        <w:rPr>
          <w:rFonts w:ascii="Times New Roman" w:eastAsia="TimesNewRomanPSMT" w:hAnsi="Times New Roman" w:cs="Times New Roman"/>
          <w:sz w:val="28"/>
          <w:szCs w:val="28"/>
        </w:rPr>
      </w:pPr>
      <w:r w:rsidRPr="005D57DE">
        <w:rPr>
          <w:rFonts w:ascii="Times New Roman" w:eastAsia="TimesNewRomanPSMT" w:hAnsi="Times New Roman" w:cs="Times New Roman"/>
          <w:sz w:val="28"/>
          <w:szCs w:val="28"/>
        </w:rPr>
        <w:t>1) увеличение расходов на здравоохранение (не менее 9% ВВП), так  как наблюдается прямая зависимость между демографическими показателями и расходами на здравоохранение;</w:t>
      </w:r>
    </w:p>
    <w:p w:rsidR="005D57DE" w:rsidRPr="005D57DE" w:rsidRDefault="005D57DE" w:rsidP="005D57DE">
      <w:pPr>
        <w:autoSpaceDE w:val="0"/>
        <w:autoSpaceDN w:val="0"/>
        <w:adjustRightInd w:val="0"/>
        <w:spacing w:after="0" w:line="360" w:lineRule="exact"/>
        <w:ind w:firstLine="709"/>
        <w:jc w:val="both"/>
        <w:rPr>
          <w:rFonts w:ascii="Times New Roman" w:eastAsia="TimesNewRomanPSMT" w:hAnsi="Times New Roman" w:cs="Times New Roman"/>
          <w:sz w:val="28"/>
          <w:szCs w:val="28"/>
        </w:rPr>
      </w:pPr>
      <w:r w:rsidRPr="005D57DE">
        <w:rPr>
          <w:rFonts w:ascii="Times New Roman" w:eastAsia="TimesNewRomanPSMT" w:hAnsi="Times New Roman" w:cs="Times New Roman"/>
          <w:sz w:val="28"/>
          <w:szCs w:val="28"/>
        </w:rPr>
        <w:lastRenderedPageBreak/>
        <w:t>2) развитие здравоохранения, как части экономики страны, создание рабочих мест, эффективное развитие национальных индустрий: фармацевтической, медицинской техники и информационных технологий;</w:t>
      </w:r>
    </w:p>
    <w:p w:rsidR="005D57DE" w:rsidRPr="005D57DE" w:rsidRDefault="005D57DE" w:rsidP="005D57DE">
      <w:pPr>
        <w:autoSpaceDE w:val="0"/>
        <w:autoSpaceDN w:val="0"/>
        <w:adjustRightInd w:val="0"/>
        <w:spacing w:after="0" w:line="360" w:lineRule="exact"/>
        <w:ind w:firstLine="709"/>
        <w:jc w:val="both"/>
        <w:rPr>
          <w:rFonts w:ascii="Times New Roman" w:eastAsia="TimesNewRomanPSMT" w:hAnsi="Times New Roman" w:cs="Times New Roman"/>
          <w:sz w:val="28"/>
          <w:szCs w:val="28"/>
        </w:rPr>
      </w:pPr>
      <w:r w:rsidRPr="005D57DE">
        <w:rPr>
          <w:rFonts w:ascii="Times New Roman" w:eastAsia="TimesNewRomanPSMT" w:hAnsi="Times New Roman" w:cs="Times New Roman"/>
          <w:sz w:val="28"/>
          <w:szCs w:val="28"/>
        </w:rPr>
        <w:t>3) выделение приоритетных направлений для финансирования, например, информатизация и управление хроническими заболеваниями;</w:t>
      </w:r>
    </w:p>
    <w:p w:rsidR="005D57DE" w:rsidRPr="005D57DE" w:rsidRDefault="005D57DE" w:rsidP="005D57DE">
      <w:pPr>
        <w:autoSpaceDE w:val="0"/>
        <w:autoSpaceDN w:val="0"/>
        <w:adjustRightInd w:val="0"/>
        <w:spacing w:after="0" w:line="360" w:lineRule="exact"/>
        <w:ind w:firstLine="709"/>
        <w:jc w:val="both"/>
        <w:rPr>
          <w:rFonts w:ascii="Times New Roman" w:eastAsia="TimesNewRomanPSMT" w:hAnsi="Times New Roman" w:cs="Times New Roman"/>
          <w:sz w:val="28"/>
          <w:szCs w:val="28"/>
        </w:rPr>
      </w:pPr>
      <w:r w:rsidRPr="005D57DE">
        <w:rPr>
          <w:rFonts w:ascii="Times New Roman" w:eastAsia="TimesNewRomanPSMT" w:hAnsi="Times New Roman" w:cs="Times New Roman"/>
          <w:sz w:val="28"/>
          <w:szCs w:val="28"/>
        </w:rPr>
        <w:t>4) совершенствование непрерывного медицинского образования медицинских работников через современные клинические рекомендации, основанные на доказательной медицине, электронные информационно-образовательные системы, в том числе и через Интернет. Ответственность за методологию, реализацию и контроль качества непрерывного образования должны нести профессиональные научно-практические общества;</w:t>
      </w:r>
    </w:p>
    <w:p w:rsidR="005D57DE" w:rsidRPr="005D57DE" w:rsidRDefault="005D57DE" w:rsidP="005D57DE">
      <w:pPr>
        <w:autoSpaceDE w:val="0"/>
        <w:autoSpaceDN w:val="0"/>
        <w:adjustRightInd w:val="0"/>
        <w:spacing w:after="0" w:line="360" w:lineRule="exact"/>
        <w:ind w:firstLine="709"/>
        <w:jc w:val="both"/>
        <w:rPr>
          <w:rFonts w:ascii="Times New Roman" w:eastAsia="TimesNewRomanPSMT" w:hAnsi="Times New Roman" w:cs="Times New Roman"/>
          <w:sz w:val="28"/>
          <w:szCs w:val="28"/>
        </w:rPr>
      </w:pPr>
      <w:r w:rsidRPr="005D57DE">
        <w:rPr>
          <w:rFonts w:ascii="Times New Roman" w:eastAsia="TimesNewRomanPSMT" w:hAnsi="Times New Roman" w:cs="Times New Roman"/>
          <w:sz w:val="28"/>
          <w:szCs w:val="28"/>
        </w:rPr>
        <w:t>5) создание финансовых стимулов для ведения профилактической работы и медико-санитарного просвещения населения в системе здравоохранения;</w:t>
      </w:r>
    </w:p>
    <w:p w:rsidR="005D57DE" w:rsidRPr="005D57DE" w:rsidRDefault="005D57DE" w:rsidP="005D57DE">
      <w:pPr>
        <w:autoSpaceDE w:val="0"/>
        <w:autoSpaceDN w:val="0"/>
        <w:adjustRightInd w:val="0"/>
        <w:spacing w:after="0" w:line="360" w:lineRule="exact"/>
        <w:ind w:firstLine="709"/>
        <w:jc w:val="both"/>
        <w:rPr>
          <w:rFonts w:ascii="Times New Roman" w:eastAsia="TimesNewRomanPSMT" w:hAnsi="Times New Roman" w:cs="Times New Roman"/>
          <w:sz w:val="28"/>
          <w:szCs w:val="28"/>
        </w:rPr>
      </w:pPr>
      <w:r w:rsidRPr="005D57DE">
        <w:rPr>
          <w:rFonts w:ascii="Times New Roman" w:eastAsia="TimesNewRomanPSMT" w:hAnsi="Times New Roman" w:cs="Times New Roman"/>
          <w:sz w:val="28"/>
          <w:szCs w:val="28"/>
        </w:rPr>
        <w:t>6) ускоренное внедрение информационных технологий, создание единых государственных программ информатизации здравоохранения;</w:t>
      </w:r>
    </w:p>
    <w:p w:rsidR="005D57DE" w:rsidRPr="005D57DE" w:rsidRDefault="005D57DE" w:rsidP="005D57DE">
      <w:pPr>
        <w:autoSpaceDE w:val="0"/>
        <w:autoSpaceDN w:val="0"/>
        <w:adjustRightInd w:val="0"/>
        <w:spacing w:after="0" w:line="360" w:lineRule="exact"/>
        <w:ind w:firstLine="709"/>
        <w:jc w:val="both"/>
        <w:rPr>
          <w:rFonts w:ascii="Times New Roman" w:eastAsia="TimesNewRomanPSMT" w:hAnsi="Times New Roman" w:cs="Times New Roman"/>
          <w:sz w:val="28"/>
          <w:szCs w:val="28"/>
        </w:rPr>
      </w:pPr>
      <w:r w:rsidRPr="005D57DE">
        <w:rPr>
          <w:rFonts w:ascii="Times New Roman" w:eastAsia="TimesNewRomanPSMT" w:hAnsi="Times New Roman" w:cs="Times New Roman"/>
          <w:sz w:val="28"/>
          <w:szCs w:val="28"/>
        </w:rPr>
        <w:t>7) интеграции социальной службы и медицинской службы в едином министерстве как гарантии эффективного ведения хронических заболеваний, которые дают основную нагрузку на здравоохранение;</w:t>
      </w:r>
    </w:p>
    <w:p w:rsidR="005D57DE" w:rsidRPr="005D57DE" w:rsidRDefault="005D57DE" w:rsidP="005D57DE">
      <w:pPr>
        <w:autoSpaceDE w:val="0"/>
        <w:autoSpaceDN w:val="0"/>
        <w:adjustRightInd w:val="0"/>
        <w:spacing w:after="0" w:line="360" w:lineRule="exact"/>
        <w:ind w:firstLine="709"/>
        <w:jc w:val="both"/>
        <w:rPr>
          <w:rFonts w:ascii="Times New Roman" w:eastAsia="TimesNewRomanPSMT" w:hAnsi="Times New Roman" w:cs="Times New Roman"/>
          <w:sz w:val="28"/>
          <w:szCs w:val="28"/>
        </w:rPr>
      </w:pPr>
      <w:r w:rsidRPr="005D57DE">
        <w:rPr>
          <w:rFonts w:ascii="Times New Roman" w:eastAsia="TimesNewRomanPSMT" w:hAnsi="Times New Roman" w:cs="Times New Roman"/>
          <w:sz w:val="28"/>
          <w:szCs w:val="28"/>
        </w:rPr>
        <w:t>8) повышение активности и ответственности региональных служб здравоохранения;</w:t>
      </w:r>
    </w:p>
    <w:p w:rsidR="005D57DE" w:rsidRPr="005D57DE" w:rsidRDefault="005D57DE" w:rsidP="005D57DE">
      <w:pPr>
        <w:autoSpaceDE w:val="0"/>
        <w:autoSpaceDN w:val="0"/>
        <w:adjustRightInd w:val="0"/>
        <w:spacing w:after="0" w:line="360" w:lineRule="exact"/>
        <w:ind w:firstLine="709"/>
        <w:jc w:val="both"/>
        <w:rPr>
          <w:rFonts w:ascii="Times New Roman" w:eastAsia="TimesNewRomanPSMT" w:hAnsi="Times New Roman" w:cs="Times New Roman"/>
          <w:sz w:val="28"/>
          <w:szCs w:val="28"/>
        </w:rPr>
      </w:pPr>
      <w:r w:rsidRPr="005D57DE">
        <w:rPr>
          <w:rFonts w:ascii="Times New Roman" w:eastAsia="TimesNewRomanPSMT" w:hAnsi="Times New Roman" w:cs="Times New Roman"/>
          <w:sz w:val="28"/>
          <w:szCs w:val="28"/>
        </w:rPr>
        <w:t>9) вовлечение частного сектора в систему государственного здравоохранения в целях повышения доступности медицинской помощи населению и создания конкуренции государственным учреждениям, которые не всегда эффективно управляют ресурсами, имеющимися в учреждениях системы.</w:t>
      </w:r>
    </w:p>
    <w:p w:rsidR="005D57DE" w:rsidRPr="005D57DE" w:rsidRDefault="005D57DE" w:rsidP="005D57DE">
      <w:pPr>
        <w:autoSpaceDE w:val="0"/>
        <w:autoSpaceDN w:val="0"/>
        <w:adjustRightInd w:val="0"/>
        <w:spacing w:after="0" w:line="360" w:lineRule="exact"/>
        <w:ind w:firstLine="709"/>
        <w:jc w:val="both"/>
        <w:rPr>
          <w:rFonts w:ascii="Times New Roman" w:eastAsia="TimesNewRomanPSMT" w:hAnsi="Times New Roman" w:cs="Times New Roman"/>
          <w:sz w:val="28"/>
          <w:szCs w:val="28"/>
        </w:rPr>
      </w:pPr>
      <w:r w:rsidRPr="005D57DE">
        <w:rPr>
          <w:rFonts w:ascii="Times New Roman" w:eastAsia="TimesNewRomanPSMT" w:hAnsi="Times New Roman" w:cs="Times New Roman"/>
          <w:sz w:val="28"/>
          <w:szCs w:val="28"/>
        </w:rPr>
        <w:t>На современном этапе развития здравоохранения в лучшем случае преждевременно говорить об общих стратегических установках, приемлемых для всего Европейского региона и даже для географического субрегиона, тем более что между системами управления здравоохранением в странах западной и восточной его части, да и между самими странами сохраняются значительные расхождения и различия в политических, социально-экономических и культурных вопросах.</w:t>
      </w:r>
    </w:p>
    <w:p w:rsidR="005D57DE" w:rsidRPr="005D57DE" w:rsidRDefault="005D57DE" w:rsidP="005D57DE">
      <w:pPr>
        <w:autoSpaceDE w:val="0"/>
        <w:autoSpaceDN w:val="0"/>
        <w:adjustRightInd w:val="0"/>
        <w:spacing w:after="0" w:line="360" w:lineRule="exact"/>
        <w:ind w:firstLine="709"/>
        <w:jc w:val="both"/>
        <w:rPr>
          <w:rFonts w:ascii="Times New Roman" w:eastAsia="TimesNewRomanPSMT" w:hAnsi="Times New Roman" w:cs="Times New Roman"/>
          <w:sz w:val="28"/>
          <w:szCs w:val="28"/>
        </w:rPr>
      </w:pPr>
      <w:r w:rsidRPr="005D57DE">
        <w:rPr>
          <w:rFonts w:ascii="Times New Roman" w:eastAsia="TimesNewRomanPSMT" w:hAnsi="Times New Roman" w:cs="Times New Roman"/>
          <w:sz w:val="28"/>
          <w:szCs w:val="28"/>
        </w:rPr>
        <w:t>Поэтому реформирование и развитие здравоохранения в Республике Беларусь должно осуществляться как на основании европейского опыта, так и с учетом существующих в стране политических и социально-экономических условий.</w:t>
      </w:r>
    </w:p>
    <w:p w:rsidR="00E940D3" w:rsidRDefault="00E940D3" w:rsidP="00241C5E">
      <w:pPr>
        <w:autoSpaceDE w:val="0"/>
        <w:autoSpaceDN w:val="0"/>
        <w:adjustRightInd w:val="0"/>
        <w:spacing w:after="0" w:line="240" w:lineRule="auto"/>
        <w:jc w:val="center"/>
        <w:rPr>
          <w:rFonts w:ascii="Times New Roman" w:hAnsi="Times New Roman" w:cs="Times New Roman"/>
          <w:b/>
          <w:sz w:val="32"/>
          <w:szCs w:val="28"/>
          <w:shd w:val="clear" w:color="auto" w:fill="FFFFFF"/>
        </w:rPr>
      </w:pPr>
    </w:p>
    <w:p w:rsidR="00E940D3" w:rsidRDefault="00E940D3" w:rsidP="00241C5E">
      <w:pPr>
        <w:autoSpaceDE w:val="0"/>
        <w:autoSpaceDN w:val="0"/>
        <w:adjustRightInd w:val="0"/>
        <w:spacing w:after="0" w:line="240" w:lineRule="auto"/>
        <w:jc w:val="center"/>
        <w:rPr>
          <w:rFonts w:ascii="Times New Roman" w:hAnsi="Times New Roman" w:cs="Times New Roman"/>
          <w:b/>
          <w:sz w:val="32"/>
          <w:szCs w:val="28"/>
          <w:shd w:val="clear" w:color="auto" w:fill="FFFFFF"/>
        </w:rPr>
      </w:pPr>
    </w:p>
    <w:p w:rsidR="005D57DE" w:rsidRDefault="005D57DE" w:rsidP="00241C5E">
      <w:pPr>
        <w:autoSpaceDE w:val="0"/>
        <w:autoSpaceDN w:val="0"/>
        <w:adjustRightInd w:val="0"/>
        <w:spacing w:after="0" w:line="240" w:lineRule="auto"/>
        <w:jc w:val="center"/>
        <w:rPr>
          <w:rFonts w:ascii="Times New Roman" w:hAnsi="Times New Roman" w:cs="Times New Roman"/>
          <w:b/>
          <w:sz w:val="32"/>
          <w:szCs w:val="28"/>
          <w:shd w:val="clear" w:color="auto" w:fill="FFFFFF"/>
        </w:rPr>
      </w:pPr>
    </w:p>
    <w:p w:rsidR="00E86EFD" w:rsidRPr="005D57DE" w:rsidRDefault="00E86EFD" w:rsidP="00243A30">
      <w:pPr>
        <w:tabs>
          <w:tab w:val="left" w:pos="1134"/>
        </w:tabs>
        <w:spacing w:after="0" w:line="360" w:lineRule="exact"/>
        <w:ind w:firstLine="709"/>
        <w:jc w:val="both"/>
        <w:rPr>
          <w:b/>
          <w:sz w:val="24"/>
        </w:rPr>
      </w:pPr>
      <w:r w:rsidRPr="005D57DE">
        <w:rPr>
          <w:rFonts w:ascii="Times New Roman" w:hAnsi="Times New Roman" w:cs="Times New Roman"/>
          <w:b/>
          <w:sz w:val="32"/>
          <w:szCs w:val="28"/>
        </w:rPr>
        <w:lastRenderedPageBreak/>
        <w:t>3.2 Перспективные направления охраны здоровья населения в Республике Беларусь</w:t>
      </w:r>
      <w:r w:rsidRPr="005D57DE">
        <w:rPr>
          <w:b/>
          <w:sz w:val="24"/>
        </w:rPr>
        <w:t xml:space="preserve"> </w:t>
      </w:r>
    </w:p>
    <w:p w:rsidR="00E86EFD" w:rsidRDefault="00E86EFD" w:rsidP="00243A30">
      <w:pPr>
        <w:tabs>
          <w:tab w:val="left" w:pos="1134"/>
        </w:tabs>
        <w:spacing w:after="0" w:line="360" w:lineRule="exact"/>
        <w:ind w:firstLine="709"/>
        <w:jc w:val="both"/>
      </w:pPr>
    </w:p>
    <w:p w:rsidR="00E940D3" w:rsidRPr="00E86EFD" w:rsidRDefault="00E940D3" w:rsidP="00243A30">
      <w:pPr>
        <w:tabs>
          <w:tab w:val="left" w:pos="1134"/>
        </w:tabs>
        <w:spacing w:after="0" w:line="360" w:lineRule="exact"/>
        <w:ind w:firstLine="709"/>
        <w:jc w:val="both"/>
        <w:rPr>
          <w:rFonts w:ascii="Times New Roman" w:hAnsi="Times New Roman" w:cs="Times New Roman"/>
          <w:sz w:val="28"/>
        </w:rPr>
      </w:pPr>
      <w:r w:rsidRPr="00E86EFD">
        <w:rPr>
          <w:rFonts w:ascii="Times New Roman" w:hAnsi="Times New Roman" w:cs="Times New Roman"/>
          <w:sz w:val="28"/>
        </w:rPr>
        <w:t xml:space="preserve">Приоритетными направлениями в области охраны здоровья и демографической безопасности на 2021–2025 годы являются: </w:t>
      </w:r>
    </w:p>
    <w:p w:rsidR="00E940D3" w:rsidRPr="005D57DE" w:rsidRDefault="00E940D3" w:rsidP="005D57DE">
      <w:pPr>
        <w:pStyle w:val="aa"/>
        <w:numPr>
          <w:ilvl w:val="0"/>
          <w:numId w:val="48"/>
        </w:numPr>
        <w:tabs>
          <w:tab w:val="left" w:pos="1134"/>
        </w:tabs>
        <w:spacing w:after="0" w:line="360" w:lineRule="exact"/>
        <w:ind w:left="0" w:firstLine="709"/>
        <w:jc w:val="both"/>
        <w:rPr>
          <w:rFonts w:ascii="Times New Roman" w:hAnsi="Times New Roman" w:cs="Times New Roman"/>
          <w:sz w:val="28"/>
        </w:rPr>
      </w:pPr>
      <w:r w:rsidRPr="005D57DE">
        <w:rPr>
          <w:rFonts w:ascii="Times New Roman" w:hAnsi="Times New Roman" w:cs="Times New Roman"/>
          <w:sz w:val="28"/>
        </w:rPr>
        <w:t xml:space="preserve">разработка мер по укреплению репродуктивного здоровья, формированию культуры здорового образа жизни и здоровьесбережения; </w:t>
      </w:r>
    </w:p>
    <w:p w:rsidR="00E940D3" w:rsidRPr="005D57DE" w:rsidRDefault="00E940D3" w:rsidP="005D57DE">
      <w:pPr>
        <w:pStyle w:val="aa"/>
        <w:numPr>
          <w:ilvl w:val="0"/>
          <w:numId w:val="48"/>
        </w:numPr>
        <w:tabs>
          <w:tab w:val="left" w:pos="1134"/>
        </w:tabs>
        <w:spacing w:after="0" w:line="360" w:lineRule="exact"/>
        <w:ind w:left="0" w:firstLine="709"/>
        <w:jc w:val="both"/>
        <w:rPr>
          <w:rFonts w:ascii="Times New Roman" w:hAnsi="Times New Roman" w:cs="Times New Roman"/>
          <w:sz w:val="28"/>
        </w:rPr>
      </w:pPr>
      <w:r w:rsidRPr="005D57DE">
        <w:rPr>
          <w:rFonts w:ascii="Times New Roman" w:hAnsi="Times New Roman" w:cs="Times New Roman"/>
          <w:sz w:val="28"/>
        </w:rPr>
        <w:t xml:space="preserve">совершенствование системы поддержки семей с детьми, улучшение условий их жизнедеятельности, укрепление института семьи; </w:t>
      </w:r>
    </w:p>
    <w:p w:rsidR="00E940D3" w:rsidRPr="005D57DE" w:rsidRDefault="00E940D3" w:rsidP="005D57DE">
      <w:pPr>
        <w:pStyle w:val="aa"/>
        <w:numPr>
          <w:ilvl w:val="0"/>
          <w:numId w:val="48"/>
        </w:numPr>
        <w:tabs>
          <w:tab w:val="left" w:pos="1134"/>
        </w:tabs>
        <w:spacing w:after="0" w:line="360" w:lineRule="exact"/>
        <w:ind w:left="0" w:firstLine="709"/>
        <w:jc w:val="both"/>
        <w:rPr>
          <w:rFonts w:ascii="Times New Roman" w:hAnsi="Times New Roman" w:cs="Times New Roman"/>
          <w:sz w:val="28"/>
        </w:rPr>
      </w:pPr>
      <w:r w:rsidRPr="005D57DE">
        <w:rPr>
          <w:rFonts w:ascii="Times New Roman" w:hAnsi="Times New Roman" w:cs="Times New Roman"/>
          <w:sz w:val="28"/>
        </w:rPr>
        <w:t xml:space="preserve">развитие амбулаторно-поликлинической службы; </w:t>
      </w:r>
    </w:p>
    <w:p w:rsidR="00E940D3" w:rsidRPr="005D57DE" w:rsidRDefault="00E940D3" w:rsidP="005D57DE">
      <w:pPr>
        <w:pStyle w:val="aa"/>
        <w:numPr>
          <w:ilvl w:val="0"/>
          <w:numId w:val="48"/>
        </w:numPr>
        <w:tabs>
          <w:tab w:val="left" w:pos="1134"/>
        </w:tabs>
        <w:spacing w:after="0" w:line="360" w:lineRule="exact"/>
        <w:ind w:left="0" w:firstLine="709"/>
        <w:jc w:val="both"/>
        <w:rPr>
          <w:rFonts w:ascii="Times New Roman" w:hAnsi="Times New Roman" w:cs="Times New Roman"/>
          <w:sz w:val="28"/>
        </w:rPr>
      </w:pPr>
      <w:r w:rsidRPr="005D57DE">
        <w:rPr>
          <w:rFonts w:ascii="Times New Roman" w:hAnsi="Times New Roman" w:cs="Times New Roman"/>
          <w:sz w:val="28"/>
        </w:rPr>
        <w:t xml:space="preserve">переход от постатейного финансирования организаций здравоохранения к системе финансирования на основе достигнутых результатов; </w:t>
      </w:r>
    </w:p>
    <w:p w:rsidR="00E940D3" w:rsidRPr="005D57DE" w:rsidRDefault="00E940D3" w:rsidP="005D57DE">
      <w:pPr>
        <w:pStyle w:val="aa"/>
        <w:numPr>
          <w:ilvl w:val="0"/>
          <w:numId w:val="48"/>
        </w:numPr>
        <w:tabs>
          <w:tab w:val="left" w:pos="1134"/>
        </w:tabs>
        <w:spacing w:after="0" w:line="360" w:lineRule="exact"/>
        <w:ind w:left="0" w:firstLine="709"/>
        <w:jc w:val="both"/>
        <w:rPr>
          <w:rFonts w:ascii="Times New Roman" w:hAnsi="Times New Roman" w:cs="Times New Roman"/>
          <w:sz w:val="28"/>
        </w:rPr>
      </w:pPr>
      <w:r w:rsidRPr="005D57DE">
        <w:rPr>
          <w:rFonts w:ascii="Times New Roman" w:hAnsi="Times New Roman" w:cs="Times New Roman"/>
          <w:sz w:val="28"/>
        </w:rPr>
        <w:t xml:space="preserve">внедрение национальной системы медицинской аккредитации организаций здравоохранения; </w:t>
      </w:r>
    </w:p>
    <w:p w:rsidR="00E940D3" w:rsidRPr="005D57DE" w:rsidRDefault="00E940D3" w:rsidP="005D57DE">
      <w:pPr>
        <w:pStyle w:val="aa"/>
        <w:numPr>
          <w:ilvl w:val="0"/>
          <w:numId w:val="48"/>
        </w:numPr>
        <w:tabs>
          <w:tab w:val="left" w:pos="1134"/>
        </w:tabs>
        <w:spacing w:after="0" w:line="360" w:lineRule="exact"/>
        <w:ind w:left="0" w:firstLine="709"/>
        <w:jc w:val="both"/>
        <w:rPr>
          <w:rFonts w:ascii="Times New Roman" w:hAnsi="Times New Roman" w:cs="Times New Roman"/>
          <w:sz w:val="28"/>
        </w:rPr>
      </w:pPr>
      <w:r w:rsidRPr="005D57DE">
        <w:rPr>
          <w:rFonts w:ascii="Times New Roman" w:hAnsi="Times New Roman" w:cs="Times New Roman"/>
          <w:sz w:val="28"/>
        </w:rPr>
        <w:t xml:space="preserve">развитие здравоохранения регионов, в том числе межрегиональных и межрайонных центров. </w:t>
      </w:r>
    </w:p>
    <w:p w:rsidR="00E86EFD" w:rsidRPr="00094B91" w:rsidRDefault="005D57DE" w:rsidP="00E86EFD">
      <w:pPr>
        <w:shd w:val="clear" w:color="auto" w:fill="FFFFFF"/>
        <w:tabs>
          <w:tab w:val="left" w:pos="993"/>
        </w:tabs>
        <w:spacing w:after="0" w:line="360" w:lineRule="exact"/>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Рассмотрим основные </w:t>
      </w:r>
      <w:r w:rsidR="00E86EFD" w:rsidRPr="00094B91">
        <w:rPr>
          <w:rFonts w:ascii="Times New Roman" w:eastAsia="Times New Roman" w:hAnsi="Times New Roman" w:cs="Times New Roman"/>
          <w:sz w:val="28"/>
          <w:szCs w:val="28"/>
          <w:lang w:eastAsia="ru-RU"/>
        </w:rPr>
        <w:t xml:space="preserve"> направления развития </w:t>
      </w:r>
      <w:r>
        <w:rPr>
          <w:rFonts w:ascii="Times New Roman" w:eastAsia="Times New Roman" w:hAnsi="Times New Roman" w:cs="Times New Roman"/>
          <w:sz w:val="28"/>
          <w:szCs w:val="28"/>
          <w:lang w:eastAsia="ru-RU"/>
        </w:rPr>
        <w:t>системы государственного управления  в области охраны здоровья.</w:t>
      </w:r>
    </w:p>
    <w:p w:rsidR="00E86EFD" w:rsidRPr="005D57DE" w:rsidRDefault="00E86EFD" w:rsidP="00E86EFD">
      <w:pPr>
        <w:pStyle w:val="aa"/>
        <w:numPr>
          <w:ilvl w:val="0"/>
          <w:numId w:val="33"/>
        </w:numPr>
        <w:shd w:val="clear" w:color="auto" w:fill="FFFFFF"/>
        <w:tabs>
          <w:tab w:val="left" w:pos="1134"/>
        </w:tabs>
        <w:spacing w:after="0" w:line="360" w:lineRule="exact"/>
        <w:ind w:left="0" w:firstLine="709"/>
        <w:jc w:val="both"/>
        <w:rPr>
          <w:rFonts w:ascii="Times New Roman" w:eastAsia="Times New Roman" w:hAnsi="Times New Roman" w:cs="Times New Roman"/>
          <w:b/>
          <w:sz w:val="28"/>
          <w:szCs w:val="28"/>
          <w:lang w:eastAsia="ru-RU"/>
        </w:rPr>
      </w:pPr>
      <w:r w:rsidRPr="005D57DE">
        <w:rPr>
          <w:rFonts w:ascii="Times New Roman" w:eastAsia="Times New Roman" w:hAnsi="Times New Roman" w:cs="Times New Roman"/>
          <w:b/>
          <w:bCs/>
          <w:sz w:val="28"/>
          <w:szCs w:val="28"/>
          <w:lang w:eastAsia="ru-RU"/>
        </w:rPr>
        <w:t>Совершенствование системы планирования, управления, финансирования, правового сопровождения развития здравоохранения:</w:t>
      </w:r>
    </w:p>
    <w:p w:rsidR="00E86EFD" w:rsidRPr="00094B91" w:rsidRDefault="00E86EFD" w:rsidP="00E86EFD">
      <w:pPr>
        <w:numPr>
          <w:ilvl w:val="0"/>
          <w:numId w:val="34"/>
        </w:numPr>
        <w:shd w:val="clear" w:color="auto" w:fill="FFFFFF"/>
        <w:tabs>
          <w:tab w:val="left" w:pos="1134"/>
        </w:tabs>
        <w:spacing w:after="0" w:line="360" w:lineRule="exact"/>
        <w:ind w:left="0" w:firstLine="709"/>
        <w:jc w:val="both"/>
        <w:rPr>
          <w:rFonts w:ascii="Times New Roman" w:eastAsia="Times New Roman" w:hAnsi="Times New Roman" w:cs="Times New Roman"/>
          <w:sz w:val="28"/>
          <w:szCs w:val="28"/>
          <w:lang w:eastAsia="ru-RU"/>
        </w:rPr>
      </w:pPr>
      <w:r w:rsidRPr="00094B91">
        <w:rPr>
          <w:rFonts w:ascii="Times New Roman" w:eastAsia="Times New Roman" w:hAnsi="Times New Roman" w:cs="Times New Roman"/>
          <w:sz w:val="28"/>
          <w:szCs w:val="28"/>
          <w:lang w:eastAsia="ru-RU"/>
        </w:rPr>
        <w:t>модернизация финансовой системы;</w:t>
      </w:r>
    </w:p>
    <w:p w:rsidR="00E86EFD" w:rsidRPr="00094B91" w:rsidRDefault="00E86EFD" w:rsidP="00E86EFD">
      <w:pPr>
        <w:numPr>
          <w:ilvl w:val="0"/>
          <w:numId w:val="34"/>
        </w:numPr>
        <w:shd w:val="clear" w:color="auto" w:fill="FFFFFF"/>
        <w:tabs>
          <w:tab w:val="left" w:pos="1134"/>
        </w:tabs>
        <w:spacing w:after="0" w:line="360" w:lineRule="exact"/>
        <w:ind w:left="0" w:firstLine="709"/>
        <w:jc w:val="both"/>
        <w:rPr>
          <w:rFonts w:ascii="Times New Roman" w:eastAsia="Times New Roman" w:hAnsi="Times New Roman" w:cs="Times New Roman"/>
          <w:sz w:val="28"/>
          <w:szCs w:val="28"/>
          <w:lang w:eastAsia="ru-RU"/>
        </w:rPr>
      </w:pPr>
      <w:r w:rsidRPr="00094B91">
        <w:rPr>
          <w:rFonts w:ascii="Times New Roman" w:eastAsia="Times New Roman" w:hAnsi="Times New Roman" w:cs="Times New Roman"/>
          <w:sz w:val="28"/>
          <w:szCs w:val="28"/>
          <w:lang w:eastAsia="ru-RU"/>
        </w:rPr>
        <w:t>создание национальной системы норм и стандартов оказания медицинской помощи населению на основе международных требований;</w:t>
      </w:r>
    </w:p>
    <w:p w:rsidR="00E86EFD" w:rsidRPr="00094B91" w:rsidRDefault="00E86EFD" w:rsidP="00E86EFD">
      <w:pPr>
        <w:numPr>
          <w:ilvl w:val="0"/>
          <w:numId w:val="34"/>
        </w:numPr>
        <w:shd w:val="clear" w:color="auto" w:fill="FFFFFF"/>
        <w:tabs>
          <w:tab w:val="left" w:pos="1134"/>
        </w:tabs>
        <w:spacing w:after="0" w:line="360" w:lineRule="exact"/>
        <w:ind w:left="0" w:firstLine="709"/>
        <w:jc w:val="both"/>
        <w:rPr>
          <w:rFonts w:ascii="Times New Roman" w:eastAsia="Times New Roman" w:hAnsi="Times New Roman" w:cs="Times New Roman"/>
          <w:sz w:val="28"/>
          <w:szCs w:val="28"/>
          <w:lang w:eastAsia="ru-RU"/>
        </w:rPr>
      </w:pPr>
      <w:r w:rsidRPr="00094B91">
        <w:rPr>
          <w:rFonts w:ascii="Times New Roman" w:eastAsia="Times New Roman" w:hAnsi="Times New Roman" w:cs="Times New Roman"/>
          <w:sz w:val="28"/>
          <w:szCs w:val="28"/>
          <w:lang w:eastAsia="ru-RU"/>
        </w:rPr>
        <w:t>совершенствование внебюджетной деятельности и регламентации платных услуг;</w:t>
      </w:r>
    </w:p>
    <w:p w:rsidR="00E86EFD" w:rsidRPr="00094B91" w:rsidRDefault="00E86EFD" w:rsidP="00E86EFD">
      <w:pPr>
        <w:numPr>
          <w:ilvl w:val="0"/>
          <w:numId w:val="34"/>
        </w:numPr>
        <w:shd w:val="clear" w:color="auto" w:fill="FFFFFF"/>
        <w:tabs>
          <w:tab w:val="left" w:pos="1134"/>
        </w:tabs>
        <w:spacing w:after="0" w:line="360" w:lineRule="exact"/>
        <w:ind w:left="0" w:firstLine="709"/>
        <w:jc w:val="both"/>
        <w:rPr>
          <w:rFonts w:ascii="Times New Roman" w:eastAsia="Times New Roman" w:hAnsi="Times New Roman" w:cs="Times New Roman"/>
          <w:sz w:val="28"/>
          <w:szCs w:val="28"/>
          <w:lang w:eastAsia="ru-RU"/>
        </w:rPr>
      </w:pPr>
      <w:r w:rsidRPr="00094B91">
        <w:rPr>
          <w:rFonts w:ascii="Times New Roman" w:eastAsia="Times New Roman" w:hAnsi="Times New Roman" w:cs="Times New Roman"/>
          <w:sz w:val="28"/>
          <w:szCs w:val="28"/>
          <w:lang w:eastAsia="ru-RU"/>
        </w:rPr>
        <w:t>реформирование системы оплаты труда медицинских работников с учетом качества их деятельности;</w:t>
      </w:r>
    </w:p>
    <w:p w:rsidR="00E86EFD" w:rsidRPr="00094B91" w:rsidRDefault="00E86EFD" w:rsidP="00E86EFD">
      <w:pPr>
        <w:numPr>
          <w:ilvl w:val="0"/>
          <w:numId w:val="34"/>
        </w:numPr>
        <w:shd w:val="clear" w:color="auto" w:fill="FFFFFF"/>
        <w:tabs>
          <w:tab w:val="left" w:pos="1134"/>
        </w:tabs>
        <w:spacing w:after="0" w:line="360" w:lineRule="exact"/>
        <w:ind w:left="0" w:firstLine="709"/>
        <w:jc w:val="both"/>
        <w:rPr>
          <w:rFonts w:ascii="Times New Roman" w:eastAsia="Times New Roman" w:hAnsi="Times New Roman" w:cs="Times New Roman"/>
          <w:sz w:val="28"/>
          <w:szCs w:val="28"/>
          <w:lang w:eastAsia="ru-RU"/>
        </w:rPr>
      </w:pPr>
      <w:r w:rsidRPr="00094B91">
        <w:rPr>
          <w:rFonts w:ascii="Times New Roman" w:eastAsia="Times New Roman" w:hAnsi="Times New Roman" w:cs="Times New Roman"/>
          <w:sz w:val="28"/>
          <w:szCs w:val="28"/>
          <w:lang w:eastAsia="ru-RU"/>
        </w:rPr>
        <w:t>обеспечение устойчивого курса отраслевой политики, направленного на улучшение состояния здоровья народа и совершенствование деятельности системы здравоохранения;</w:t>
      </w:r>
    </w:p>
    <w:p w:rsidR="00E86EFD" w:rsidRPr="00094B91" w:rsidRDefault="00E86EFD" w:rsidP="00E86EFD">
      <w:pPr>
        <w:numPr>
          <w:ilvl w:val="0"/>
          <w:numId w:val="34"/>
        </w:numPr>
        <w:shd w:val="clear" w:color="auto" w:fill="FFFFFF"/>
        <w:tabs>
          <w:tab w:val="left" w:pos="1134"/>
        </w:tabs>
        <w:spacing w:after="0" w:line="360" w:lineRule="exact"/>
        <w:ind w:left="0" w:firstLine="709"/>
        <w:jc w:val="both"/>
        <w:rPr>
          <w:rFonts w:ascii="Times New Roman" w:eastAsia="Times New Roman" w:hAnsi="Times New Roman" w:cs="Times New Roman"/>
          <w:sz w:val="28"/>
          <w:szCs w:val="28"/>
          <w:lang w:eastAsia="ru-RU"/>
        </w:rPr>
      </w:pPr>
      <w:r w:rsidRPr="00094B91">
        <w:rPr>
          <w:rFonts w:ascii="Times New Roman" w:eastAsia="Times New Roman" w:hAnsi="Times New Roman" w:cs="Times New Roman"/>
          <w:sz w:val="28"/>
          <w:szCs w:val="28"/>
          <w:lang w:eastAsia="ru-RU"/>
        </w:rPr>
        <w:t>сочетание   принципов   централизации   и   децентрализации   в управлении здравоохранением при ведущей роли Минздрава как органа, реализующего единую государственную политику охраны здоровья;</w:t>
      </w:r>
    </w:p>
    <w:p w:rsidR="00E86EFD" w:rsidRPr="00094B91" w:rsidRDefault="00E86EFD" w:rsidP="00E86EFD">
      <w:pPr>
        <w:numPr>
          <w:ilvl w:val="0"/>
          <w:numId w:val="34"/>
        </w:numPr>
        <w:shd w:val="clear" w:color="auto" w:fill="FFFFFF"/>
        <w:tabs>
          <w:tab w:val="left" w:pos="1134"/>
        </w:tabs>
        <w:spacing w:after="0" w:line="360" w:lineRule="exact"/>
        <w:ind w:left="0" w:firstLine="709"/>
        <w:jc w:val="both"/>
        <w:rPr>
          <w:rFonts w:ascii="Times New Roman" w:eastAsia="Times New Roman" w:hAnsi="Times New Roman" w:cs="Times New Roman"/>
          <w:sz w:val="28"/>
          <w:szCs w:val="28"/>
          <w:lang w:eastAsia="ru-RU"/>
        </w:rPr>
      </w:pPr>
      <w:r w:rsidRPr="00094B91">
        <w:rPr>
          <w:rFonts w:ascii="Times New Roman" w:eastAsia="Times New Roman" w:hAnsi="Times New Roman" w:cs="Times New Roman"/>
          <w:sz w:val="28"/>
          <w:szCs w:val="28"/>
          <w:lang w:eastAsia="ru-RU"/>
        </w:rPr>
        <w:t>развитие системы управления качеством медицинской помощи;</w:t>
      </w:r>
    </w:p>
    <w:p w:rsidR="00E86EFD" w:rsidRPr="00094B91" w:rsidRDefault="00E86EFD" w:rsidP="00E86EFD">
      <w:pPr>
        <w:numPr>
          <w:ilvl w:val="0"/>
          <w:numId w:val="34"/>
        </w:numPr>
        <w:shd w:val="clear" w:color="auto" w:fill="FFFFFF"/>
        <w:tabs>
          <w:tab w:val="left" w:pos="1134"/>
        </w:tabs>
        <w:spacing w:after="0" w:line="360" w:lineRule="exact"/>
        <w:ind w:left="0" w:firstLine="709"/>
        <w:jc w:val="both"/>
        <w:rPr>
          <w:rFonts w:ascii="Times New Roman" w:eastAsia="Times New Roman" w:hAnsi="Times New Roman" w:cs="Times New Roman"/>
          <w:sz w:val="28"/>
          <w:szCs w:val="28"/>
          <w:lang w:eastAsia="ru-RU"/>
        </w:rPr>
      </w:pPr>
      <w:r w:rsidRPr="00094B91">
        <w:rPr>
          <w:rFonts w:ascii="Times New Roman" w:eastAsia="Times New Roman" w:hAnsi="Times New Roman" w:cs="Times New Roman"/>
          <w:sz w:val="28"/>
          <w:szCs w:val="28"/>
          <w:lang w:eastAsia="ru-RU"/>
        </w:rPr>
        <w:t>приведение   нормативной   правовой   базы   здравоохранения   в соответствие с требованиями нового этапа развития здравоохранения и создание Кодекса законов о здравоохранении Республики Беларусь.</w:t>
      </w:r>
    </w:p>
    <w:p w:rsidR="00E86EFD" w:rsidRPr="005D57DE" w:rsidRDefault="00E86EFD" w:rsidP="00E86EFD">
      <w:pPr>
        <w:pStyle w:val="aa"/>
        <w:numPr>
          <w:ilvl w:val="0"/>
          <w:numId w:val="33"/>
        </w:numPr>
        <w:shd w:val="clear" w:color="auto" w:fill="FFFFFF"/>
        <w:tabs>
          <w:tab w:val="left" w:pos="1134"/>
        </w:tabs>
        <w:spacing w:after="0" w:line="360" w:lineRule="exact"/>
        <w:ind w:left="0" w:firstLine="709"/>
        <w:jc w:val="both"/>
        <w:rPr>
          <w:rFonts w:ascii="Times New Roman" w:eastAsia="Times New Roman" w:hAnsi="Times New Roman" w:cs="Times New Roman"/>
          <w:b/>
          <w:sz w:val="28"/>
          <w:szCs w:val="28"/>
          <w:lang w:eastAsia="ru-RU"/>
        </w:rPr>
      </w:pPr>
      <w:r w:rsidRPr="005D57DE">
        <w:rPr>
          <w:rFonts w:ascii="Times New Roman" w:eastAsia="Times New Roman" w:hAnsi="Times New Roman" w:cs="Times New Roman"/>
          <w:b/>
          <w:bCs/>
          <w:sz w:val="28"/>
          <w:szCs w:val="28"/>
          <w:lang w:eastAsia="ru-RU"/>
        </w:rPr>
        <w:lastRenderedPageBreak/>
        <w:t>Совершенствование, реструктуризация, модернизация здравоохранения путем внедрения ресурсосберегающих, экономически эффективных современных технологий:</w:t>
      </w:r>
    </w:p>
    <w:p w:rsidR="00E86EFD" w:rsidRPr="00094B91" w:rsidRDefault="00E86EFD" w:rsidP="00E86EFD">
      <w:pPr>
        <w:numPr>
          <w:ilvl w:val="0"/>
          <w:numId w:val="35"/>
        </w:numPr>
        <w:shd w:val="clear" w:color="auto" w:fill="FFFFFF"/>
        <w:tabs>
          <w:tab w:val="left" w:pos="1134"/>
        </w:tabs>
        <w:spacing w:after="0" w:line="360" w:lineRule="exact"/>
        <w:ind w:left="0" w:firstLine="709"/>
        <w:jc w:val="both"/>
        <w:rPr>
          <w:rFonts w:ascii="Times New Roman" w:eastAsia="Times New Roman" w:hAnsi="Times New Roman" w:cs="Times New Roman"/>
          <w:sz w:val="28"/>
          <w:szCs w:val="28"/>
          <w:lang w:eastAsia="ru-RU"/>
        </w:rPr>
      </w:pPr>
      <w:r w:rsidRPr="00094B91">
        <w:rPr>
          <w:rFonts w:ascii="Times New Roman" w:eastAsia="Times New Roman" w:hAnsi="Times New Roman" w:cs="Times New Roman"/>
          <w:sz w:val="28"/>
          <w:szCs w:val="28"/>
          <w:lang w:eastAsia="ru-RU"/>
        </w:rPr>
        <w:t>совершенствование системы предоставления качественных медицинских услуг на всех уровнях оказания медицинской помощи при ведущей роли первичной медицинской помощи;</w:t>
      </w:r>
    </w:p>
    <w:p w:rsidR="00E86EFD" w:rsidRPr="00094B91" w:rsidRDefault="00E86EFD" w:rsidP="00E86EFD">
      <w:pPr>
        <w:numPr>
          <w:ilvl w:val="0"/>
          <w:numId w:val="35"/>
        </w:numPr>
        <w:shd w:val="clear" w:color="auto" w:fill="FFFFFF"/>
        <w:tabs>
          <w:tab w:val="left" w:pos="1134"/>
        </w:tabs>
        <w:spacing w:after="0" w:line="360" w:lineRule="exact"/>
        <w:ind w:left="0" w:firstLine="709"/>
        <w:jc w:val="both"/>
        <w:rPr>
          <w:rFonts w:ascii="Times New Roman" w:eastAsia="Times New Roman" w:hAnsi="Times New Roman" w:cs="Times New Roman"/>
          <w:sz w:val="28"/>
          <w:szCs w:val="28"/>
          <w:lang w:eastAsia="ru-RU"/>
        </w:rPr>
      </w:pPr>
      <w:r w:rsidRPr="00094B91">
        <w:rPr>
          <w:rFonts w:ascii="Times New Roman" w:eastAsia="Times New Roman" w:hAnsi="Times New Roman" w:cs="Times New Roman"/>
          <w:sz w:val="28"/>
          <w:szCs w:val="28"/>
          <w:lang w:eastAsia="ru-RU"/>
        </w:rPr>
        <w:t>совершенствование охраны здоровья семьи, матери и ребенка как фундаментальной основы здоровья нации;</w:t>
      </w:r>
    </w:p>
    <w:p w:rsidR="00E86EFD" w:rsidRPr="00094B91" w:rsidRDefault="00E86EFD" w:rsidP="00E86EFD">
      <w:pPr>
        <w:numPr>
          <w:ilvl w:val="0"/>
          <w:numId w:val="35"/>
        </w:numPr>
        <w:shd w:val="clear" w:color="auto" w:fill="FFFFFF"/>
        <w:tabs>
          <w:tab w:val="left" w:pos="1134"/>
        </w:tabs>
        <w:spacing w:after="0" w:line="360" w:lineRule="exact"/>
        <w:ind w:left="0" w:firstLine="709"/>
        <w:jc w:val="both"/>
        <w:rPr>
          <w:rFonts w:ascii="Times New Roman" w:eastAsia="Times New Roman" w:hAnsi="Times New Roman" w:cs="Times New Roman"/>
          <w:sz w:val="28"/>
          <w:szCs w:val="28"/>
          <w:lang w:eastAsia="ru-RU"/>
        </w:rPr>
      </w:pPr>
      <w:r w:rsidRPr="00094B91">
        <w:rPr>
          <w:rFonts w:ascii="Times New Roman" w:eastAsia="Times New Roman" w:hAnsi="Times New Roman" w:cs="Times New Roman"/>
          <w:sz w:val="28"/>
          <w:szCs w:val="28"/>
          <w:lang w:eastAsia="ru-RU"/>
        </w:rPr>
        <w:t>приоритетное развитие первичной медицинской помощи с акцентом на внедрение института врача общей практики;</w:t>
      </w:r>
    </w:p>
    <w:p w:rsidR="00E86EFD" w:rsidRPr="00094B91" w:rsidRDefault="00E86EFD" w:rsidP="00E86EFD">
      <w:pPr>
        <w:numPr>
          <w:ilvl w:val="0"/>
          <w:numId w:val="35"/>
        </w:numPr>
        <w:shd w:val="clear" w:color="auto" w:fill="FFFFFF"/>
        <w:tabs>
          <w:tab w:val="left" w:pos="1134"/>
        </w:tabs>
        <w:spacing w:after="0" w:line="360" w:lineRule="exact"/>
        <w:ind w:left="0" w:firstLine="709"/>
        <w:jc w:val="both"/>
        <w:rPr>
          <w:rFonts w:ascii="Times New Roman" w:eastAsia="Times New Roman" w:hAnsi="Times New Roman" w:cs="Times New Roman"/>
          <w:sz w:val="28"/>
          <w:szCs w:val="28"/>
          <w:lang w:eastAsia="ru-RU"/>
        </w:rPr>
      </w:pPr>
      <w:r w:rsidRPr="00094B91">
        <w:rPr>
          <w:rFonts w:ascii="Times New Roman" w:eastAsia="Times New Roman" w:hAnsi="Times New Roman" w:cs="Times New Roman"/>
          <w:sz w:val="28"/>
          <w:szCs w:val="28"/>
          <w:lang w:eastAsia="ru-RU"/>
        </w:rPr>
        <w:t>дальнейшая реструктуризация и совершенствование стационарной медицинской помощи, развитие ресурсосберегающих организационных технологий в амбулаторных условиях (дневные стационары, центры амбулаторной хирургии, хирургия одного дня);</w:t>
      </w:r>
    </w:p>
    <w:p w:rsidR="00E86EFD" w:rsidRPr="00094B91" w:rsidRDefault="00E86EFD" w:rsidP="00E86EFD">
      <w:pPr>
        <w:numPr>
          <w:ilvl w:val="0"/>
          <w:numId w:val="35"/>
        </w:numPr>
        <w:shd w:val="clear" w:color="auto" w:fill="FFFFFF"/>
        <w:tabs>
          <w:tab w:val="left" w:pos="1134"/>
        </w:tabs>
        <w:spacing w:after="0" w:line="360" w:lineRule="exact"/>
        <w:ind w:left="0" w:firstLine="709"/>
        <w:jc w:val="both"/>
        <w:rPr>
          <w:rFonts w:ascii="Times New Roman" w:eastAsia="Times New Roman" w:hAnsi="Times New Roman" w:cs="Times New Roman"/>
          <w:sz w:val="28"/>
          <w:szCs w:val="28"/>
          <w:lang w:eastAsia="ru-RU"/>
        </w:rPr>
      </w:pPr>
      <w:r w:rsidRPr="00094B91">
        <w:rPr>
          <w:rFonts w:ascii="Times New Roman" w:eastAsia="Times New Roman" w:hAnsi="Times New Roman" w:cs="Times New Roman"/>
          <w:sz w:val="28"/>
          <w:szCs w:val="28"/>
          <w:lang w:eastAsia="ru-RU"/>
        </w:rPr>
        <w:t>оптимизация деятельности организаций здравоохранения республиканского уровня, направленная на улучшение доступности к высокотехнологичным видам медицинской помощи;</w:t>
      </w:r>
    </w:p>
    <w:p w:rsidR="00E86EFD" w:rsidRPr="00094B91" w:rsidRDefault="00E86EFD" w:rsidP="00E86EFD">
      <w:pPr>
        <w:numPr>
          <w:ilvl w:val="0"/>
          <w:numId w:val="35"/>
        </w:numPr>
        <w:shd w:val="clear" w:color="auto" w:fill="FFFFFF"/>
        <w:tabs>
          <w:tab w:val="left" w:pos="1134"/>
        </w:tabs>
        <w:spacing w:after="0" w:line="360" w:lineRule="exact"/>
        <w:ind w:left="0" w:firstLine="709"/>
        <w:jc w:val="both"/>
        <w:rPr>
          <w:rFonts w:ascii="Times New Roman" w:eastAsia="Times New Roman" w:hAnsi="Times New Roman" w:cs="Times New Roman"/>
          <w:sz w:val="28"/>
          <w:szCs w:val="28"/>
          <w:lang w:eastAsia="ru-RU"/>
        </w:rPr>
      </w:pPr>
      <w:r w:rsidRPr="00094B91">
        <w:rPr>
          <w:rFonts w:ascii="Times New Roman" w:eastAsia="Times New Roman" w:hAnsi="Times New Roman" w:cs="Times New Roman"/>
          <w:sz w:val="28"/>
          <w:szCs w:val="28"/>
          <w:lang w:eastAsia="ru-RU"/>
        </w:rPr>
        <w:t>создание эффективных механизмов интеграции и взаимодействия организаций здравоохранения на различных уровнях оказания медицинской помощи;</w:t>
      </w:r>
    </w:p>
    <w:p w:rsidR="00E86EFD" w:rsidRPr="00094B91" w:rsidRDefault="00E86EFD" w:rsidP="00E86EFD">
      <w:pPr>
        <w:numPr>
          <w:ilvl w:val="0"/>
          <w:numId w:val="35"/>
        </w:numPr>
        <w:shd w:val="clear" w:color="auto" w:fill="FFFFFF"/>
        <w:tabs>
          <w:tab w:val="left" w:pos="1134"/>
        </w:tabs>
        <w:spacing w:after="0" w:line="360" w:lineRule="exact"/>
        <w:ind w:left="0" w:firstLine="709"/>
        <w:jc w:val="both"/>
        <w:rPr>
          <w:rFonts w:ascii="Times New Roman" w:eastAsia="Times New Roman" w:hAnsi="Times New Roman" w:cs="Times New Roman"/>
          <w:sz w:val="28"/>
          <w:szCs w:val="28"/>
          <w:lang w:eastAsia="ru-RU"/>
        </w:rPr>
      </w:pPr>
      <w:r w:rsidRPr="00094B91">
        <w:rPr>
          <w:rFonts w:ascii="Times New Roman" w:eastAsia="Times New Roman" w:hAnsi="Times New Roman" w:cs="Times New Roman"/>
          <w:sz w:val="28"/>
          <w:szCs w:val="28"/>
          <w:lang w:eastAsia="ru-RU"/>
        </w:rPr>
        <w:t>развитие медико-социальной помощи;</w:t>
      </w:r>
    </w:p>
    <w:p w:rsidR="00E86EFD" w:rsidRPr="00094B91" w:rsidRDefault="00E86EFD" w:rsidP="00E86EFD">
      <w:pPr>
        <w:numPr>
          <w:ilvl w:val="0"/>
          <w:numId w:val="35"/>
        </w:numPr>
        <w:shd w:val="clear" w:color="auto" w:fill="FFFFFF"/>
        <w:tabs>
          <w:tab w:val="left" w:pos="1134"/>
        </w:tabs>
        <w:spacing w:after="0" w:line="360" w:lineRule="exact"/>
        <w:ind w:left="0" w:firstLine="709"/>
        <w:jc w:val="both"/>
        <w:rPr>
          <w:rFonts w:ascii="Times New Roman" w:eastAsia="Times New Roman" w:hAnsi="Times New Roman" w:cs="Times New Roman"/>
          <w:sz w:val="28"/>
          <w:szCs w:val="28"/>
          <w:lang w:eastAsia="ru-RU"/>
        </w:rPr>
      </w:pPr>
      <w:r w:rsidRPr="00094B91">
        <w:rPr>
          <w:rFonts w:ascii="Times New Roman" w:eastAsia="Times New Roman" w:hAnsi="Times New Roman" w:cs="Times New Roman"/>
          <w:sz w:val="28"/>
          <w:szCs w:val="28"/>
          <w:lang w:eastAsia="ru-RU"/>
        </w:rPr>
        <w:t>обеспечение качественными и безопасными лекарственными средствами, и изделиями медицинского назначения;</w:t>
      </w:r>
    </w:p>
    <w:p w:rsidR="00E86EFD" w:rsidRPr="00094B91" w:rsidRDefault="00E86EFD" w:rsidP="00E86EFD">
      <w:pPr>
        <w:numPr>
          <w:ilvl w:val="0"/>
          <w:numId w:val="35"/>
        </w:numPr>
        <w:shd w:val="clear" w:color="auto" w:fill="FFFFFF"/>
        <w:tabs>
          <w:tab w:val="left" w:pos="1134"/>
        </w:tabs>
        <w:spacing w:after="0" w:line="360" w:lineRule="exact"/>
        <w:ind w:left="0" w:firstLine="709"/>
        <w:jc w:val="both"/>
        <w:rPr>
          <w:rFonts w:ascii="Times New Roman" w:eastAsia="Times New Roman" w:hAnsi="Times New Roman" w:cs="Times New Roman"/>
          <w:sz w:val="28"/>
          <w:szCs w:val="28"/>
          <w:lang w:eastAsia="ru-RU"/>
        </w:rPr>
      </w:pPr>
      <w:r w:rsidRPr="00094B91">
        <w:rPr>
          <w:rFonts w:ascii="Times New Roman" w:eastAsia="Times New Roman" w:hAnsi="Times New Roman" w:cs="Times New Roman"/>
          <w:sz w:val="28"/>
          <w:szCs w:val="28"/>
          <w:lang w:eastAsia="ru-RU"/>
        </w:rPr>
        <w:t>развитие санитарно-эпидемиологической службы.</w:t>
      </w:r>
    </w:p>
    <w:p w:rsidR="00E86EFD" w:rsidRPr="005D57DE" w:rsidRDefault="00E86EFD" w:rsidP="00E86EFD">
      <w:pPr>
        <w:pStyle w:val="aa"/>
        <w:numPr>
          <w:ilvl w:val="0"/>
          <w:numId w:val="33"/>
        </w:numPr>
        <w:shd w:val="clear" w:color="auto" w:fill="FFFFFF"/>
        <w:tabs>
          <w:tab w:val="left" w:pos="1134"/>
        </w:tabs>
        <w:spacing w:after="0" w:line="360" w:lineRule="exact"/>
        <w:ind w:left="0" w:firstLine="709"/>
        <w:jc w:val="both"/>
        <w:rPr>
          <w:rFonts w:ascii="Times New Roman" w:eastAsia="Times New Roman" w:hAnsi="Times New Roman" w:cs="Times New Roman"/>
          <w:b/>
          <w:sz w:val="28"/>
          <w:szCs w:val="28"/>
          <w:lang w:eastAsia="ru-RU"/>
        </w:rPr>
      </w:pPr>
      <w:r w:rsidRPr="005D57DE">
        <w:rPr>
          <w:rFonts w:ascii="Times New Roman" w:eastAsia="Times New Roman" w:hAnsi="Times New Roman" w:cs="Times New Roman"/>
          <w:b/>
          <w:bCs/>
          <w:sz w:val="28"/>
          <w:szCs w:val="28"/>
          <w:lang w:eastAsia="ru-RU"/>
        </w:rPr>
        <w:t>Развитие профилактического направления в системе здравоохранения, усиление мер ответственности за укрепление здоровья на индивидуальном, национальном, региональном и местном уровнях:</w:t>
      </w:r>
    </w:p>
    <w:p w:rsidR="00E86EFD" w:rsidRPr="00094B91" w:rsidRDefault="00E86EFD" w:rsidP="00E86EFD">
      <w:pPr>
        <w:numPr>
          <w:ilvl w:val="0"/>
          <w:numId w:val="36"/>
        </w:numPr>
        <w:shd w:val="clear" w:color="auto" w:fill="FFFFFF"/>
        <w:tabs>
          <w:tab w:val="left" w:pos="1134"/>
        </w:tabs>
        <w:spacing w:after="0" w:line="360" w:lineRule="exact"/>
        <w:ind w:left="0" w:firstLine="709"/>
        <w:jc w:val="both"/>
        <w:rPr>
          <w:rFonts w:ascii="Times New Roman" w:eastAsia="Times New Roman" w:hAnsi="Times New Roman" w:cs="Times New Roman"/>
          <w:sz w:val="28"/>
          <w:szCs w:val="28"/>
          <w:lang w:eastAsia="ru-RU"/>
        </w:rPr>
      </w:pPr>
      <w:r w:rsidRPr="00094B91">
        <w:rPr>
          <w:rFonts w:ascii="Times New Roman" w:eastAsia="Times New Roman" w:hAnsi="Times New Roman" w:cs="Times New Roman"/>
          <w:sz w:val="28"/>
          <w:szCs w:val="28"/>
          <w:lang w:eastAsia="ru-RU"/>
        </w:rPr>
        <w:t>разработка методов и форм ведения профилактических работ в современных условиях; совершенствование системы пропаганды и формирования здорового образа жизни;</w:t>
      </w:r>
    </w:p>
    <w:p w:rsidR="00E86EFD" w:rsidRPr="00094B91" w:rsidRDefault="00E86EFD" w:rsidP="00E86EFD">
      <w:pPr>
        <w:numPr>
          <w:ilvl w:val="0"/>
          <w:numId w:val="36"/>
        </w:numPr>
        <w:shd w:val="clear" w:color="auto" w:fill="FFFFFF"/>
        <w:tabs>
          <w:tab w:val="left" w:pos="1134"/>
        </w:tabs>
        <w:spacing w:after="0" w:line="360" w:lineRule="exact"/>
        <w:ind w:left="0" w:firstLine="709"/>
        <w:jc w:val="both"/>
        <w:rPr>
          <w:rFonts w:ascii="Times New Roman" w:eastAsia="Times New Roman" w:hAnsi="Times New Roman" w:cs="Times New Roman"/>
          <w:sz w:val="28"/>
          <w:szCs w:val="28"/>
          <w:lang w:eastAsia="ru-RU"/>
        </w:rPr>
      </w:pPr>
      <w:r w:rsidRPr="00094B91">
        <w:rPr>
          <w:rFonts w:ascii="Times New Roman" w:eastAsia="Times New Roman" w:hAnsi="Times New Roman" w:cs="Times New Roman"/>
          <w:sz w:val="28"/>
          <w:szCs w:val="28"/>
          <w:lang w:eastAsia="ru-RU"/>
        </w:rPr>
        <w:t>участие населения и общественных организаций в охране и укреплении здоровья;</w:t>
      </w:r>
    </w:p>
    <w:p w:rsidR="00E86EFD" w:rsidRPr="00094B91" w:rsidRDefault="00E86EFD" w:rsidP="00E86EFD">
      <w:pPr>
        <w:numPr>
          <w:ilvl w:val="0"/>
          <w:numId w:val="36"/>
        </w:numPr>
        <w:shd w:val="clear" w:color="auto" w:fill="FFFFFF"/>
        <w:tabs>
          <w:tab w:val="left" w:pos="1134"/>
        </w:tabs>
        <w:spacing w:after="0" w:line="360" w:lineRule="exact"/>
        <w:ind w:left="0" w:firstLine="709"/>
        <w:jc w:val="both"/>
        <w:rPr>
          <w:rFonts w:ascii="Times New Roman" w:eastAsia="Times New Roman" w:hAnsi="Times New Roman" w:cs="Times New Roman"/>
          <w:sz w:val="28"/>
          <w:szCs w:val="28"/>
          <w:lang w:eastAsia="ru-RU"/>
        </w:rPr>
      </w:pPr>
      <w:r w:rsidRPr="00094B91">
        <w:rPr>
          <w:rFonts w:ascii="Times New Roman" w:eastAsia="Times New Roman" w:hAnsi="Times New Roman" w:cs="Times New Roman"/>
          <w:sz w:val="28"/>
          <w:szCs w:val="28"/>
          <w:lang w:eastAsia="ru-RU"/>
        </w:rPr>
        <w:t>привлечение средств массовой информации к более активной работе</w:t>
      </w:r>
    </w:p>
    <w:p w:rsidR="00E86EFD" w:rsidRPr="00094B91" w:rsidRDefault="00E86EFD" w:rsidP="00E86EFD">
      <w:pPr>
        <w:numPr>
          <w:ilvl w:val="0"/>
          <w:numId w:val="36"/>
        </w:numPr>
        <w:shd w:val="clear" w:color="auto" w:fill="FFFFFF"/>
        <w:tabs>
          <w:tab w:val="left" w:pos="1134"/>
        </w:tabs>
        <w:spacing w:after="0" w:line="360" w:lineRule="exact"/>
        <w:ind w:left="0" w:firstLine="709"/>
        <w:jc w:val="both"/>
        <w:rPr>
          <w:rFonts w:ascii="Times New Roman" w:eastAsia="Times New Roman" w:hAnsi="Times New Roman" w:cs="Times New Roman"/>
          <w:sz w:val="28"/>
          <w:szCs w:val="28"/>
          <w:lang w:eastAsia="ru-RU"/>
        </w:rPr>
      </w:pPr>
      <w:r w:rsidRPr="00094B91">
        <w:rPr>
          <w:rFonts w:ascii="Times New Roman" w:eastAsia="Times New Roman" w:hAnsi="Times New Roman" w:cs="Times New Roman"/>
          <w:sz w:val="28"/>
          <w:szCs w:val="28"/>
          <w:lang w:eastAsia="ru-RU"/>
        </w:rPr>
        <w:t>общественностью по вопросам охраны и укрепления здоровья, повышению информированности населения.</w:t>
      </w:r>
    </w:p>
    <w:p w:rsidR="00E86EFD" w:rsidRPr="005D57DE" w:rsidRDefault="00E86EFD" w:rsidP="00E86EFD">
      <w:pPr>
        <w:pStyle w:val="aa"/>
        <w:numPr>
          <w:ilvl w:val="0"/>
          <w:numId w:val="33"/>
        </w:numPr>
        <w:shd w:val="clear" w:color="auto" w:fill="FFFFFF"/>
        <w:tabs>
          <w:tab w:val="left" w:pos="1134"/>
        </w:tabs>
        <w:spacing w:after="0" w:line="360" w:lineRule="exact"/>
        <w:ind w:left="0" w:firstLine="709"/>
        <w:jc w:val="both"/>
        <w:rPr>
          <w:rFonts w:ascii="Times New Roman" w:eastAsia="Times New Roman" w:hAnsi="Times New Roman" w:cs="Times New Roman"/>
          <w:b/>
          <w:sz w:val="28"/>
          <w:szCs w:val="28"/>
          <w:lang w:eastAsia="ru-RU"/>
        </w:rPr>
      </w:pPr>
      <w:r w:rsidRPr="005D57DE">
        <w:rPr>
          <w:rFonts w:ascii="Times New Roman" w:eastAsia="Times New Roman" w:hAnsi="Times New Roman" w:cs="Times New Roman"/>
          <w:b/>
          <w:bCs/>
          <w:sz w:val="28"/>
          <w:szCs w:val="28"/>
          <w:lang w:eastAsia="ru-RU"/>
        </w:rPr>
        <w:t>Совершенствование кадровой политики и усиление роли медицинской науки:</w:t>
      </w:r>
    </w:p>
    <w:p w:rsidR="00E86EFD" w:rsidRPr="00094B91" w:rsidRDefault="00E86EFD" w:rsidP="00E86EFD">
      <w:pPr>
        <w:numPr>
          <w:ilvl w:val="0"/>
          <w:numId w:val="37"/>
        </w:numPr>
        <w:shd w:val="clear" w:color="auto" w:fill="FFFFFF"/>
        <w:tabs>
          <w:tab w:val="left" w:pos="1134"/>
        </w:tabs>
        <w:spacing w:after="0" w:line="360" w:lineRule="exact"/>
        <w:ind w:left="0" w:firstLine="709"/>
        <w:jc w:val="both"/>
        <w:rPr>
          <w:rFonts w:ascii="Times New Roman" w:eastAsia="Times New Roman" w:hAnsi="Times New Roman" w:cs="Times New Roman"/>
          <w:sz w:val="28"/>
          <w:szCs w:val="28"/>
          <w:lang w:eastAsia="ru-RU"/>
        </w:rPr>
      </w:pPr>
      <w:r w:rsidRPr="00094B91">
        <w:rPr>
          <w:rFonts w:ascii="Times New Roman" w:eastAsia="Times New Roman" w:hAnsi="Times New Roman" w:cs="Times New Roman"/>
          <w:sz w:val="28"/>
          <w:szCs w:val="28"/>
          <w:lang w:eastAsia="ru-RU"/>
        </w:rPr>
        <w:t>совершенствование системы подготовки и переподготовки медицинских кадров, развитие комплексной системы стратегического планирования кадровых ресурсов;</w:t>
      </w:r>
    </w:p>
    <w:p w:rsidR="00E86EFD" w:rsidRPr="00094B91" w:rsidRDefault="00E86EFD" w:rsidP="00E86EFD">
      <w:pPr>
        <w:numPr>
          <w:ilvl w:val="0"/>
          <w:numId w:val="37"/>
        </w:numPr>
        <w:shd w:val="clear" w:color="auto" w:fill="FFFFFF"/>
        <w:tabs>
          <w:tab w:val="left" w:pos="1134"/>
        </w:tabs>
        <w:spacing w:after="0" w:line="360" w:lineRule="exact"/>
        <w:ind w:left="0" w:firstLine="709"/>
        <w:jc w:val="both"/>
        <w:rPr>
          <w:rFonts w:ascii="Times New Roman" w:eastAsia="Times New Roman" w:hAnsi="Times New Roman" w:cs="Times New Roman"/>
          <w:sz w:val="28"/>
          <w:szCs w:val="28"/>
          <w:lang w:eastAsia="ru-RU"/>
        </w:rPr>
      </w:pPr>
      <w:r w:rsidRPr="00094B91">
        <w:rPr>
          <w:rFonts w:ascii="Times New Roman" w:eastAsia="Times New Roman" w:hAnsi="Times New Roman" w:cs="Times New Roman"/>
          <w:sz w:val="28"/>
          <w:szCs w:val="28"/>
          <w:lang w:eastAsia="ru-RU"/>
        </w:rPr>
        <w:lastRenderedPageBreak/>
        <w:t>обеспечение правовой и социальной защиты работника отрасли, повышение эффективности мероприятий по охране труда;</w:t>
      </w:r>
    </w:p>
    <w:p w:rsidR="00E86EFD" w:rsidRPr="00094B91" w:rsidRDefault="00E86EFD" w:rsidP="00E86EFD">
      <w:pPr>
        <w:numPr>
          <w:ilvl w:val="0"/>
          <w:numId w:val="37"/>
        </w:numPr>
        <w:shd w:val="clear" w:color="auto" w:fill="FFFFFF"/>
        <w:tabs>
          <w:tab w:val="left" w:pos="1134"/>
        </w:tabs>
        <w:spacing w:after="0" w:line="360" w:lineRule="exact"/>
        <w:ind w:left="0" w:firstLine="709"/>
        <w:jc w:val="both"/>
        <w:rPr>
          <w:rFonts w:ascii="Times New Roman" w:eastAsia="Times New Roman" w:hAnsi="Times New Roman" w:cs="Times New Roman"/>
          <w:sz w:val="28"/>
          <w:szCs w:val="28"/>
          <w:lang w:eastAsia="ru-RU"/>
        </w:rPr>
      </w:pPr>
      <w:r w:rsidRPr="00094B91">
        <w:rPr>
          <w:rFonts w:ascii="Times New Roman" w:eastAsia="Times New Roman" w:hAnsi="Times New Roman" w:cs="Times New Roman"/>
          <w:sz w:val="28"/>
          <w:szCs w:val="28"/>
          <w:lang w:eastAsia="ru-RU"/>
        </w:rPr>
        <w:t>концентрация интеллектуальных, материально-технических и финансовых ресурсов медицинской науки на решении первоочередных задач практического здравоохранения, усилении ее роли в обеспечении</w:t>
      </w:r>
    </w:p>
    <w:p w:rsidR="00E86EFD" w:rsidRPr="00094B91" w:rsidRDefault="00E86EFD" w:rsidP="00E86EFD">
      <w:pPr>
        <w:numPr>
          <w:ilvl w:val="0"/>
          <w:numId w:val="37"/>
        </w:numPr>
        <w:shd w:val="clear" w:color="auto" w:fill="FFFFFF"/>
        <w:tabs>
          <w:tab w:val="left" w:pos="1134"/>
        </w:tabs>
        <w:spacing w:after="0" w:line="360" w:lineRule="exact"/>
        <w:ind w:left="0" w:firstLine="709"/>
        <w:jc w:val="both"/>
        <w:rPr>
          <w:rFonts w:ascii="Times New Roman" w:eastAsia="Times New Roman" w:hAnsi="Times New Roman" w:cs="Times New Roman"/>
          <w:sz w:val="28"/>
          <w:szCs w:val="28"/>
          <w:lang w:eastAsia="ru-RU"/>
        </w:rPr>
      </w:pPr>
      <w:r w:rsidRPr="00094B91">
        <w:rPr>
          <w:rFonts w:ascii="Times New Roman" w:eastAsia="Times New Roman" w:hAnsi="Times New Roman" w:cs="Times New Roman"/>
          <w:sz w:val="28"/>
          <w:szCs w:val="28"/>
          <w:lang w:eastAsia="ru-RU"/>
        </w:rPr>
        <w:t>доступности и качества медицинской помощи, демографической безопасности страны, возрастание значения научно – инновационной деятельности в здравоохранении.</w:t>
      </w:r>
    </w:p>
    <w:p w:rsidR="00E86EFD" w:rsidRPr="005D57DE" w:rsidRDefault="00E86EFD" w:rsidP="00E86EFD">
      <w:pPr>
        <w:pStyle w:val="aa"/>
        <w:numPr>
          <w:ilvl w:val="0"/>
          <w:numId w:val="33"/>
        </w:numPr>
        <w:shd w:val="clear" w:color="auto" w:fill="FFFFFF"/>
        <w:tabs>
          <w:tab w:val="left" w:pos="1134"/>
        </w:tabs>
        <w:spacing w:after="0" w:line="360" w:lineRule="exact"/>
        <w:ind w:left="0" w:firstLine="709"/>
        <w:jc w:val="both"/>
        <w:rPr>
          <w:rFonts w:ascii="Times New Roman" w:eastAsia="Times New Roman" w:hAnsi="Times New Roman" w:cs="Times New Roman"/>
          <w:b/>
          <w:sz w:val="28"/>
          <w:szCs w:val="28"/>
          <w:lang w:eastAsia="ru-RU"/>
        </w:rPr>
      </w:pPr>
      <w:r w:rsidRPr="005D57DE">
        <w:rPr>
          <w:rFonts w:ascii="Times New Roman" w:eastAsia="Times New Roman" w:hAnsi="Times New Roman" w:cs="Times New Roman"/>
          <w:b/>
          <w:bCs/>
          <w:sz w:val="28"/>
          <w:szCs w:val="28"/>
          <w:lang w:eastAsia="ru-RU"/>
        </w:rPr>
        <w:t>Совершенствование информатизации здравоохранения и создание единой системы мониторинга здоровья населения:</w:t>
      </w:r>
    </w:p>
    <w:p w:rsidR="00E86EFD" w:rsidRPr="00094B91" w:rsidRDefault="00E86EFD" w:rsidP="00E86EFD">
      <w:pPr>
        <w:numPr>
          <w:ilvl w:val="0"/>
          <w:numId w:val="38"/>
        </w:numPr>
        <w:shd w:val="clear" w:color="auto" w:fill="FFFFFF"/>
        <w:tabs>
          <w:tab w:val="left" w:pos="1134"/>
        </w:tabs>
        <w:spacing w:after="0" w:line="360" w:lineRule="exact"/>
        <w:ind w:left="0" w:firstLine="709"/>
        <w:jc w:val="both"/>
        <w:rPr>
          <w:rFonts w:ascii="Times New Roman" w:eastAsia="Times New Roman" w:hAnsi="Times New Roman" w:cs="Times New Roman"/>
          <w:sz w:val="28"/>
          <w:szCs w:val="28"/>
          <w:lang w:eastAsia="ru-RU"/>
        </w:rPr>
      </w:pPr>
      <w:r w:rsidRPr="00094B91">
        <w:rPr>
          <w:rFonts w:ascii="Times New Roman" w:eastAsia="Times New Roman" w:hAnsi="Times New Roman" w:cs="Times New Roman"/>
          <w:sz w:val="28"/>
          <w:szCs w:val="28"/>
          <w:lang w:eastAsia="ru-RU"/>
        </w:rPr>
        <w:t>создание и внедрение единой многоуровневой информационно-аналитической системы сбора и обработки статистической медицинской информации;</w:t>
      </w:r>
    </w:p>
    <w:p w:rsidR="00E86EFD" w:rsidRPr="00094B91" w:rsidRDefault="00E86EFD" w:rsidP="00E86EFD">
      <w:pPr>
        <w:numPr>
          <w:ilvl w:val="0"/>
          <w:numId w:val="38"/>
        </w:numPr>
        <w:shd w:val="clear" w:color="auto" w:fill="FFFFFF"/>
        <w:tabs>
          <w:tab w:val="left" w:pos="1134"/>
        </w:tabs>
        <w:spacing w:after="0" w:line="360" w:lineRule="exact"/>
        <w:ind w:left="0" w:firstLine="709"/>
        <w:jc w:val="both"/>
        <w:rPr>
          <w:rFonts w:ascii="Times New Roman" w:eastAsia="Times New Roman" w:hAnsi="Times New Roman" w:cs="Times New Roman"/>
          <w:sz w:val="28"/>
          <w:szCs w:val="28"/>
          <w:lang w:eastAsia="ru-RU"/>
        </w:rPr>
      </w:pPr>
      <w:r w:rsidRPr="00094B91">
        <w:rPr>
          <w:rFonts w:ascii="Times New Roman" w:eastAsia="Times New Roman" w:hAnsi="Times New Roman" w:cs="Times New Roman"/>
          <w:sz w:val="28"/>
          <w:szCs w:val="28"/>
          <w:lang w:eastAsia="ru-RU"/>
        </w:rPr>
        <w:t>развитие телекоммуникационной сети и средств телемедицины для улучшения качества диагностики и образовательного процесса.</w:t>
      </w:r>
    </w:p>
    <w:p w:rsidR="00E86EFD" w:rsidRPr="005D57DE" w:rsidRDefault="00E86EFD" w:rsidP="00E86EFD">
      <w:pPr>
        <w:pStyle w:val="aa"/>
        <w:numPr>
          <w:ilvl w:val="0"/>
          <w:numId w:val="33"/>
        </w:numPr>
        <w:shd w:val="clear" w:color="auto" w:fill="FFFFFF"/>
        <w:tabs>
          <w:tab w:val="left" w:pos="1134"/>
        </w:tabs>
        <w:spacing w:after="0" w:line="360" w:lineRule="exact"/>
        <w:ind w:left="0" w:firstLine="709"/>
        <w:jc w:val="both"/>
        <w:rPr>
          <w:rFonts w:ascii="Times New Roman" w:eastAsia="Times New Roman" w:hAnsi="Times New Roman" w:cs="Times New Roman"/>
          <w:b/>
          <w:sz w:val="28"/>
          <w:szCs w:val="28"/>
          <w:lang w:eastAsia="ru-RU"/>
        </w:rPr>
      </w:pPr>
      <w:r w:rsidRPr="005D57DE">
        <w:rPr>
          <w:rFonts w:ascii="Times New Roman" w:eastAsia="Times New Roman" w:hAnsi="Times New Roman" w:cs="Times New Roman"/>
          <w:b/>
          <w:bCs/>
          <w:sz w:val="28"/>
          <w:szCs w:val="28"/>
          <w:lang w:eastAsia="ru-RU"/>
        </w:rPr>
        <w:t xml:space="preserve">Усиление роли и ответственности регионов за состояние здоровья населения: </w:t>
      </w:r>
      <w:r w:rsidRPr="005D57DE">
        <w:rPr>
          <w:rFonts w:ascii="Times New Roman" w:eastAsia="Times New Roman" w:hAnsi="Times New Roman" w:cs="Times New Roman"/>
          <w:b/>
          <w:sz w:val="28"/>
          <w:szCs w:val="28"/>
          <w:lang w:eastAsia="ru-RU"/>
        </w:rPr>
        <w:t>повышение заинтересованности региональных органов управления здравоохранением в улучшении качества медицинской помощи населению региона.</w:t>
      </w:r>
    </w:p>
    <w:p w:rsidR="00E86EFD" w:rsidRPr="005D57DE" w:rsidRDefault="00E86EFD" w:rsidP="00E86EFD">
      <w:pPr>
        <w:pStyle w:val="aa"/>
        <w:numPr>
          <w:ilvl w:val="0"/>
          <w:numId w:val="33"/>
        </w:numPr>
        <w:shd w:val="clear" w:color="auto" w:fill="FFFFFF"/>
        <w:tabs>
          <w:tab w:val="left" w:pos="1134"/>
        </w:tabs>
        <w:spacing w:after="0" w:line="360" w:lineRule="exact"/>
        <w:ind w:left="0" w:firstLine="709"/>
        <w:jc w:val="both"/>
        <w:rPr>
          <w:rFonts w:ascii="Times New Roman" w:eastAsia="Times New Roman" w:hAnsi="Times New Roman" w:cs="Times New Roman"/>
          <w:b/>
          <w:sz w:val="28"/>
          <w:szCs w:val="28"/>
          <w:lang w:eastAsia="ru-RU"/>
        </w:rPr>
      </w:pPr>
      <w:r w:rsidRPr="005D57DE">
        <w:rPr>
          <w:rFonts w:ascii="Times New Roman" w:eastAsia="Times New Roman" w:hAnsi="Times New Roman" w:cs="Times New Roman"/>
          <w:b/>
          <w:bCs/>
          <w:sz w:val="28"/>
          <w:szCs w:val="28"/>
          <w:lang w:eastAsia="ru-RU"/>
        </w:rPr>
        <w:t xml:space="preserve">Развитие международного сотрудничества: </w:t>
      </w:r>
      <w:r w:rsidRPr="005D57DE">
        <w:rPr>
          <w:rFonts w:ascii="Times New Roman" w:eastAsia="Times New Roman" w:hAnsi="Times New Roman" w:cs="Times New Roman"/>
          <w:b/>
          <w:sz w:val="28"/>
          <w:szCs w:val="28"/>
          <w:lang w:eastAsia="ru-RU"/>
        </w:rPr>
        <w:t>осуществление международного сотрудничества в соответствии с основными приоритетами и направлениями развития медицинской помощи в Республике Беларусь.</w:t>
      </w:r>
    </w:p>
    <w:p w:rsidR="00E86EFD" w:rsidRPr="00094B91" w:rsidRDefault="00E86EFD" w:rsidP="00E86EFD">
      <w:pPr>
        <w:shd w:val="clear" w:color="auto" w:fill="FFFFFF"/>
        <w:spacing w:after="0" w:line="360" w:lineRule="exact"/>
        <w:ind w:firstLine="709"/>
        <w:jc w:val="both"/>
        <w:rPr>
          <w:rFonts w:ascii="Times New Roman" w:eastAsia="Times New Roman" w:hAnsi="Times New Roman" w:cs="Times New Roman"/>
          <w:sz w:val="28"/>
          <w:szCs w:val="28"/>
          <w:lang w:eastAsia="ru-RU"/>
        </w:rPr>
      </w:pPr>
      <w:r w:rsidRPr="00094B91">
        <w:rPr>
          <w:rFonts w:ascii="Times New Roman" w:eastAsia="Times New Roman" w:hAnsi="Times New Roman" w:cs="Times New Roman"/>
          <w:bCs/>
          <w:sz w:val="28"/>
          <w:szCs w:val="28"/>
          <w:lang w:eastAsia="ru-RU"/>
        </w:rPr>
        <w:t xml:space="preserve">Ожидаемыми результатами </w:t>
      </w:r>
      <w:r w:rsidRPr="00094B91">
        <w:rPr>
          <w:rFonts w:ascii="Times New Roman" w:eastAsia="Times New Roman" w:hAnsi="Times New Roman" w:cs="Times New Roman"/>
          <w:sz w:val="28"/>
          <w:szCs w:val="28"/>
          <w:lang w:eastAsia="ru-RU"/>
        </w:rPr>
        <w:t>реализации стратегических направлений выступают:</w:t>
      </w:r>
    </w:p>
    <w:p w:rsidR="00E86EFD" w:rsidRPr="00094B91" w:rsidRDefault="00E86EFD" w:rsidP="00E86EFD">
      <w:pPr>
        <w:pStyle w:val="aa"/>
        <w:numPr>
          <w:ilvl w:val="0"/>
          <w:numId w:val="39"/>
        </w:numPr>
        <w:shd w:val="clear" w:color="auto" w:fill="FFFFFF"/>
        <w:spacing w:after="0" w:line="360" w:lineRule="exact"/>
        <w:ind w:left="0" w:firstLine="709"/>
        <w:jc w:val="both"/>
        <w:rPr>
          <w:rFonts w:ascii="Times New Roman" w:eastAsia="Times New Roman" w:hAnsi="Times New Roman" w:cs="Times New Roman"/>
          <w:sz w:val="28"/>
          <w:szCs w:val="28"/>
          <w:lang w:eastAsia="ru-RU"/>
        </w:rPr>
      </w:pPr>
      <w:r w:rsidRPr="00094B91">
        <w:rPr>
          <w:rFonts w:ascii="Times New Roman" w:eastAsia="Times New Roman" w:hAnsi="Times New Roman" w:cs="Times New Roman"/>
          <w:sz w:val="28"/>
          <w:szCs w:val="28"/>
          <w:lang w:eastAsia="ru-RU"/>
        </w:rPr>
        <w:t>повышение ответственности граждан за сохранение и улучшение собственного здоровья  и  здоровья окружающих путем совершенствования индивидуальных навыков и внедрения принципов здравосозидания;</w:t>
      </w:r>
    </w:p>
    <w:p w:rsidR="00E86EFD" w:rsidRPr="00094B91" w:rsidRDefault="00E86EFD" w:rsidP="00E86EFD">
      <w:pPr>
        <w:pStyle w:val="aa"/>
        <w:numPr>
          <w:ilvl w:val="0"/>
          <w:numId w:val="39"/>
        </w:numPr>
        <w:shd w:val="clear" w:color="auto" w:fill="FFFFFF"/>
        <w:spacing w:after="0" w:line="360" w:lineRule="exact"/>
        <w:ind w:left="0" w:firstLine="709"/>
        <w:jc w:val="both"/>
        <w:rPr>
          <w:rFonts w:ascii="Times New Roman" w:eastAsia="Times New Roman" w:hAnsi="Times New Roman" w:cs="Times New Roman"/>
          <w:sz w:val="28"/>
          <w:szCs w:val="28"/>
          <w:lang w:eastAsia="ru-RU"/>
        </w:rPr>
      </w:pPr>
      <w:r w:rsidRPr="00094B91">
        <w:rPr>
          <w:rFonts w:ascii="Times New Roman" w:eastAsia="Times New Roman" w:hAnsi="Times New Roman" w:cs="Times New Roman"/>
          <w:sz w:val="28"/>
          <w:szCs w:val="28"/>
          <w:lang w:eastAsia="ru-RU"/>
        </w:rPr>
        <w:t>существенное повышение уровня обеспеченности населения услугами здравоохранения, улучшение качества медицинской помощи;</w:t>
      </w:r>
    </w:p>
    <w:p w:rsidR="00E86EFD" w:rsidRPr="00094B91" w:rsidRDefault="00E86EFD" w:rsidP="00E86EFD">
      <w:pPr>
        <w:pStyle w:val="aa"/>
        <w:numPr>
          <w:ilvl w:val="0"/>
          <w:numId w:val="39"/>
        </w:numPr>
        <w:shd w:val="clear" w:color="auto" w:fill="FFFFFF"/>
        <w:spacing w:after="0" w:line="360" w:lineRule="exact"/>
        <w:ind w:left="0" w:firstLine="709"/>
        <w:jc w:val="both"/>
        <w:rPr>
          <w:rFonts w:ascii="Times New Roman" w:eastAsia="Times New Roman" w:hAnsi="Times New Roman" w:cs="Times New Roman"/>
          <w:sz w:val="28"/>
          <w:szCs w:val="28"/>
          <w:lang w:eastAsia="ru-RU"/>
        </w:rPr>
      </w:pPr>
      <w:r w:rsidRPr="00094B91">
        <w:rPr>
          <w:rFonts w:ascii="Times New Roman" w:eastAsia="Times New Roman" w:hAnsi="Times New Roman" w:cs="Times New Roman"/>
          <w:sz w:val="28"/>
          <w:szCs w:val="28"/>
          <w:lang w:eastAsia="ru-RU"/>
        </w:rPr>
        <w:t>решение проблем кадровой обеспеченности отрасли;</w:t>
      </w:r>
    </w:p>
    <w:p w:rsidR="00E86EFD" w:rsidRPr="00094B91" w:rsidRDefault="00E86EFD" w:rsidP="00E86EFD">
      <w:pPr>
        <w:pStyle w:val="aa"/>
        <w:numPr>
          <w:ilvl w:val="0"/>
          <w:numId w:val="39"/>
        </w:numPr>
        <w:shd w:val="clear" w:color="auto" w:fill="FFFFFF"/>
        <w:spacing w:after="0" w:line="360" w:lineRule="exact"/>
        <w:ind w:left="0" w:firstLine="709"/>
        <w:jc w:val="both"/>
        <w:rPr>
          <w:rFonts w:ascii="Times New Roman" w:eastAsia="Times New Roman" w:hAnsi="Times New Roman" w:cs="Times New Roman"/>
          <w:sz w:val="28"/>
          <w:szCs w:val="28"/>
          <w:lang w:eastAsia="ru-RU"/>
        </w:rPr>
      </w:pPr>
      <w:r w:rsidRPr="00094B91">
        <w:rPr>
          <w:rFonts w:ascii="Times New Roman" w:eastAsia="Times New Roman" w:hAnsi="Times New Roman" w:cs="Times New Roman"/>
          <w:sz w:val="28"/>
          <w:szCs w:val="28"/>
          <w:lang w:eastAsia="ru-RU"/>
        </w:rPr>
        <w:t>увеличение ожидаемой продолжительности жизни населения;</w:t>
      </w:r>
    </w:p>
    <w:p w:rsidR="00E86EFD" w:rsidRPr="00094B91" w:rsidRDefault="00E86EFD" w:rsidP="00E86EFD">
      <w:pPr>
        <w:pStyle w:val="aa"/>
        <w:numPr>
          <w:ilvl w:val="0"/>
          <w:numId w:val="39"/>
        </w:numPr>
        <w:shd w:val="clear" w:color="auto" w:fill="FFFFFF"/>
        <w:spacing w:after="0" w:line="360" w:lineRule="exact"/>
        <w:ind w:left="0" w:firstLine="709"/>
        <w:jc w:val="both"/>
        <w:rPr>
          <w:rFonts w:ascii="Times New Roman" w:eastAsia="Times New Roman" w:hAnsi="Times New Roman" w:cs="Times New Roman"/>
          <w:sz w:val="28"/>
          <w:szCs w:val="28"/>
          <w:lang w:eastAsia="ru-RU"/>
        </w:rPr>
      </w:pPr>
      <w:r w:rsidRPr="00094B91">
        <w:rPr>
          <w:rFonts w:ascii="Times New Roman" w:eastAsia="Times New Roman" w:hAnsi="Times New Roman" w:cs="Times New Roman"/>
          <w:sz w:val="28"/>
          <w:szCs w:val="28"/>
          <w:lang w:eastAsia="ru-RU"/>
        </w:rPr>
        <w:t>снижение уровня распространенности неинфекционных социально значимых болезней;</w:t>
      </w:r>
    </w:p>
    <w:p w:rsidR="00E86EFD" w:rsidRPr="00094B91" w:rsidRDefault="00E86EFD" w:rsidP="00E86EFD">
      <w:pPr>
        <w:pStyle w:val="aa"/>
        <w:numPr>
          <w:ilvl w:val="0"/>
          <w:numId w:val="39"/>
        </w:numPr>
        <w:shd w:val="clear" w:color="auto" w:fill="FFFFFF"/>
        <w:spacing w:after="0" w:line="360" w:lineRule="exact"/>
        <w:ind w:left="0" w:firstLine="709"/>
        <w:jc w:val="both"/>
        <w:rPr>
          <w:rFonts w:ascii="Times New Roman" w:eastAsia="Times New Roman" w:hAnsi="Times New Roman" w:cs="Times New Roman"/>
          <w:sz w:val="28"/>
          <w:szCs w:val="28"/>
          <w:lang w:eastAsia="ru-RU"/>
        </w:rPr>
      </w:pPr>
      <w:r w:rsidRPr="00094B91">
        <w:rPr>
          <w:rFonts w:ascii="Times New Roman" w:eastAsia="Times New Roman" w:hAnsi="Times New Roman" w:cs="Times New Roman"/>
          <w:sz w:val="28"/>
          <w:szCs w:val="28"/>
          <w:lang w:eastAsia="ru-RU"/>
        </w:rPr>
        <w:t>снижение смертности от ведущих социально значимых болезней.</w:t>
      </w:r>
    </w:p>
    <w:p w:rsidR="005D57DE" w:rsidRDefault="00243A30" w:rsidP="005D57DE">
      <w:pPr>
        <w:tabs>
          <w:tab w:val="left" w:pos="1134"/>
        </w:tabs>
        <w:spacing w:after="0" w:line="360" w:lineRule="exact"/>
        <w:ind w:firstLine="709"/>
        <w:jc w:val="both"/>
        <w:rPr>
          <w:rFonts w:ascii="Times New Roman" w:hAnsi="Times New Roman" w:cs="Times New Roman"/>
          <w:sz w:val="28"/>
          <w:szCs w:val="28"/>
          <w:shd w:val="clear" w:color="auto" w:fill="FFFFFF"/>
        </w:rPr>
      </w:pPr>
      <w:r w:rsidRPr="00094B91">
        <w:rPr>
          <w:rFonts w:ascii="Times New Roman" w:hAnsi="Times New Roman" w:cs="Times New Roman"/>
          <w:sz w:val="28"/>
          <w:szCs w:val="28"/>
          <w:shd w:val="clear" w:color="auto" w:fill="FFFFFF"/>
        </w:rPr>
        <w:t>Реализация на практике указанных положений будет способствовать формированию здорового образа жизни и сохранению здоровья населения - важнейшего богатства страны и каждого человека.</w:t>
      </w:r>
    </w:p>
    <w:p w:rsidR="00243A30" w:rsidRPr="00094B91" w:rsidRDefault="00243A30" w:rsidP="005D57DE">
      <w:pPr>
        <w:tabs>
          <w:tab w:val="left" w:pos="1134"/>
        </w:tabs>
        <w:spacing w:after="0" w:line="360" w:lineRule="exact"/>
        <w:jc w:val="center"/>
        <w:rPr>
          <w:rFonts w:ascii="Times New Roman" w:hAnsi="Times New Roman" w:cs="Times New Roman"/>
          <w:b/>
          <w:sz w:val="32"/>
          <w:szCs w:val="28"/>
        </w:rPr>
      </w:pPr>
      <w:r w:rsidRPr="00094B91">
        <w:rPr>
          <w:rFonts w:ascii="Times New Roman" w:hAnsi="Times New Roman" w:cs="Times New Roman"/>
          <w:sz w:val="28"/>
          <w:szCs w:val="28"/>
        </w:rPr>
        <w:br w:type="page"/>
      </w:r>
      <w:r w:rsidRPr="00094B91">
        <w:rPr>
          <w:rFonts w:ascii="Times New Roman" w:hAnsi="Times New Roman" w:cs="Times New Roman"/>
          <w:b/>
          <w:sz w:val="32"/>
          <w:szCs w:val="28"/>
        </w:rPr>
        <w:lastRenderedPageBreak/>
        <w:t>ЗАКЛЮЧЕНИЕ</w:t>
      </w:r>
    </w:p>
    <w:p w:rsidR="00243A30" w:rsidRPr="00094B91" w:rsidRDefault="00243A30" w:rsidP="00243A30">
      <w:pPr>
        <w:spacing w:after="0" w:line="360" w:lineRule="exact"/>
        <w:ind w:firstLine="709"/>
        <w:jc w:val="both"/>
        <w:rPr>
          <w:rFonts w:ascii="Times New Roman" w:hAnsi="Times New Roman" w:cs="Times New Roman"/>
          <w:b/>
          <w:sz w:val="32"/>
          <w:szCs w:val="28"/>
        </w:rPr>
      </w:pPr>
    </w:p>
    <w:p w:rsidR="00243A30" w:rsidRPr="00094B91" w:rsidRDefault="00243A30" w:rsidP="00243A30">
      <w:pPr>
        <w:pStyle w:val="Pa12"/>
        <w:spacing w:line="360" w:lineRule="exact"/>
        <w:ind w:firstLine="709"/>
        <w:jc w:val="both"/>
        <w:rPr>
          <w:sz w:val="28"/>
          <w:szCs w:val="28"/>
        </w:rPr>
      </w:pPr>
      <w:r w:rsidRPr="00094B91">
        <w:rPr>
          <w:sz w:val="28"/>
          <w:szCs w:val="28"/>
        </w:rPr>
        <w:t xml:space="preserve">Обеспечение здоровья населения является одним из приоритетов политики, проводимой белорусским правительством, которому удалось добиться сохранения системы предоставления широкого пакета гарантированной государством бесплатной медицинской помощи всем слоям населения по месту оказания помощи. Действующий в стране механизм финансовой защиты населения функционирует хорошо, а доля личных платежей граждан в общих расходах на здравоохранение не значительна, кроме того, население в целом выражает удовлетворенность существующей системой. </w:t>
      </w:r>
    </w:p>
    <w:p w:rsidR="00243A30" w:rsidRPr="00094B91" w:rsidRDefault="00243A30" w:rsidP="00243A30">
      <w:pPr>
        <w:pStyle w:val="Pa12"/>
        <w:spacing w:line="360" w:lineRule="exact"/>
        <w:ind w:firstLine="709"/>
        <w:jc w:val="both"/>
        <w:rPr>
          <w:sz w:val="28"/>
          <w:szCs w:val="28"/>
        </w:rPr>
      </w:pPr>
      <w:r w:rsidRPr="00094B91">
        <w:rPr>
          <w:sz w:val="28"/>
          <w:szCs w:val="28"/>
        </w:rPr>
        <w:t xml:space="preserve">Стабильность в предоставлении медицинских услуг была достигнута посредством поэтапного реформирования унаследованной системы Семашко. Однако применение данного поэтапного подхода не было до такой степени успешным в области сокращения избыточных стационарных мощностей, повышения качества медицинской помощи, развития сектора ПМСП или борьбы с неинфекционными болезнями. </w:t>
      </w:r>
    </w:p>
    <w:p w:rsidR="00243A30" w:rsidRPr="00094B91" w:rsidRDefault="00243A30" w:rsidP="00243A30">
      <w:pPr>
        <w:pStyle w:val="Pa12"/>
        <w:spacing w:line="360" w:lineRule="exact"/>
        <w:ind w:firstLine="709"/>
        <w:jc w:val="both"/>
        <w:rPr>
          <w:sz w:val="28"/>
          <w:szCs w:val="28"/>
        </w:rPr>
      </w:pPr>
      <w:r w:rsidRPr="00094B91">
        <w:rPr>
          <w:sz w:val="28"/>
          <w:szCs w:val="28"/>
        </w:rPr>
        <w:t xml:space="preserve">Необходимость дальнейшего продвижения программ реформирования, даже при условии эволюционной, а не революционной скорости развития, является очевидной и отражается в уровне расходов, требуемых для поддержания системы здравоохранения, в целом сильно ориентированной на стационарный сектор. Благодаря тому, что обеспечение системы здравоохранения является приоритетом проводимой политики, удалось сохранить уровень государственного финансирования в данном секторе даже в условиях глобального экономического кризиса, однако стало ясно, что на данный момент необходимо достижение значительной эффективности системы. </w:t>
      </w:r>
    </w:p>
    <w:p w:rsidR="00243A30" w:rsidRPr="00094B91" w:rsidRDefault="00243A30" w:rsidP="00243A30">
      <w:pPr>
        <w:spacing w:after="0" w:line="360" w:lineRule="exact"/>
        <w:ind w:firstLine="709"/>
        <w:jc w:val="both"/>
        <w:rPr>
          <w:rFonts w:ascii="Times New Roman" w:hAnsi="Times New Roman" w:cs="Times New Roman"/>
          <w:sz w:val="28"/>
          <w:szCs w:val="28"/>
        </w:rPr>
      </w:pPr>
      <w:r w:rsidRPr="00094B91">
        <w:rPr>
          <w:rFonts w:ascii="Times New Roman" w:hAnsi="Times New Roman" w:cs="Times New Roman"/>
          <w:sz w:val="28"/>
          <w:szCs w:val="28"/>
        </w:rPr>
        <w:t xml:space="preserve">Главный вывод, который можно сделать на основе опыта Беларуси, состоит в том, что при прочной политической поддержке поэтапный подход к реформированию секторов экономики и здравоохранения может способствовать сохранению и улучшению доступа к медицинской помощи среди населения, а также обеспечить защиту здоровья граждан от наиболее тяжелых последствий переходного социально- экономического периода. Однако только этого не достаточно для того, чтобы в значительной мере улучшить показатели здоровья населения или обеспечить эффективное использование финансовых ресурсов. Последние десять лет были отмечены негативным воздействием социально-экономических, демографических и экологических факторов в обществе не только на состояние здоровья населения, но также и на систему здравоохранения. Постоянно растущий спрос на медицинские услуги, с одной стороны, и ограниченные материальные и финансовые ресурсы, с другой стороны, привели к появлению ряда проблем в области оказания медицинской помощи. Основная сложность состоит в </w:t>
      </w:r>
      <w:r w:rsidRPr="00094B91">
        <w:rPr>
          <w:rFonts w:ascii="Times New Roman" w:hAnsi="Times New Roman" w:cs="Times New Roman"/>
          <w:sz w:val="28"/>
          <w:szCs w:val="28"/>
        </w:rPr>
        <w:lastRenderedPageBreak/>
        <w:t>разрешении проблем, связанных с эффективностью функционирования системы здравоохранения и эффективным распределением ресурсов при сохранении качества медицинской помощи и обеспечения доступа к ней. Повышение клинической эффективности посредством применения лечебно-диагностических методов, основанных на принципах доказательной медицины, способствовали бы достижению обеих поставленных целей.</w:t>
      </w:r>
    </w:p>
    <w:p w:rsidR="00243A30" w:rsidRPr="00094B91" w:rsidRDefault="00243A30" w:rsidP="00243A30">
      <w:pPr>
        <w:spacing w:after="0" w:line="360" w:lineRule="exact"/>
        <w:ind w:firstLine="709"/>
        <w:jc w:val="both"/>
        <w:rPr>
          <w:rFonts w:ascii="Times New Roman" w:eastAsia="Times New Roman" w:hAnsi="Times New Roman" w:cs="Times New Roman"/>
          <w:sz w:val="28"/>
          <w:szCs w:val="28"/>
          <w:lang w:eastAsia="ru-RU"/>
        </w:rPr>
      </w:pPr>
      <w:r w:rsidRPr="00094B91">
        <w:rPr>
          <w:rFonts w:ascii="Times New Roman" w:eastAsia="Times New Roman" w:hAnsi="Times New Roman" w:cs="Times New Roman"/>
          <w:sz w:val="28"/>
          <w:szCs w:val="28"/>
          <w:lang w:eastAsia="ru-RU"/>
        </w:rPr>
        <w:t>Важнейшими задачами системы здравоохранения Республики Беларусь на ближайшее время являются:</w:t>
      </w:r>
    </w:p>
    <w:p w:rsidR="00243A30" w:rsidRPr="00094B91" w:rsidRDefault="00243A30" w:rsidP="00243A30">
      <w:pPr>
        <w:pStyle w:val="aa"/>
        <w:numPr>
          <w:ilvl w:val="0"/>
          <w:numId w:val="44"/>
        </w:numPr>
        <w:spacing w:after="0" w:line="360" w:lineRule="exact"/>
        <w:ind w:left="0" w:firstLine="709"/>
        <w:jc w:val="both"/>
        <w:rPr>
          <w:rFonts w:ascii="Times New Roman" w:eastAsia="Times New Roman" w:hAnsi="Times New Roman" w:cs="Times New Roman"/>
          <w:sz w:val="28"/>
          <w:szCs w:val="28"/>
          <w:lang w:eastAsia="ru-RU"/>
        </w:rPr>
      </w:pPr>
      <w:r w:rsidRPr="00094B91">
        <w:rPr>
          <w:rFonts w:ascii="Times New Roman" w:eastAsia="Times New Roman" w:hAnsi="Times New Roman" w:cs="Times New Roman"/>
          <w:sz w:val="28"/>
          <w:szCs w:val="28"/>
          <w:lang w:eastAsia="ru-RU"/>
        </w:rPr>
        <w:t>совершенствование и укрепление первичного звена;</w:t>
      </w:r>
    </w:p>
    <w:p w:rsidR="00243A30" w:rsidRPr="00094B91" w:rsidRDefault="00243A30" w:rsidP="00243A30">
      <w:pPr>
        <w:pStyle w:val="aa"/>
        <w:numPr>
          <w:ilvl w:val="0"/>
          <w:numId w:val="44"/>
        </w:numPr>
        <w:spacing w:after="0" w:line="360" w:lineRule="exact"/>
        <w:ind w:left="0" w:firstLine="709"/>
        <w:jc w:val="both"/>
        <w:rPr>
          <w:rFonts w:ascii="Times New Roman" w:eastAsia="Times New Roman" w:hAnsi="Times New Roman" w:cs="Times New Roman"/>
          <w:sz w:val="28"/>
          <w:szCs w:val="28"/>
          <w:lang w:eastAsia="ru-RU"/>
        </w:rPr>
      </w:pPr>
      <w:r w:rsidRPr="00094B91">
        <w:rPr>
          <w:rFonts w:ascii="Times New Roman" w:eastAsia="Times New Roman" w:hAnsi="Times New Roman" w:cs="Times New Roman"/>
          <w:sz w:val="28"/>
          <w:szCs w:val="28"/>
          <w:lang w:eastAsia="ru-RU"/>
        </w:rPr>
        <w:t>обеспечение доступности и качества медицинской помощи на всех уровнях;</w:t>
      </w:r>
    </w:p>
    <w:p w:rsidR="00243A30" w:rsidRPr="00094B91" w:rsidRDefault="00243A30" w:rsidP="00243A30">
      <w:pPr>
        <w:pStyle w:val="aa"/>
        <w:numPr>
          <w:ilvl w:val="0"/>
          <w:numId w:val="44"/>
        </w:numPr>
        <w:spacing w:after="0" w:line="360" w:lineRule="exact"/>
        <w:ind w:left="0" w:firstLine="709"/>
        <w:jc w:val="both"/>
        <w:rPr>
          <w:rFonts w:ascii="Times New Roman" w:eastAsia="Times New Roman" w:hAnsi="Times New Roman" w:cs="Times New Roman"/>
          <w:sz w:val="28"/>
          <w:szCs w:val="28"/>
          <w:lang w:eastAsia="ru-RU"/>
        </w:rPr>
      </w:pPr>
      <w:r w:rsidRPr="00094B91">
        <w:rPr>
          <w:rFonts w:ascii="Times New Roman" w:eastAsia="Times New Roman" w:hAnsi="Times New Roman" w:cs="Times New Roman"/>
          <w:sz w:val="28"/>
          <w:szCs w:val="28"/>
          <w:lang w:eastAsia="ru-RU"/>
        </w:rPr>
        <w:t>уменьшение заболеваемости и смертности граждан, обеспечение положительного естественного прироста населения за счет увеличения рождаемости и снижения смертности населения;</w:t>
      </w:r>
    </w:p>
    <w:p w:rsidR="00243A30" w:rsidRPr="00094B91" w:rsidRDefault="00243A30" w:rsidP="00243A30">
      <w:pPr>
        <w:pStyle w:val="aa"/>
        <w:numPr>
          <w:ilvl w:val="0"/>
          <w:numId w:val="44"/>
        </w:numPr>
        <w:spacing w:after="0" w:line="360" w:lineRule="exact"/>
        <w:ind w:left="0" w:firstLine="709"/>
        <w:jc w:val="both"/>
        <w:rPr>
          <w:rFonts w:ascii="Times New Roman" w:eastAsia="Times New Roman" w:hAnsi="Times New Roman" w:cs="Times New Roman"/>
          <w:sz w:val="28"/>
          <w:szCs w:val="28"/>
          <w:lang w:eastAsia="ru-RU"/>
        </w:rPr>
      </w:pPr>
      <w:r w:rsidRPr="00094B91">
        <w:rPr>
          <w:rFonts w:ascii="Times New Roman" w:eastAsia="Times New Roman" w:hAnsi="Times New Roman" w:cs="Times New Roman"/>
          <w:sz w:val="28"/>
          <w:szCs w:val="28"/>
          <w:lang w:eastAsia="ru-RU"/>
        </w:rPr>
        <w:t>оптимизация отрасли;</w:t>
      </w:r>
    </w:p>
    <w:p w:rsidR="00243A30" w:rsidRPr="00094B91" w:rsidRDefault="00243A30" w:rsidP="00243A30">
      <w:pPr>
        <w:pStyle w:val="aa"/>
        <w:numPr>
          <w:ilvl w:val="0"/>
          <w:numId w:val="44"/>
        </w:numPr>
        <w:spacing w:after="0" w:line="360" w:lineRule="exact"/>
        <w:ind w:left="0" w:firstLine="709"/>
        <w:jc w:val="both"/>
        <w:rPr>
          <w:rFonts w:ascii="Times New Roman" w:eastAsia="Times New Roman" w:hAnsi="Times New Roman" w:cs="Times New Roman"/>
          <w:sz w:val="28"/>
          <w:szCs w:val="28"/>
          <w:lang w:eastAsia="ru-RU"/>
        </w:rPr>
      </w:pPr>
      <w:r w:rsidRPr="00094B91">
        <w:rPr>
          <w:rFonts w:ascii="Times New Roman" w:eastAsia="Times New Roman" w:hAnsi="Times New Roman" w:cs="Times New Roman"/>
          <w:sz w:val="28"/>
          <w:szCs w:val="28"/>
          <w:lang w:eastAsia="ru-RU"/>
        </w:rPr>
        <w:t>дальнейшее развитие высокотехнологичной медицинской помощи;</w:t>
      </w:r>
    </w:p>
    <w:p w:rsidR="00243A30" w:rsidRPr="00094B91" w:rsidRDefault="00243A30" w:rsidP="00243A30">
      <w:pPr>
        <w:pStyle w:val="aa"/>
        <w:numPr>
          <w:ilvl w:val="0"/>
          <w:numId w:val="44"/>
        </w:numPr>
        <w:spacing w:after="0" w:line="360" w:lineRule="exact"/>
        <w:ind w:left="0" w:firstLine="709"/>
        <w:jc w:val="both"/>
        <w:rPr>
          <w:rFonts w:ascii="Times New Roman" w:eastAsia="Times New Roman" w:hAnsi="Times New Roman" w:cs="Times New Roman"/>
          <w:sz w:val="28"/>
          <w:szCs w:val="28"/>
          <w:lang w:eastAsia="ru-RU"/>
        </w:rPr>
      </w:pPr>
      <w:r w:rsidRPr="00094B91">
        <w:rPr>
          <w:rFonts w:ascii="Times New Roman" w:eastAsia="Times New Roman" w:hAnsi="Times New Roman" w:cs="Times New Roman"/>
          <w:sz w:val="28"/>
          <w:szCs w:val="28"/>
          <w:lang w:eastAsia="ru-RU"/>
        </w:rPr>
        <w:t>развитие добровольного медицинского страхования;</w:t>
      </w:r>
    </w:p>
    <w:p w:rsidR="00243A30" w:rsidRPr="00094B91" w:rsidRDefault="00243A30" w:rsidP="00243A30">
      <w:pPr>
        <w:pStyle w:val="aa"/>
        <w:numPr>
          <w:ilvl w:val="0"/>
          <w:numId w:val="44"/>
        </w:numPr>
        <w:spacing w:after="0" w:line="360" w:lineRule="exact"/>
        <w:ind w:left="0" w:firstLine="709"/>
        <w:jc w:val="both"/>
        <w:rPr>
          <w:rFonts w:ascii="Times New Roman" w:eastAsia="Times New Roman" w:hAnsi="Times New Roman" w:cs="Times New Roman"/>
          <w:sz w:val="28"/>
          <w:szCs w:val="28"/>
          <w:lang w:eastAsia="ru-RU"/>
        </w:rPr>
      </w:pPr>
      <w:r w:rsidRPr="00094B91">
        <w:rPr>
          <w:rFonts w:ascii="Times New Roman" w:eastAsia="Times New Roman" w:hAnsi="Times New Roman" w:cs="Times New Roman"/>
          <w:sz w:val="28"/>
          <w:szCs w:val="28"/>
          <w:lang w:eastAsia="ru-RU"/>
        </w:rPr>
        <w:t>обеспечение санитарно-эпидемиологического благополучия;</w:t>
      </w:r>
    </w:p>
    <w:p w:rsidR="00243A30" w:rsidRPr="00094B91" w:rsidRDefault="00243A30" w:rsidP="00243A30">
      <w:pPr>
        <w:pStyle w:val="aa"/>
        <w:numPr>
          <w:ilvl w:val="0"/>
          <w:numId w:val="44"/>
        </w:numPr>
        <w:spacing w:after="0" w:line="360" w:lineRule="exact"/>
        <w:ind w:left="0" w:firstLine="709"/>
        <w:jc w:val="both"/>
        <w:rPr>
          <w:rFonts w:ascii="Times New Roman" w:eastAsia="Times New Roman" w:hAnsi="Times New Roman" w:cs="Times New Roman"/>
          <w:sz w:val="28"/>
          <w:szCs w:val="28"/>
          <w:lang w:eastAsia="ru-RU"/>
        </w:rPr>
      </w:pPr>
      <w:r w:rsidRPr="00094B91">
        <w:rPr>
          <w:rFonts w:ascii="Times New Roman" w:eastAsia="Times New Roman" w:hAnsi="Times New Roman" w:cs="Times New Roman"/>
          <w:sz w:val="28"/>
          <w:szCs w:val="28"/>
          <w:lang w:eastAsia="ru-RU"/>
        </w:rPr>
        <w:t>усиление профилактической направленности здравоохранения, ориентация на здоровый образ жизни;</w:t>
      </w:r>
    </w:p>
    <w:p w:rsidR="00243A30" w:rsidRPr="00094B91" w:rsidRDefault="00243A30" w:rsidP="00243A30">
      <w:pPr>
        <w:pStyle w:val="aa"/>
        <w:numPr>
          <w:ilvl w:val="0"/>
          <w:numId w:val="44"/>
        </w:numPr>
        <w:spacing w:after="0" w:line="360" w:lineRule="exact"/>
        <w:ind w:left="0" w:firstLine="709"/>
        <w:jc w:val="both"/>
        <w:rPr>
          <w:rFonts w:ascii="Times New Roman" w:eastAsia="Times New Roman" w:hAnsi="Times New Roman" w:cs="Times New Roman"/>
          <w:sz w:val="28"/>
          <w:szCs w:val="28"/>
          <w:lang w:eastAsia="ru-RU"/>
        </w:rPr>
      </w:pPr>
      <w:r w:rsidRPr="00094B91">
        <w:rPr>
          <w:rFonts w:ascii="Times New Roman" w:eastAsia="Times New Roman" w:hAnsi="Times New Roman" w:cs="Times New Roman"/>
          <w:sz w:val="28"/>
          <w:szCs w:val="28"/>
          <w:lang w:eastAsia="ru-RU"/>
        </w:rPr>
        <w:t>развитие медицинской науки.</w:t>
      </w:r>
    </w:p>
    <w:p w:rsidR="00243A30" w:rsidRPr="00094B91" w:rsidRDefault="00243A30" w:rsidP="00243A30">
      <w:pPr>
        <w:spacing w:after="0" w:line="360" w:lineRule="exact"/>
        <w:ind w:firstLine="709"/>
        <w:jc w:val="both"/>
        <w:rPr>
          <w:rFonts w:ascii="Times New Roman" w:eastAsia="Times New Roman" w:hAnsi="Times New Roman" w:cs="Times New Roman"/>
          <w:sz w:val="28"/>
          <w:szCs w:val="28"/>
          <w:lang w:eastAsia="ru-RU"/>
        </w:rPr>
      </w:pPr>
      <w:r w:rsidRPr="00094B91">
        <w:rPr>
          <w:rFonts w:ascii="Times New Roman" w:eastAsia="Times New Roman" w:hAnsi="Times New Roman" w:cs="Times New Roman"/>
          <w:sz w:val="28"/>
          <w:szCs w:val="28"/>
          <w:lang w:eastAsia="ru-RU"/>
        </w:rPr>
        <w:t>В качестве приоритетных  направлений развития здравоохранения Республики Беларусь можно выделить следующие:</w:t>
      </w:r>
    </w:p>
    <w:p w:rsidR="00243A30" w:rsidRPr="00094B91" w:rsidRDefault="00243A30" w:rsidP="00243A30">
      <w:pPr>
        <w:numPr>
          <w:ilvl w:val="0"/>
          <w:numId w:val="45"/>
        </w:numPr>
        <w:spacing w:after="0" w:line="360" w:lineRule="exact"/>
        <w:ind w:left="0" w:firstLine="709"/>
        <w:jc w:val="both"/>
        <w:rPr>
          <w:rFonts w:ascii="Times New Roman" w:eastAsia="Times New Roman" w:hAnsi="Times New Roman" w:cs="Times New Roman"/>
          <w:sz w:val="28"/>
          <w:szCs w:val="28"/>
          <w:lang w:eastAsia="ru-RU"/>
        </w:rPr>
      </w:pPr>
      <w:r w:rsidRPr="00094B91">
        <w:rPr>
          <w:rFonts w:ascii="Times New Roman" w:eastAsia="Times New Roman" w:hAnsi="Times New Roman" w:cs="Times New Roman"/>
          <w:sz w:val="28"/>
          <w:szCs w:val="28"/>
          <w:lang w:eastAsia="ru-RU"/>
        </w:rPr>
        <w:t>совершенствование системы общественного здравоохранения с акцентом на развитие профилактического направления;</w:t>
      </w:r>
    </w:p>
    <w:p w:rsidR="00243A30" w:rsidRPr="00094B91" w:rsidRDefault="00243A30" w:rsidP="00243A30">
      <w:pPr>
        <w:numPr>
          <w:ilvl w:val="0"/>
          <w:numId w:val="45"/>
        </w:numPr>
        <w:spacing w:after="0" w:line="360" w:lineRule="exact"/>
        <w:ind w:left="0" w:firstLine="709"/>
        <w:jc w:val="both"/>
        <w:rPr>
          <w:rFonts w:ascii="Times New Roman" w:eastAsia="Times New Roman" w:hAnsi="Times New Roman" w:cs="Times New Roman"/>
          <w:sz w:val="28"/>
          <w:szCs w:val="28"/>
          <w:lang w:eastAsia="ru-RU"/>
        </w:rPr>
      </w:pPr>
      <w:r w:rsidRPr="00094B91">
        <w:rPr>
          <w:rFonts w:ascii="Times New Roman" w:eastAsia="Times New Roman" w:hAnsi="Times New Roman" w:cs="Times New Roman"/>
          <w:sz w:val="28"/>
          <w:szCs w:val="28"/>
          <w:lang w:eastAsia="ru-RU"/>
        </w:rPr>
        <w:t>совершенствование системы менеджмента на всех уровнях общественного здравоохранения, в том числе управления финансовыми и человеческими ресурсами;</w:t>
      </w:r>
    </w:p>
    <w:p w:rsidR="00243A30" w:rsidRPr="00094B91" w:rsidRDefault="00243A30" w:rsidP="00243A30">
      <w:pPr>
        <w:numPr>
          <w:ilvl w:val="0"/>
          <w:numId w:val="45"/>
        </w:numPr>
        <w:spacing w:after="0" w:line="360" w:lineRule="exact"/>
        <w:ind w:left="0" w:firstLine="709"/>
        <w:jc w:val="both"/>
        <w:rPr>
          <w:rFonts w:ascii="Times New Roman" w:eastAsia="Times New Roman" w:hAnsi="Times New Roman" w:cs="Times New Roman"/>
          <w:sz w:val="28"/>
          <w:szCs w:val="28"/>
          <w:lang w:eastAsia="ru-RU"/>
        </w:rPr>
      </w:pPr>
      <w:r w:rsidRPr="00094B91">
        <w:rPr>
          <w:rFonts w:ascii="Times New Roman" w:eastAsia="Times New Roman" w:hAnsi="Times New Roman" w:cs="Times New Roman"/>
          <w:sz w:val="28"/>
          <w:szCs w:val="28"/>
          <w:lang w:eastAsia="ru-RU"/>
        </w:rPr>
        <w:t>создание инновационной модели медицинской науки;</w:t>
      </w:r>
    </w:p>
    <w:p w:rsidR="00243A30" w:rsidRPr="00094B91" w:rsidRDefault="00243A30" w:rsidP="00243A30">
      <w:pPr>
        <w:numPr>
          <w:ilvl w:val="0"/>
          <w:numId w:val="45"/>
        </w:numPr>
        <w:spacing w:after="0" w:line="360" w:lineRule="exact"/>
        <w:ind w:left="0" w:firstLine="709"/>
        <w:jc w:val="both"/>
        <w:rPr>
          <w:rFonts w:ascii="Times New Roman" w:eastAsia="Times New Roman" w:hAnsi="Times New Roman" w:cs="Times New Roman"/>
          <w:sz w:val="28"/>
          <w:szCs w:val="28"/>
          <w:lang w:eastAsia="ru-RU"/>
        </w:rPr>
      </w:pPr>
      <w:r w:rsidRPr="00094B91">
        <w:rPr>
          <w:rFonts w:ascii="Times New Roman" w:eastAsia="Times New Roman" w:hAnsi="Times New Roman" w:cs="Times New Roman"/>
          <w:sz w:val="28"/>
          <w:szCs w:val="28"/>
          <w:lang w:eastAsia="ru-RU"/>
        </w:rPr>
        <w:t>развитие фармацевтической промышленности и совершенствование системы регулирования обращения лекарственных средств;</w:t>
      </w:r>
    </w:p>
    <w:p w:rsidR="00243A30" w:rsidRPr="00094B91" w:rsidRDefault="00243A30" w:rsidP="00243A30">
      <w:pPr>
        <w:numPr>
          <w:ilvl w:val="0"/>
          <w:numId w:val="45"/>
        </w:numPr>
        <w:spacing w:after="0" w:line="360" w:lineRule="exact"/>
        <w:ind w:left="0" w:firstLine="709"/>
        <w:jc w:val="both"/>
        <w:rPr>
          <w:rFonts w:ascii="Times New Roman" w:eastAsia="Times New Roman" w:hAnsi="Times New Roman" w:cs="Times New Roman"/>
          <w:sz w:val="28"/>
          <w:szCs w:val="28"/>
          <w:lang w:eastAsia="ru-RU"/>
        </w:rPr>
      </w:pPr>
      <w:r w:rsidRPr="00094B91">
        <w:rPr>
          <w:rFonts w:ascii="Times New Roman" w:eastAsia="Times New Roman" w:hAnsi="Times New Roman" w:cs="Times New Roman"/>
          <w:sz w:val="28"/>
          <w:szCs w:val="28"/>
          <w:lang w:eastAsia="ru-RU"/>
        </w:rPr>
        <w:t>совершенствование системы электронных коммуникаций для повышения качества лечения, уровня безопасности пациентов, экономической эффективности медицинской помощи;</w:t>
      </w:r>
    </w:p>
    <w:p w:rsidR="00243A30" w:rsidRPr="00094B91" w:rsidRDefault="00243A30" w:rsidP="00243A30">
      <w:pPr>
        <w:numPr>
          <w:ilvl w:val="0"/>
          <w:numId w:val="45"/>
        </w:numPr>
        <w:spacing w:after="0" w:line="360" w:lineRule="exact"/>
        <w:ind w:left="0" w:firstLine="709"/>
        <w:jc w:val="both"/>
        <w:rPr>
          <w:rFonts w:ascii="Times New Roman" w:eastAsia="Times New Roman" w:hAnsi="Times New Roman" w:cs="Times New Roman"/>
          <w:sz w:val="28"/>
          <w:szCs w:val="28"/>
          <w:lang w:eastAsia="ru-RU"/>
        </w:rPr>
      </w:pPr>
      <w:r w:rsidRPr="00094B91">
        <w:rPr>
          <w:rFonts w:ascii="Times New Roman" w:eastAsia="Times New Roman" w:hAnsi="Times New Roman" w:cs="Times New Roman"/>
          <w:sz w:val="28"/>
          <w:szCs w:val="28"/>
          <w:lang w:eastAsia="ru-RU"/>
        </w:rPr>
        <w:t>повышение ответственности граждан за сохранение и улучшение собственного здоровья и здоровья окружающих путем совершенствования индивидуальных навыков и внедрения принципов здраво-созидания;</w:t>
      </w:r>
    </w:p>
    <w:p w:rsidR="00243A30" w:rsidRPr="00094B91" w:rsidRDefault="00243A30" w:rsidP="00243A30">
      <w:pPr>
        <w:numPr>
          <w:ilvl w:val="0"/>
          <w:numId w:val="45"/>
        </w:numPr>
        <w:spacing w:after="0" w:line="360" w:lineRule="exact"/>
        <w:ind w:left="0" w:firstLine="709"/>
        <w:jc w:val="both"/>
        <w:rPr>
          <w:rFonts w:ascii="Times New Roman" w:eastAsia="Times New Roman" w:hAnsi="Times New Roman" w:cs="Times New Roman"/>
          <w:sz w:val="28"/>
          <w:szCs w:val="28"/>
          <w:lang w:eastAsia="ru-RU"/>
        </w:rPr>
      </w:pPr>
      <w:r w:rsidRPr="00094B91">
        <w:rPr>
          <w:rFonts w:ascii="Times New Roman" w:eastAsia="Times New Roman" w:hAnsi="Times New Roman" w:cs="Times New Roman"/>
          <w:sz w:val="28"/>
          <w:szCs w:val="28"/>
          <w:lang w:eastAsia="ru-RU"/>
        </w:rPr>
        <w:t>расширение и углубление партнерства в интересах здоровья и повышение роли страны в глобальном здравоохранении.</w:t>
      </w:r>
    </w:p>
    <w:p w:rsidR="00243A30" w:rsidRPr="00094B91" w:rsidRDefault="00243A30" w:rsidP="00243A30">
      <w:pPr>
        <w:spacing w:after="0" w:line="360" w:lineRule="exact"/>
        <w:ind w:firstLine="709"/>
        <w:jc w:val="both"/>
        <w:rPr>
          <w:rFonts w:ascii="Times New Roman" w:hAnsi="Times New Roman" w:cs="Times New Roman"/>
          <w:sz w:val="28"/>
          <w:szCs w:val="28"/>
        </w:rPr>
      </w:pPr>
      <w:r w:rsidRPr="00094B91">
        <w:rPr>
          <w:rFonts w:ascii="Times New Roman" w:hAnsi="Times New Roman" w:cs="Times New Roman"/>
          <w:sz w:val="28"/>
          <w:szCs w:val="28"/>
        </w:rPr>
        <w:lastRenderedPageBreak/>
        <w:t>Осуществление намеченных мероприятий будет способствовать позитивным преобразованиям в системе здравоохранения Беларуси, а также ее дальнейшей интеграции с системами здравоохранения стран Евразийского экономического союза в целях сохранения здоровья человека на протяжении всего жизненного цикла.</w:t>
      </w:r>
    </w:p>
    <w:p w:rsidR="00243A30" w:rsidRPr="00094B91" w:rsidRDefault="00243A30" w:rsidP="00243A30">
      <w:pPr>
        <w:tabs>
          <w:tab w:val="left" w:pos="1134"/>
        </w:tabs>
        <w:autoSpaceDE w:val="0"/>
        <w:autoSpaceDN w:val="0"/>
        <w:adjustRightInd w:val="0"/>
        <w:spacing w:after="0" w:line="360" w:lineRule="exact"/>
        <w:ind w:firstLine="709"/>
        <w:jc w:val="both"/>
        <w:rPr>
          <w:rFonts w:ascii="Times New Roman" w:hAnsi="Times New Roman" w:cs="Times New Roman"/>
          <w:sz w:val="28"/>
          <w:szCs w:val="28"/>
        </w:rPr>
      </w:pPr>
      <w:r w:rsidRPr="00094B91">
        <w:rPr>
          <w:rFonts w:ascii="Times New Roman" w:hAnsi="Times New Roman" w:cs="Times New Roman"/>
          <w:sz w:val="28"/>
          <w:szCs w:val="28"/>
          <w:shd w:val="clear" w:color="auto" w:fill="FFFFFF"/>
        </w:rPr>
        <w:t xml:space="preserve">На основе проведенного исследования в </w:t>
      </w:r>
      <w:r>
        <w:rPr>
          <w:rFonts w:ascii="Times New Roman" w:hAnsi="Times New Roman" w:cs="Times New Roman"/>
          <w:sz w:val="28"/>
          <w:szCs w:val="28"/>
          <w:shd w:val="clear" w:color="auto" w:fill="FFFFFF"/>
        </w:rPr>
        <w:t>курсовой</w:t>
      </w:r>
      <w:r w:rsidRPr="00094B91">
        <w:rPr>
          <w:rFonts w:ascii="Times New Roman" w:hAnsi="Times New Roman" w:cs="Times New Roman"/>
          <w:sz w:val="28"/>
          <w:szCs w:val="28"/>
          <w:shd w:val="clear" w:color="auto" w:fill="FFFFFF"/>
        </w:rPr>
        <w:t xml:space="preserve"> работе определены следующие направления </w:t>
      </w:r>
      <w:r w:rsidR="005D57DE" w:rsidRPr="00094B91">
        <w:rPr>
          <w:rFonts w:ascii="Times New Roman" w:eastAsia="Times New Roman" w:hAnsi="Times New Roman" w:cs="Times New Roman"/>
          <w:sz w:val="28"/>
          <w:szCs w:val="28"/>
          <w:lang w:eastAsia="ru-RU"/>
        </w:rPr>
        <w:t xml:space="preserve">развития </w:t>
      </w:r>
      <w:r w:rsidR="005D57DE">
        <w:rPr>
          <w:rFonts w:ascii="Times New Roman" w:eastAsia="Times New Roman" w:hAnsi="Times New Roman" w:cs="Times New Roman"/>
          <w:sz w:val="28"/>
          <w:szCs w:val="28"/>
          <w:lang w:eastAsia="ru-RU"/>
        </w:rPr>
        <w:t>системы государственного управления  в области охраны здоровья</w:t>
      </w:r>
      <w:r w:rsidRPr="00094B91">
        <w:rPr>
          <w:rFonts w:ascii="Times New Roman" w:hAnsi="Times New Roman" w:cs="Times New Roman"/>
          <w:sz w:val="28"/>
          <w:szCs w:val="28"/>
        </w:rPr>
        <w:t xml:space="preserve">: </w:t>
      </w:r>
    </w:p>
    <w:p w:rsidR="00243A30" w:rsidRPr="00094B91" w:rsidRDefault="00243A30" w:rsidP="00243A30">
      <w:pPr>
        <w:pStyle w:val="aa"/>
        <w:numPr>
          <w:ilvl w:val="3"/>
          <w:numId w:val="19"/>
        </w:numPr>
        <w:tabs>
          <w:tab w:val="left" w:pos="1134"/>
        </w:tabs>
        <w:spacing w:after="0" w:line="360" w:lineRule="exact"/>
        <w:ind w:left="0" w:firstLine="709"/>
        <w:jc w:val="both"/>
        <w:rPr>
          <w:rFonts w:ascii="Times New Roman" w:hAnsi="Times New Roman" w:cs="Times New Roman"/>
          <w:sz w:val="28"/>
          <w:szCs w:val="28"/>
        </w:rPr>
      </w:pPr>
      <w:r w:rsidRPr="00094B91">
        <w:rPr>
          <w:rFonts w:ascii="Times New Roman" w:hAnsi="Times New Roman" w:cs="Times New Roman"/>
          <w:sz w:val="28"/>
          <w:szCs w:val="28"/>
        </w:rPr>
        <w:t>Организация работы по предупреждению и пресечению коррупционных правонарушений в здравоохранении.</w:t>
      </w:r>
    </w:p>
    <w:p w:rsidR="00243A30" w:rsidRPr="00094B91" w:rsidRDefault="00243A30" w:rsidP="00243A30">
      <w:pPr>
        <w:tabs>
          <w:tab w:val="left" w:pos="1134"/>
        </w:tabs>
        <w:spacing w:after="0" w:line="360" w:lineRule="exact"/>
        <w:ind w:firstLine="709"/>
        <w:jc w:val="both"/>
        <w:rPr>
          <w:rFonts w:ascii="Times New Roman" w:hAnsi="Times New Roman" w:cs="Times New Roman"/>
          <w:sz w:val="28"/>
          <w:szCs w:val="28"/>
        </w:rPr>
      </w:pPr>
      <w:r w:rsidRPr="00094B91">
        <w:rPr>
          <w:rFonts w:ascii="Times New Roman" w:hAnsi="Times New Roman" w:cs="Times New Roman"/>
          <w:sz w:val="28"/>
          <w:szCs w:val="28"/>
        </w:rPr>
        <w:t xml:space="preserve">2. Сохранение и улучшение состояния здоровья и увеличение ожидаемой продолжительности жизни населения путем развития высокотехнологичной медицинской помощи, внедрения современных малоинвазивных методов, стационарозамещающих технологий. продолжения целенаправленной работы по повышению уровня знаний и личной ответственности за здоровье у населения, реализации профилактических программ, развития движения «Здоровые города» во всех регионах страны. </w:t>
      </w:r>
    </w:p>
    <w:p w:rsidR="00243A30" w:rsidRPr="00094B91" w:rsidRDefault="00243A30" w:rsidP="00243A30">
      <w:pPr>
        <w:tabs>
          <w:tab w:val="left" w:pos="1134"/>
        </w:tabs>
        <w:spacing w:after="0" w:line="360" w:lineRule="exact"/>
        <w:ind w:firstLine="709"/>
        <w:jc w:val="both"/>
        <w:rPr>
          <w:rFonts w:ascii="Times New Roman" w:hAnsi="Times New Roman" w:cs="Times New Roman"/>
          <w:sz w:val="28"/>
          <w:szCs w:val="28"/>
        </w:rPr>
      </w:pPr>
      <w:r w:rsidRPr="00094B91">
        <w:rPr>
          <w:rFonts w:ascii="Times New Roman" w:hAnsi="Times New Roman" w:cs="Times New Roman"/>
          <w:sz w:val="28"/>
          <w:szCs w:val="28"/>
        </w:rPr>
        <w:t xml:space="preserve">3. Обеспечение доступности медицинской помощи и лекарственного обеспечения вне зависимости от места проживания. </w:t>
      </w:r>
    </w:p>
    <w:p w:rsidR="00243A30" w:rsidRPr="00094B91" w:rsidRDefault="00243A30" w:rsidP="00243A30">
      <w:pPr>
        <w:tabs>
          <w:tab w:val="left" w:pos="1134"/>
        </w:tabs>
        <w:spacing w:after="0" w:line="360" w:lineRule="exact"/>
        <w:ind w:firstLine="709"/>
        <w:jc w:val="both"/>
        <w:rPr>
          <w:rFonts w:ascii="Times New Roman" w:hAnsi="Times New Roman" w:cs="Times New Roman"/>
          <w:sz w:val="28"/>
          <w:szCs w:val="28"/>
        </w:rPr>
      </w:pPr>
      <w:r w:rsidRPr="00094B91">
        <w:rPr>
          <w:rFonts w:ascii="Times New Roman" w:hAnsi="Times New Roman" w:cs="Times New Roman"/>
          <w:sz w:val="28"/>
          <w:szCs w:val="28"/>
        </w:rPr>
        <w:t>4. Формирование системы управления качеством медицинской помощи.</w:t>
      </w:r>
    </w:p>
    <w:p w:rsidR="00243A30" w:rsidRPr="00094B91" w:rsidRDefault="00243A30" w:rsidP="00243A30">
      <w:pPr>
        <w:tabs>
          <w:tab w:val="left" w:pos="1134"/>
        </w:tabs>
        <w:spacing w:after="0" w:line="360" w:lineRule="exact"/>
        <w:ind w:firstLine="709"/>
        <w:jc w:val="both"/>
        <w:rPr>
          <w:rFonts w:ascii="Times New Roman" w:hAnsi="Times New Roman" w:cs="Times New Roman"/>
          <w:sz w:val="28"/>
          <w:szCs w:val="28"/>
        </w:rPr>
      </w:pPr>
      <w:r w:rsidRPr="00094B91">
        <w:rPr>
          <w:rFonts w:ascii="Times New Roman" w:hAnsi="Times New Roman" w:cs="Times New Roman"/>
          <w:sz w:val="28"/>
          <w:szCs w:val="28"/>
        </w:rPr>
        <w:t xml:space="preserve">5. Повышение эффективности и результативности деятельности по осуществлению государственного санитарного надзора, с максимальным использованием мер профилактического и предупредительного характера. </w:t>
      </w:r>
    </w:p>
    <w:p w:rsidR="00243A30" w:rsidRPr="00094B91" w:rsidRDefault="00243A30" w:rsidP="00243A30">
      <w:pPr>
        <w:tabs>
          <w:tab w:val="left" w:pos="1134"/>
        </w:tabs>
        <w:spacing w:after="0" w:line="360" w:lineRule="exact"/>
        <w:ind w:firstLine="709"/>
        <w:jc w:val="both"/>
        <w:rPr>
          <w:rFonts w:ascii="Times New Roman" w:hAnsi="Times New Roman" w:cs="Times New Roman"/>
          <w:sz w:val="28"/>
          <w:szCs w:val="28"/>
        </w:rPr>
      </w:pPr>
      <w:r w:rsidRPr="00094B91">
        <w:rPr>
          <w:rFonts w:ascii="Times New Roman" w:hAnsi="Times New Roman" w:cs="Times New Roman"/>
          <w:sz w:val="28"/>
          <w:szCs w:val="28"/>
        </w:rPr>
        <w:t xml:space="preserve">6. Подготовка квалифицированных и практикоориентированных медицинских и фармацевтических кадров. </w:t>
      </w:r>
    </w:p>
    <w:p w:rsidR="00243A30" w:rsidRPr="00094B91" w:rsidRDefault="00243A30" w:rsidP="00243A30">
      <w:pPr>
        <w:tabs>
          <w:tab w:val="left" w:pos="1134"/>
        </w:tabs>
        <w:spacing w:after="0" w:line="360" w:lineRule="exact"/>
        <w:ind w:firstLine="709"/>
        <w:jc w:val="both"/>
        <w:rPr>
          <w:rFonts w:ascii="Times New Roman" w:hAnsi="Times New Roman" w:cs="Times New Roman"/>
          <w:sz w:val="28"/>
          <w:szCs w:val="28"/>
        </w:rPr>
      </w:pPr>
      <w:r w:rsidRPr="00094B91">
        <w:rPr>
          <w:rFonts w:ascii="Times New Roman" w:hAnsi="Times New Roman" w:cs="Times New Roman"/>
          <w:sz w:val="28"/>
          <w:szCs w:val="28"/>
        </w:rPr>
        <w:t>7. Осуществление международной аккредитации лабораторий для испытания продукции медицинского назначения.</w:t>
      </w:r>
    </w:p>
    <w:p w:rsidR="00243A30" w:rsidRPr="00094B91" w:rsidRDefault="00243A30" w:rsidP="00243A30">
      <w:pPr>
        <w:tabs>
          <w:tab w:val="left" w:pos="1134"/>
        </w:tabs>
        <w:spacing w:after="0" w:line="360" w:lineRule="exact"/>
        <w:ind w:firstLine="709"/>
        <w:jc w:val="both"/>
        <w:rPr>
          <w:rFonts w:ascii="Times New Roman" w:hAnsi="Times New Roman" w:cs="Times New Roman"/>
          <w:sz w:val="28"/>
          <w:szCs w:val="28"/>
        </w:rPr>
      </w:pPr>
      <w:r w:rsidRPr="00094B91">
        <w:rPr>
          <w:rFonts w:ascii="Times New Roman" w:hAnsi="Times New Roman" w:cs="Times New Roman"/>
          <w:sz w:val="28"/>
          <w:szCs w:val="28"/>
        </w:rPr>
        <w:t xml:space="preserve">8. Наращивание экспорта медицинских услуг. </w:t>
      </w:r>
    </w:p>
    <w:p w:rsidR="00243A30" w:rsidRPr="00094B91" w:rsidRDefault="00243A30" w:rsidP="00243A30">
      <w:pPr>
        <w:tabs>
          <w:tab w:val="left" w:pos="1134"/>
        </w:tabs>
        <w:spacing w:after="0" w:line="360" w:lineRule="exact"/>
        <w:ind w:firstLine="709"/>
        <w:jc w:val="both"/>
        <w:rPr>
          <w:rFonts w:ascii="Times New Roman" w:hAnsi="Times New Roman" w:cs="Times New Roman"/>
          <w:sz w:val="28"/>
          <w:szCs w:val="28"/>
        </w:rPr>
      </w:pPr>
      <w:r w:rsidRPr="00094B91">
        <w:rPr>
          <w:rFonts w:ascii="Times New Roman" w:hAnsi="Times New Roman" w:cs="Times New Roman"/>
          <w:sz w:val="28"/>
          <w:szCs w:val="28"/>
        </w:rPr>
        <w:t xml:space="preserve">9. Построение электронного здравоохранения. </w:t>
      </w:r>
    </w:p>
    <w:p w:rsidR="00243A30" w:rsidRPr="00094B91" w:rsidRDefault="00243A30" w:rsidP="00243A30">
      <w:pPr>
        <w:tabs>
          <w:tab w:val="left" w:pos="1134"/>
        </w:tabs>
        <w:spacing w:after="0" w:line="360" w:lineRule="exact"/>
        <w:ind w:firstLine="709"/>
        <w:jc w:val="both"/>
        <w:rPr>
          <w:rFonts w:ascii="Times New Roman" w:hAnsi="Times New Roman" w:cs="Times New Roman"/>
          <w:sz w:val="28"/>
          <w:szCs w:val="28"/>
        </w:rPr>
      </w:pPr>
      <w:r w:rsidRPr="00094B91">
        <w:rPr>
          <w:rFonts w:ascii="Times New Roman" w:hAnsi="Times New Roman" w:cs="Times New Roman"/>
          <w:sz w:val="28"/>
          <w:szCs w:val="28"/>
        </w:rPr>
        <w:t>10. Обеспечение поставок на внутренний рынок и на экспорт эффективных лекарственных средств.</w:t>
      </w:r>
    </w:p>
    <w:p w:rsidR="00243A30" w:rsidRPr="00094B91" w:rsidRDefault="00243A30" w:rsidP="00243A30">
      <w:pPr>
        <w:rPr>
          <w:rFonts w:ascii="Times New Roman" w:hAnsi="Times New Roman" w:cs="Times New Roman"/>
          <w:sz w:val="28"/>
          <w:szCs w:val="28"/>
        </w:rPr>
      </w:pPr>
    </w:p>
    <w:p w:rsidR="00243A30" w:rsidRPr="00094B91" w:rsidRDefault="00243A30" w:rsidP="00243A30">
      <w:pPr>
        <w:rPr>
          <w:rFonts w:ascii="Times New Roman" w:hAnsi="Times New Roman" w:cs="Times New Roman"/>
          <w:sz w:val="28"/>
          <w:szCs w:val="28"/>
        </w:rPr>
      </w:pPr>
    </w:p>
    <w:p w:rsidR="00243A30" w:rsidRPr="00094B91" w:rsidRDefault="00243A30" w:rsidP="00243A30">
      <w:pPr>
        <w:rPr>
          <w:rFonts w:ascii="Times New Roman" w:hAnsi="Times New Roman" w:cs="Times New Roman"/>
          <w:sz w:val="28"/>
          <w:szCs w:val="28"/>
        </w:rPr>
      </w:pPr>
    </w:p>
    <w:p w:rsidR="00243A30" w:rsidRPr="00094B91" w:rsidRDefault="00243A30" w:rsidP="00243A30">
      <w:pPr>
        <w:rPr>
          <w:rFonts w:ascii="Times New Roman" w:hAnsi="Times New Roman" w:cs="Times New Roman"/>
          <w:b/>
          <w:sz w:val="32"/>
          <w:szCs w:val="28"/>
        </w:rPr>
      </w:pPr>
      <w:r w:rsidRPr="00094B91">
        <w:rPr>
          <w:rFonts w:ascii="Times New Roman" w:hAnsi="Times New Roman" w:cs="Times New Roman"/>
          <w:b/>
          <w:sz w:val="32"/>
          <w:szCs w:val="28"/>
        </w:rPr>
        <w:br w:type="page"/>
      </w:r>
    </w:p>
    <w:p w:rsidR="00243A30" w:rsidRPr="00094B91" w:rsidRDefault="00243A30" w:rsidP="00243A30">
      <w:pPr>
        <w:jc w:val="center"/>
        <w:rPr>
          <w:b/>
          <w:sz w:val="24"/>
        </w:rPr>
      </w:pPr>
      <w:r w:rsidRPr="00094B91">
        <w:rPr>
          <w:rFonts w:ascii="Times New Roman" w:hAnsi="Times New Roman" w:cs="Times New Roman"/>
          <w:b/>
          <w:sz w:val="32"/>
          <w:szCs w:val="28"/>
        </w:rPr>
        <w:lastRenderedPageBreak/>
        <w:t>СПИСОК ИСПОЛЬЗОВАННЫХ ИСТОЧНИКОВ</w:t>
      </w:r>
    </w:p>
    <w:p w:rsidR="00243A30" w:rsidRPr="00094B91" w:rsidRDefault="00243A30" w:rsidP="00243A30"/>
    <w:p w:rsidR="009135E4" w:rsidRPr="00196335" w:rsidRDefault="009135E4" w:rsidP="00196335">
      <w:pPr>
        <w:pStyle w:val="ConsPlusNormal"/>
        <w:numPr>
          <w:ilvl w:val="0"/>
          <w:numId w:val="50"/>
        </w:numPr>
        <w:tabs>
          <w:tab w:val="left" w:pos="1134"/>
        </w:tabs>
        <w:spacing w:line="360" w:lineRule="exact"/>
        <w:ind w:left="0" w:firstLine="709"/>
        <w:jc w:val="both"/>
        <w:rPr>
          <w:rFonts w:ascii="Times New Roman" w:hAnsi="Times New Roman" w:cs="Times New Roman"/>
          <w:sz w:val="28"/>
          <w:szCs w:val="28"/>
        </w:rPr>
      </w:pPr>
      <w:r w:rsidRPr="00196335">
        <w:rPr>
          <w:rFonts w:ascii="Times New Roman" w:hAnsi="Times New Roman" w:cs="Times New Roman"/>
          <w:sz w:val="28"/>
          <w:szCs w:val="28"/>
        </w:rPr>
        <w:t>Конституция Республики Беларусь 1994 года [Электронный ресурс] : с изм. и доп., принятыми на респ. референдумах 24 нояб. 1996 г.</w:t>
      </w:r>
      <w:r w:rsidRPr="00196335">
        <w:rPr>
          <w:rFonts w:ascii="Times New Roman" w:hAnsi="Times New Roman" w:cs="Times New Roman"/>
          <w:sz w:val="28"/>
          <w:szCs w:val="28"/>
          <w:lang w:val="be-BY"/>
        </w:rPr>
        <w:t>,</w:t>
      </w:r>
      <w:r w:rsidRPr="00196335">
        <w:rPr>
          <w:rFonts w:ascii="Times New Roman" w:hAnsi="Times New Roman" w:cs="Times New Roman"/>
          <w:sz w:val="28"/>
          <w:szCs w:val="28"/>
        </w:rPr>
        <w:t xml:space="preserve"> 17 окт. 2004 г.</w:t>
      </w:r>
      <w:r w:rsidRPr="00196335">
        <w:rPr>
          <w:rFonts w:ascii="Times New Roman" w:hAnsi="Times New Roman" w:cs="Times New Roman"/>
          <w:sz w:val="28"/>
          <w:szCs w:val="28"/>
          <w:lang w:val="be-BY"/>
        </w:rPr>
        <w:t>, 04 марта 2021 г.</w:t>
      </w:r>
      <w:r w:rsidRPr="00196335">
        <w:rPr>
          <w:rFonts w:ascii="Times New Roman" w:hAnsi="Times New Roman" w:cs="Times New Roman"/>
          <w:color w:val="392C69"/>
          <w:sz w:val="28"/>
          <w:szCs w:val="28"/>
        </w:rPr>
        <w:t xml:space="preserve"> </w:t>
      </w:r>
      <w:r w:rsidRPr="00196335">
        <w:rPr>
          <w:rFonts w:ascii="Times New Roman" w:hAnsi="Times New Roman" w:cs="Times New Roman"/>
          <w:sz w:val="28"/>
          <w:szCs w:val="28"/>
        </w:rPr>
        <w:t xml:space="preserve">// КонсультантПлюс. Беларусь / ООО «ЮрСпектр», Нац. центр правовой информ. Респ. Беларусь. – Минск, 2022. </w:t>
      </w:r>
    </w:p>
    <w:p w:rsidR="00AA4C43" w:rsidRPr="00196335" w:rsidRDefault="00AA4C43" w:rsidP="00196335">
      <w:pPr>
        <w:pStyle w:val="aa"/>
        <w:numPr>
          <w:ilvl w:val="0"/>
          <w:numId w:val="50"/>
        </w:numPr>
        <w:tabs>
          <w:tab w:val="left" w:pos="1134"/>
        </w:tabs>
        <w:spacing w:after="0" w:line="360" w:lineRule="exact"/>
        <w:ind w:left="0" w:firstLine="709"/>
        <w:jc w:val="both"/>
        <w:rPr>
          <w:rFonts w:ascii="Times New Roman" w:hAnsi="Times New Roman" w:cs="Times New Roman"/>
          <w:iCs/>
          <w:sz w:val="28"/>
          <w:szCs w:val="28"/>
        </w:rPr>
      </w:pPr>
      <w:r w:rsidRPr="00196335">
        <w:rPr>
          <w:rFonts w:ascii="Times New Roman" w:hAnsi="Times New Roman" w:cs="Times New Roman"/>
          <w:sz w:val="28"/>
          <w:szCs w:val="28"/>
        </w:rPr>
        <w:t>О демографической безопасности Республики Беларусь : Закон Респ. Беларусь, 4 янв. 2002 г., № 80-3 // Эксперт [Электронный ресурс] / Нац. центр правовой информ. Респ. Беларусь. – Минск, 2022.</w:t>
      </w:r>
    </w:p>
    <w:p w:rsidR="00243A30" w:rsidRPr="00196335" w:rsidRDefault="00243A30" w:rsidP="00196335">
      <w:pPr>
        <w:pStyle w:val="aa"/>
        <w:numPr>
          <w:ilvl w:val="0"/>
          <w:numId w:val="50"/>
        </w:numPr>
        <w:tabs>
          <w:tab w:val="left" w:pos="1134"/>
        </w:tabs>
        <w:spacing w:after="0" w:line="360" w:lineRule="exact"/>
        <w:ind w:left="0" w:firstLine="709"/>
        <w:jc w:val="both"/>
        <w:rPr>
          <w:rFonts w:ascii="Times New Roman" w:hAnsi="Times New Roman" w:cs="Times New Roman"/>
          <w:iCs/>
          <w:sz w:val="28"/>
          <w:szCs w:val="28"/>
        </w:rPr>
      </w:pPr>
      <w:r w:rsidRPr="00196335">
        <w:rPr>
          <w:rFonts w:ascii="Times New Roman" w:hAnsi="Times New Roman" w:cs="Times New Roman"/>
          <w:bCs/>
          <w:sz w:val="28"/>
          <w:szCs w:val="28"/>
        </w:rPr>
        <w:t>О здравоохранении : Закон Респ. Беларусь, 18 июня 1993 г. № 2435-XII // Эксперт [Электронный ресурс] / Нац. центр правовой информ. Респ. Беларусь. – Минск, 20</w:t>
      </w:r>
      <w:r w:rsidR="009135E4" w:rsidRPr="00196335">
        <w:rPr>
          <w:rFonts w:ascii="Times New Roman" w:hAnsi="Times New Roman" w:cs="Times New Roman"/>
          <w:bCs/>
          <w:sz w:val="28"/>
          <w:szCs w:val="28"/>
        </w:rPr>
        <w:t>22</w:t>
      </w:r>
      <w:r w:rsidRPr="00196335">
        <w:rPr>
          <w:rFonts w:ascii="Times New Roman" w:hAnsi="Times New Roman" w:cs="Times New Roman"/>
          <w:bCs/>
          <w:sz w:val="28"/>
          <w:szCs w:val="28"/>
        </w:rPr>
        <w:t>.</w:t>
      </w:r>
    </w:p>
    <w:p w:rsidR="009135E4" w:rsidRPr="00196335" w:rsidRDefault="009135E4" w:rsidP="00196335">
      <w:pPr>
        <w:pStyle w:val="aa"/>
        <w:numPr>
          <w:ilvl w:val="0"/>
          <w:numId w:val="50"/>
        </w:numPr>
        <w:tabs>
          <w:tab w:val="left" w:pos="1134"/>
        </w:tabs>
        <w:spacing w:after="0" w:line="360" w:lineRule="exact"/>
        <w:ind w:left="0" w:firstLine="709"/>
        <w:jc w:val="both"/>
        <w:rPr>
          <w:rFonts w:ascii="Times New Roman" w:hAnsi="Times New Roman" w:cs="Times New Roman"/>
          <w:sz w:val="28"/>
          <w:szCs w:val="28"/>
        </w:rPr>
      </w:pPr>
      <w:r w:rsidRPr="00196335">
        <w:rPr>
          <w:rFonts w:ascii="Times New Roman" w:hAnsi="Times New Roman" w:cs="Times New Roman"/>
          <w:sz w:val="28"/>
          <w:szCs w:val="28"/>
        </w:rPr>
        <w:t>О развитии цифровой экономики Электронный ресурс] : Декрет Президента Республики Беларусь от 21 декабря 2017 года № 8 (вместе с Положением о Парке высоких технологий в редакции Декрета Президента Республики Беларусь 21.12.2017 № 8) // КонсультантПлюс. Беларусь / ООО «ЮрСпектр», Нац. центр правовой информ. Респ. Беларусь. – Минск, 2022.</w:t>
      </w:r>
    </w:p>
    <w:p w:rsidR="009135E4" w:rsidRPr="00196335" w:rsidRDefault="009135E4" w:rsidP="00196335">
      <w:pPr>
        <w:pStyle w:val="aa"/>
        <w:numPr>
          <w:ilvl w:val="0"/>
          <w:numId w:val="50"/>
        </w:numPr>
        <w:tabs>
          <w:tab w:val="left" w:pos="1134"/>
          <w:tab w:val="left" w:pos="1276"/>
        </w:tabs>
        <w:spacing w:after="0" w:line="360" w:lineRule="exact"/>
        <w:ind w:left="0" w:firstLine="709"/>
        <w:jc w:val="both"/>
        <w:rPr>
          <w:rFonts w:ascii="Times New Roman" w:hAnsi="Times New Roman" w:cs="Times New Roman"/>
          <w:sz w:val="28"/>
          <w:szCs w:val="28"/>
        </w:rPr>
      </w:pPr>
      <w:r w:rsidRPr="00196335">
        <w:rPr>
          <w:rFonts w:ascii="Times New Roman" w:hAnsi="Times New Roman" w:cs="Times New Roman"/>
          <w:sz w:val="28"/>
          <w:szCs w:val="28"/>
        </w:rPr>
        <w:t>Об утверждении Концепции национальной безопасности Республики Беларусь: Указ Президента Республики Беларусь от 9 ноября 2010 г. N575  // КонсультантПлюс. Беларусь / ООО «ЮрСпектр», Нац. центр правовой информ. Респ. Беларусь. – Минск, 2022.</w:t>
      </w:r>
    </w:p>
    <w:p w:rsidR="009135E4" w:rsidRPr="00196335" w:rsidRDefault="009135E4" w:rsidP="00196335">
      <w:pPr>
        <w:pStyle w:val="aa"/>
        <w:numPr>
          <w:ilvl w:val="0"/>
          <w:numId w:val="50"/>
        </w:numPr>
        <w:tabs>
          <w:tab w:val="left" w:pos="0"/>
          <w:tab w:val="left" w:pos="1134"/>
        </w:tabs>
        <w:spacing w:after="0" w:line="360" w:lineRule="exact"/>
        <w:ind w:left="0" w:firstLine="709"/>
        <w:jc w:val="both"/>
        <w:rPr>
          <w:rFonts w:ascii="Times New Roman" w:hAnsi="Times New Roman" w:cs="Times New Roman"/>
          <w:sz w:val="28"/>
          <w:szCs w:val="28"/>
        </w:rPr>
      </w:pPr>
      <w:r w:rsidRPr="00196335">
        <w:rPr>
          <w:rFonts w:ascii="Times New Roman" w:hAnsi="Times New Roman" w:cs="Times New Roman"/>
          <w:sz w:val="28"/>
          <w:szCs w:val="28"/>
        </w:rPr>
        <w:t>Об утверждении Программы социально-экономического развития Республики Беларусь на 2021-2025 годы [Электронный ресурс] : Указ Президента Респ. Беларусь, 29 июл. 2021 г., № 292 // ЭТАЛОН. Законодательство Республики Беларусь / Нац. центр правовой информ. Респ. Беларусь. – Минск, 2022.</w:t>
      </w:r>
    </w:p>
    <w:p w:rsidR="009135E4" w:rsidRPr="00196335" w:rsidRDefault="009135E4" w:rsidP="00196335">
      <w:pPr>
        <w:pStyle w:val="aa"/>
        <w:numPr>
          <w:ilvl w:val="0"/>
          <w:numId w:val="50"/>
        </w:numPr>
        <w:shd w:val="clear" w:color="auto" w:fill="FFFFFF"/>
        <w:tabs>
          <w:tab w:val="left" w:pos="1134"/>
        </w:tabs>
        <w:spacing w:after="0" w:line="360" w:lineRule="exact"/>
        <w:ind w:left="0" w:firstLine="709"/>
        <w:jc w:val="both"/>
        <w:textAlignment w:val="baseline"/>
        <w:rPr>
          <w:rFonts w:ascii="Times New Roman" w:hAnsi="Times New Roman" w:cs="Times New Roman"/>
          <w:color w:val="000000"/>
          <w:sz w:val="28"/>
          <w:szCs w:val="28"/>
        </w:rPr>
      </w:pPr>
      <w:r w:rsidRPr="00196335">
        <w:rPr>
          <w:rFonts w:ascii="Times New Roman" w:hAnsi="Times New Roman" w:cs="Times New Roman"/>
          <w:color w:val="000000"/>
          <w:sz w:val="28"/>
          <w:szCs w:val="28"/>
        </w:rPr>
        <w:t>Антонова, Н. Б. Государственное регулирование экономики : учеб. : в 2 ч. / Н. Б. Антонова, О. Б. Хорошко. – Минск : Акад. упр. при Президенте Респ. Беларусь, 2021. – Ч.2. – 286 с. </w:t>
      </w:r>
    </w:p>
    <w:p w:rsidR="009135E4" w:rsidRPr="00196335" w:rsidRDefault="009135E4" w:rsidP="00196335">
      <w:pPr>
        <w:pStyle w:val="aa"/>
        <w:numPr>
          <w:ilvl w:val="0"/>
          <w:numId w:val="50"/>
        </w:numPr>
        <w:shd w:val="clear" w:color="auto" w:fill="FFFFFF"/>
        <w:tabs>
          <w:tab w:val="left" w:pos="1134"/>
        </w:tabs>
        <w:spacing w:after="0" w:line="360" w:lineRule="exact"/>
        <w:ind w:left="0" w:firstLine="709"/>
        <w:jc w:val="both"/>
        <w:textAlignment w:val="baseline"/>
        <w:rPr>
          <w:rFonts w:ascii="Times New Roman" w:hAnsi="Times New Roman" w:cs="Times New Roman"/>
          <w:color w:val="000000"/>
          <w:sz w:val="28"/>
          <w:szCs w:val="28"/>
        </w:rPr>
      </w:pPr>
      <w:r w:rsidRPr="00196335">
        <w:rPr>
          <w:rFonts w:ascii="Times New Roman" w:hAnsi="Times New Roman" w:cs="Times New Roman"/>
          <w:color w:val="000000"/>
          <w:sz w:val="28"/>
          <w:szCs w:val="28"/>
        </w:rPr>
        <w:t>Антонова, Н. Б. Государственное регулирование экономики : учебник / Н. Б. Антонова, О. Б. Хорошко. – Минск : Акад. упр. при Президенте Респ. Беларусь, 2019. – Ч. 1. – 300 с.</w:t>
      </w:r>
    </w:p>
    <w:p w:rsidR="00243A30" w:rsidRPr="00196335" w:rsidRDefault="00243A30" w:rsidP="00196335">
      <w:pPr>
        <w:pStyle w:val="aa"/>
        <w:numPr>
          <w:ilvl w:val="0"/>
          <w:numId w:val="50"/>
        </w:numPr>
        <w:tabs>
          <w:tab w:val="left" w:pos="1134"/>
        </w:tabs>
        <w:spacing w:after="0" w:line="360" w:lineRule="exact"/>
        <w:ind w:left="0" w:firstLine="709"/>
        <w:jc w:val="both"/>
        <w:rPr>
          <w:rFonts w:ascii="Times New Roman" w:hAnsi="Times New Roman" w:cs="Times New Roman"/>
          <w:sz w:val="28"/>
          <w:szCs w:val="28"/>
        </w:rPr>
      </w:pPr>
      <w:r w:rsidRPr="00196335">
        <w:rPr>
          <w:rFonts w:ascii="Times New Roman" w:hAnsi="Times New Roman" w:cs="Times New Roman"/>
          <w:sz w:val="28"/>
          <w:szCs w:val="28"/>
        </w:rPr>
        <w:t>Всемирная организация здравоохранения: что такое система здравоохранения?</w:t>
      </w:r>
      <w:r w:rsidRPr="00196335">
        <w:rPr>
          <w:rFonts w:ascii="Times New Roman" w:eastAsia="TimesNewRoman" w:hAnsi="Times New Roman" w:cs="Times New Roman"/>
          <w:sz w:val="28"/>
          <w:szCs w:val="28"/>
        </w:rPr>
        <w:t xml:space="preserve">  – Режим доступа: </w:t>
      </w:r>
      <w:r w:rsidRPr="00196335">
        <w:rPr>
          <w:rFonts w:ascii="Times New Roman" w:hAnsi="Times New Roman" w:cs="Times New Roman"/>
          <w:sz w:val="28"/>
          <w:szCs w:val="28"/>
        </w:rPr>
        <w:t xml:space="preserve"> https://www.who.int/features/qa/28/ru/. </w:t>
      </w:r>
      <w:r w:rsidRPr="00196335">
        <w:rPr>
          <w:rFonts w:ascii="Times New Roman" w:eastAsia="TimesNewRoman" w:hAnsi="Times New Roman" w:cs="Times New Roman"/>
          <w:sz w:val="28"/>
          <w:szCs w:val="28"/>
        </w:rPr>
        <w:t>– Дата доступа: 08.</w:t>
      </w:r>
      <w:r w:rsidR="009135E4" w:rsidRPr="00196335">
        <w:rPr>
          <w:rFonts w:ascii="Times New Roman" w:eastAsia="TimesNewRoman" w:hAnsi="Times New Roman" w:cs="Times New Roman"/>
          <w:sz w:val="28"/>
          <w:szCs w:val="28"/>
        </w:rPr>
        <w:t>12</w:t>
      </w:r>
      <w:r w:rsidRPr="00196335">
        <w:rPr>
          <w:rFonts w:ascii="Times New Roman" w:eastAsia="TimesNewRoman" w:hAnsi="Times New Roman" w:cs="Times New Roman"/>
          <w:sz w:val="28"/>
          <w:szCs w:val="28"/>
        </w:rPr>
        <w:t>.20</w:t>
      </w:r>
      <w:r w:rsidR="009135E4" w:rsidRPr="00196335">
        <w:rPr>
          <w:rFonts w:ascii="Times New Roman" w:eastAsia="TimesNewRoman" w:hAnsi="Times New Roman" w:cs="Times New Roman"/>
          <w:sz w:val="28"/>
          <w:szCs w:val="28"/>
        </w:rPr>
        <w:t>22</w:t>
      </w:r>
      <w:r w:rsidRPr="00196335">
        <w:rPr>
          <w:rFonts w:ascii="Times New Roman" w:eastAsia="TimesNewRoman" w:hAnsi="Times New Roman" w:cs="Times New Roman"/>
          <w:sz w:val="28"/>
          <w:szCs w:val="28"/>
        </w:rPr>
        <w:t>.</w:t>
      </w:r>
    </w:p>
    <w:p w:rsidR="00243A30" w:rsidRPr="00196335" w:rsidRDefault="00243A30" w:rsidP="00196335">
      <w:pPr>
        <w:pStyle w:val="aa"/>
        <w:numPr>
          <w:ilvl w:val="0"/>
          <w:numId w:val="50"/>
        </w:numPr>
        <w:tabs>
          <w:tab w:val="left" w:pos="1134"/>
        </w:tabs>
        <w:spacing w:after="0" w:line="360" w:lineRule="exact"/>
        <w:ind w:left="0" w:firstLine="709"/>
        <w:jc w:val="both"/>
        <w:rPr>
          <w:rFonts w:ascii="Times New Roman" w:hAnsi="Times New Roman" w:cs="Times New Roman"/>
          <w:sz w:val="28"/>
          <w:szCs w:val="28"/>
        </w:rPr>
      </w:pPr>
      <w:r w:rsidRPr="00196335">
        <w:rPr>
          <w:rFonts w:ascii="Times New Roman" w:hAnsi="Times New Roman" w:cs="Times New Roman"/>
          <w:sz w:val="28"/>
          <w:szCs w:val="28"/>
        </w:rPr>
        <w:t>Глушанко В.С. Общественное здоровье и здравоохранение: пособие,2-е изд. перераб. и доп. / В.С.Глушанко. Под ред. д-ра мед.наук, профессора В.П. Дейкало. – Витебск: ВГМУ, 20</w:t>
      </w:r>
      <w:r w:rsidR="009135E4" w:rsidRPr="00196335">
        <w:rPr>
          <w:rFonts w:ascii="Times New Roman" w:hAnsi="Times New Roman" w:cs="Times New Roman"/>
          <w:sz w:val="28"/>
          <w:szCs w:val="28"/>
        </w:rPr>
        <w:t>2</w:t>
      </w:r>
      <w:r w:rsidRPr="00196335">
        <w:rPr>
          <w:rFonts w:ascii="Times New Roman" w:hAnsi="Times New Roman" w:cs="Times New Roman"/>
          <w:sz w:val="28"/>
          <w:szCs w:val="28"/>
        </w:rPr>
        <w:t>1 г. – 491 с.</w:t>
      </w:r>
    </w:p>
    <w:p w:rsidR="00196335" w:rsidRPr="00094B91" w:rsidRDefault="00243A30" w:rsidP="00196335">
      <w:pPr>
        <w:pStyle w:val="aa"/>
        <w:numPr>
          <w:ilvl w:val="0"/>
          <w:numId w:val="50"/>
        </w:numPr>
        <w:tabs>
          <w:tab w:val="left" w:pos="1134"/>
        </w:tabs>
        <w:spacing w:after="0" w:line="360" w:lineRule="exact"/>
        <w:ind w:left="0" w:firstLine="709"/>
        <w:jc w:val="both"/>
      </w:pPr>
      <w:r w:rsidRPr="00196335">
        <w:rPr>
          <w:rFonts w:ascii="Times New Roman" w:hAnsi="Times New Roman" w:cs="Times New Roman"/>
          <w:sz w:val="28"/>
          <w:szCs w:val="28"/>
        </w:rPr>
        <w:lastRenderedPageBreak/>
        <w:t>Европейская база данных «Здоровье для всех» / Всемирная организация здравоохранения [Электронный ресурс]. – Режим доступа: http://data.euro.who.int/hfadb/shell_ru.html.</w:t>
      </w:r>
      <w:r w:rsidR="00196335" w:rsidRPr="00196335">
        <w:rPr>
          <w:rFonts w:ascii="Times New Roman" w:eastAsia="TimesNewRoman" w:hAnsi="Times New Roman" w:cs="Times New Roman"/>
          <w:sz w:val="28"/>
        </w:rPr>
        <w:t xml:space="preserve"> – Дата доступа: 08.12.2022.</w:t>
      </w:r>
    </w:p>
    <w:p w:rsidR="00243A30" w:rsidRPr="00196335" w:rsidRDefault="00243A30" w:rsidP="00196335">
      <w:pPr>
        <w:pStyle w:val="aa"/>
        <w:numPr>
          <w:ilvl w:val="0"/>
          <w:numId w:val="50"/>
        </w:numPr>
        <w:tabs>
          <w:tab w:val="left" w:pos="1134"/>
        </w:tabs>
        <w:spacing w:after="0" w:line="360" w:lineRule="exact"/>
        <w:ind w:left="0" w:firstLine="709"/>
        <w:jc w:val="both"/>
        <w:rPr>
          <w:rFonts w:ascii="Times New Roman" w:hAnsi="Times New Roman" w:cs="Times New Roman"/>
          <w:iCs/>
          <w:sz w:val="28"/>
          <w:szCs w:val="28"/>
        </w:rPr>
      </w:pPr>
      <w:r w:rsidRPr="00196335">
        <w:rPr>
          <w:rFonts w:ascii="Times New Roman" w:hAnsi="Times New Roman" w:cs="Times New Roman"/>
          <w:sz w:val="28"/>
          <w:szCs w:val="28"/>
          <w:lang w:eastAsia="be-BY"/>
        </w:rPr>
        <w:t>Здоровье населения Республики Беларусь : стат. сб. / Нац. стат. ком. Респ. Беларусь. – Минск, 20</w:t>
      </w:r>
      <w:r w:rsidR="009135E4" w:rsidRPr="00196335">
        <w:rPr>
          <w:rFonts w:ascii="Times New Roman" w:hAnsi="Times New Roman" w:cs="Times New Roman"/>
          <w:sz w:val="28"/>
          <w:szCs w:val="28"/>
          <w:lang w:eastAsia="be-BY"/>
        </w:rPr>
        <w:t>22</w:t>
      </w:r>
      <w:r w:rsidRPr="00196335">
        <w:rPr>
          <w:rFonts w:ascii="Times New Roman" w:hAnsi="Times New Roman" w:cs="Times New Roman"/>
          <w:sz w:val="28"/>
          <w:szCs w:val="28"/>
          <w:lang w:eastAsia="be-BY"/>
        </w:rPr>
        <w:t xml:space="preserve">. – 218 с. </w:t>
      </w:r>
    </w:p>
    <w:p w:rsidR="00243A30" w:rsidRPr="00196335" w:rsidRDefault="00243A30" w:rsidP="00196335">
      <w:pPr>
        <w:pStyle w:val="aa"/>
        <w:numPr>
          <w:ilvl w:val="0"/>
          <w:numId w:val="50"/>
        </w:numPr>
        <w:tabs>
          <w:tab w:val="left" w:pos="1134"/>
          <w:tab w:val="num" w:pos="1276"/>
        </w:tabs>
        <w:autoSpaceDE w:val="0"/>
        <w:autoSpaceDN w:val="0"/>
        <w:adjustRightInd w:val="0"/>
        <w:spacing w:after="0" w:line="360" w:lineRule="exact"/>
        <w:ind w:left="0" w:firstLine="709"/>
        <w:jc w:val="both"/>
        <w:rPr>
          <w:rFonts w:ascii="Times New Roman" w:eastAsia="TimesNewRoman" w:hAnsi="Times New Roman" w:cs="Times New Roman"/>
          <w:sz w:val="28"/>
          <w:szCs w:val="28"/>
        </w:rPr>
      </w:pPr>
      <w:r w:rsidRPr="00196335">
        <w:rPr>
          <w:rFonts w:ascii="Times New Roman" w:eastAsia="TimesNewRoman" w:hAnsi="Times New Roman" w:cs="Times New Roman"/>
          <w:sz w:val="28"/>
          <w:szCs w:val="28"/>
        </w:rPr>
        <w:t>Ильин, М.В. Управленческие процессы и технологии: курс лекций / М.В. Ильин. – Минск Акад. упр. при Президенте Республики Беларусь, 2015. – 223 с.</w:t>
      </w:r>
    </w:p>
    <w:p w:rsidR="00243A30" w:rsidRPr="00196335" w:rsidRDefault="00243A30" w:rsidP="00196335">
      <w:pPr>
        <w:pStyle w:val="aa"/>
        <w:numPr>
          <w:ilvl w:val="0"/>
          <w:numId w:val="50"/>
        </w:numPr>
        <w:tabs>
          <w:tab w:val="left" w:pos="1134"/>
        </w:tabs>
        <w:spacing w:after="0" w:line="360" w:lineRule="exact"/>
        <w:ind w:left="0" w:firstLine="709"/>
        <w:jc w:val="both"/>
        <w:rPr>
          <w:rFonts w:ascii="Times New Roman" w:hAnsi="Times New Roman" w:cs="Times New Roman"/>
          <w:sz w:val="28"/>
          <w:szCs w:val="28"/>
        </w:rPr>
      </w:pPr>
      <w:r w:rsidRPr="00196335">
        <w:rPr>
          <w:rFonts w:ascii="Times New Roman" w:hAnsi="Times New Roman" w:cs="Times New Roman"/>
          <w:sz w:val="28"/>
          <w:szCs w:val="28"/>
        </w:rPr>
        <w:t xml:space="preserve">Общественное здоровье и здравоохранение / Пилипцевич, Н.Н., Павлович, Т.П., Глушанко, В.С. и др. – Минск : Новое знание, 2015. – 784 с.  </w:t>
      </w:r>
    </w:p>
    <w:p w:rsidR="00243A30" w:rsidRPr="00196335" w:rsidRDefault="00243A30" w:rsidP="00196335">
      <w:pPr>
        <w:pStyle w:val="aa"/>
        <w:numPr>
          <w:ilvl w:val="0"/>
          <w:numId w:val="50"/>
        </w:numPr>
        <w:tabs>
          <w:tab w:val="left" w:pos="1134"/>
        </w:tabs>
        <w:spacing w:after="0" w:line="360" w:lineRule="exact"/>
        <w:ind w:left="0" w:firstLine="709"/>
        <w:jc w:val="both"/>
        <w:rPr>
          <w:rFonts w:ascii="Times New Roman" w:hAnsi="Times New Roman" w:cs="Times New Roman"/>
          <w:sz w:val="28"/>
          <w:szCs w:val="28"/>
        </w:rPr>
      </w:pPr>
      <w:r w:rsidRPr="00196335">
        <w:rPr>
          <w:rFonts w:ascii="Times New Roman" w:hAnsi="Times New Roman" w:cs="Times New Roman"/>
          <w:sz w:val="28"/>
          <w:szCs w:val="28"/>
        </w:rPr>
        <w:t xml:space="preserve">Официальный веб-сайт еженедельной газеты Министерства здравоохранения Республики Беларусь «Медицинский вестник»: http://www.medvestnik.by/ru/. </w:t>
      </w:r>
    </w:p>
    <w:p w:rsidR="00196335" w:rsidRPr="00196335" w:rsidRDefault="00243A30" w:rsidP="00196335">
      <w:pPr>
        <w:pStyle w:val="aa"/>
        <w:numPr>
          <w:ilvl w:val="0"/>
          <w:numId w:val="50"/>
        </w:numPr>
        <w:tabs>
          <w:tab w:val="left" w:pos="1134"/>
        </w:tabs>
        <w:spacing w:after="0" w:line="360" w:lineRule="exact"/>
        <w:ind w:left="0" w:firstLine="709"/>
        <w:jc w:val="both"/>
        <w:rPr>
          <w:rFonts w:ascii="Times New Roman" w:hAnsi="Times New Roman" w:cs="Times New Roman"/>
          <w:sz w:val="28"/>
          <w:szCs w:val="28"/>
        </w:rPr>
      </w:pPr>
      <w:r w:rsidRPr="00196335">
        <w:rPr>
          <w:rFonts w:ascii="Times New Roman" w:hAnsi="Times New Roman" w:cs="Times New Roman"/>
          <w:sz w:val="28"/>
          <w:szCs w:val="28"/>
        </w:rPr>
        <w:t xml:space="preserve">Официальный веб-сайт журнала Министерства здравоохранения Республики Беларусь «Вопросы организации и информатизации здравоохранения»: </w:t>
      </w:r>
      <w:r w:rsidR="00196335" w:rsidRPr="00196335">
        <w:rPr>
          <w:rFonts w:ascii="Times New Roman" w:hAnsi="Times New Roman" w:cs="Times New Roman"/>
          <w:sz w:val="28"/>
          <w:szCs w:val="28"/>
        </w:rPr>
        <w:t>http://minzdrav.gov.by/ru/static/jurnal_voprosy_inform</w:t>
      </w:r>
      <w:r w:rsidRPr="00196335">
        <w:rPr>
          <w:rFonts w:ascii="Times New Roman" w:hAnsi="Times New Roman" w:cs="Times New Roman"/>
          <w:sz w:val="28"/>
          <w:szCs w:val="28"/>
        </w:rPr>
        <w:t>.</w:t>
      </w:r>
      <w:r w:rsidR="00196335" w:rsidRPr="00196335">
        <w:rPr>
          <w:rFonts w:ascii="Times New Roman" w:hAnsi="Times New Roman" w:cs="Times New Roman"/>
          <w:sz w:val="28"/>
          <w:szCs w:val="28"/>
        </w:rPr>
        <w:t xml:space="preserve"> </w:t>
      </w:r>
      <w:r w:rsidR="00196335" w:rsidRPr="00196335">
        <w:rPr>
          <w:rFonts w:ascii="Times New Roman" w:eastAsia="TimesNewRoman" w:hAnsi="Times New Roman" w:cs="Times New Roman"/>
          <w:sz w:val="28"/>
          <w:szCs w:val="28"/>
        </w:rPr>
        <w:t>– Дата доступа: 08.12.2022.</w:t>
      </w:r>
    </w:p>
    <w:p w:rsidR="00196335" w:rsidRPr="00196335" w:rsidRDefault="00243A30" w:rsidP="00196335">
      <w:pPr>
        <w:pStyle w:val="aa"/>
        <w:numPr>
          <w:ilvl w:val="0"/>
          <w:numId w:val="50"/>
        </w:numPr>
        <w:tabs>
          <w:tab w:val="left" w:pos="1134"/>
        </w:tabs>
        <w:spacing w:after="0" w:line="360" w:lineRule="exact"/>
        <w:ind w:left="0" w:firstLine="709"/>
        <w:jc w:val="both"/>
        <w:rPr>
          <w:rFonts w:ascii="Times New Roman" w:hAnsi="Times New Roman" w:cs="Times New Roman"/>
          <w:sz w:val="28"/>
          <w:szCs w:val="28"/>
        </w:rPr>
      </w:pPr>
      <w:r w:rsidRPr="00196335">
        <w:rPr>
          <w:rFonts w:ascii="Times New Roman" w:hAnsi="Times New Roman" w:cs="Times New Roman"/>
          <w:sz w:val="28"/>
          <w:szCs w:val="28"/>
        </w:rPr>
        <w:t>Официальный веб-сайт Министерства здравоохранения Республики Беларусь: http://minzdrav.gov.by/.</w:t>
      </w:r>
      <w:r w:rsidR="00196335" w:rsidRPr="00196335">
        <w:rPr>
          <w:rFonts w:ascii="Times New Roman" w:eastAsia="TimesNewRoman" w:hAnsi="Times New Roman" w:cs="Times New Roman"/>
          <w:sz w:val="28"/>
          <w:szCs w:val="28"/>
        </w:rPr>
        <w:t>– Дата доступа: 08.12.2022.</w:t>
      </w:r>
    </w:p>
    <w:p w:rsidR="00196335" w:rsidRPr="00196335" w:rsidRDefault="00243A30" w:rsidP="00196335">
      <w:pPr>
        <w:pStyle w:val="aa"/>
        <w:numPr>
          <w:ilvl w:val="0"/>
          <w:numId w:val="50"/>
        </w:numPr>
        <w:tabs>
          <w:tab w:val="left" w:pos="1134"/>
        </w:tabs>
        <w:spacing w:after="0" w:line="360" w:lineRule="exact"/>
        <w:ind w:left="0" w:firstLine="709"/>
        <w:jc w:val="both"/>
        <w:rPr>
          <w:rFonts w:ascii="Times New Roman" w:hAnsi="Times New Roman" w:cs="Times New Roman"/>
          <w:sz w:val="28"/>
          <w:szCs w:val="28"/>
        </w:rPr>
      </w:pPr>
      <w:r w:rsidRPr="00196335">
        <w:rPr>
          <w:rFonts w:ascii="Times New Roman" w:hAnsi="Times New Roman" w:cs="Times New Roman"/>
          <w:sz w:val="28"/>
          <w:szCs w:val="28"/>
        </w:rPr>
        <w:t>Официальный веб-сайт Национального статистического комитета Республики Беларусь: http://belstat.gov.by/</w:t>
      </w:r>
      <w:r w:rsidRPr="00196335">
        <w:rPr>
          <w:rStyle w:val="ac"/>
          <w:rFonts w:ascii="Times New Roman" w:hAnsi="Times New Roman" w:cs="Times New Roman"/>
          <w:color w:val="auto"/>
          <w:sz w:val="28"/>
          <w:szCs w:val="28"/>
        </w:rPr>
        <w:t>.</w:t>
      </w:r>
      <w:r w:rsidRPr="00196335">
        <w:rPr>
          <w:rFonts w:ascii="Times New Roman" w:hAnsi="Times New Roman" w:cs="Times New Roman"/>
          <w:sz w:val="28"/>
          <w:szCs w:val="28"/>
        </w:rPr>
        <w:t xml:space="preserve"> </w:t>
      </w:r>
      <w:r w:rsidR="00196335" w:rsidRPr="00196335">
        <w:rPr>
          <w:rFonts w:ascii="Times New Roman" w:eastAsia="TimesNewRoman" w:hAnsi="Times New Roman" w:cs="Times New Roman"/>
          <w:sz w:val="28"/>
          <w:szCs w:val="28"/>
        </w:rPr>
        <w:t>– Дата доступа: 08.12.2022.</w:t>
      </w:r>
    </w:p>
    <w:p w:rsidR="00196335" w:rsidRPr="00196335" w:rsidRDefault="00243A30" w:rsidP="00196335">
      <w:pPr>
        <w:pStyle w:val="aa"/>
        <w:numPr>
          <w:ilvl w:val="0"/>
          <w:numId w:val="50"/>
        </w:numPr>
        <w:tabs>
          <w:tab w:val="left" w:pos="1134"/>
        </w:tabs>
        <w:spacing w:after="0" w:line="360" w:lineRule="exact"/>
        <w:ind w:left="0" w:firstLine="709"/>
        <w:jc w:val="both"/>
        <w:rPr>
          <w:rFonts w:ascii="Times New Roman" w:hAnsi="Times New Roman" w:cs="Times New Roman"/>
          <w:sz w:val="28"/>
          <w:szCs w:val="28"/>
        </w:rPr>
      </w:pPr>
      <w:r w:rsidRPr="00196335">
        <w:rPr>
          <w:rFonts w:ascii="Times New Roman" w:hAnsi="Times New Roman" w:cs="Times New Roman"/>
          <w:sz w:val="28"/>
          <w:szCs w:val="28"/>
        </w:rPr>
        <w:t>Официальный веб-сайт Республиканского научно-практического центра медицинских технологий (РНПЦ МТ): http://rnpcmt.belcmt.by/</w:t>
      </w:r>
      <w:r w:rsidRPr="00196335">
        <w:rPr>
          <w:rStyle w:val="ac"/>
          <w:rFonts w:ascii="Times New Roman" w:hAnsi="Times New Roman" w:cs="Times New Roman"/>
          <w:color w:val="auto"/>
          <w:sz w:val="28"/>
          <w:szCs w:val="28"/>
        </w:rPr>
        <w:t>.</w:t>
      </w:r>
      <w:r w:rsidRPr="00196335">
        <w:rPr>
          <w:rFonts w:ascii="Times New Roman" w:hAnsi="Times New Roman" w:cs="Times New Roman"/>
          <w:sz w:val="28"/>
          <w:szCs w:val="28"/>
        </w:rPr>
        <w:t xml:space="preserve"> </w:t>
      </w:r>
      <w:r w:rsidR="00196335" w:rsidRPr="00196335">
        <w:rPr>
          <w:rFonts w:ascii="Times New Roman" w:eastAsia="TimesNewRoman" w:hAnsi="Times New Roman" w:cs="Times New Roman"/>
          <w:sz w:val="28"/>
          <w:szCs w:val="28"/>
        </w:rPr>
        <w:t>– Дата доступа: 08.12.2022.</w:t>
      </w:r>
    </w:p>
    <w:p w:rsidR="00196335" w:rsidRPr="00196335" w:rsidRDefault="00243A30" w:rsidP="00196335">
      <w:pPr>
        <w:pStyle w:val="aa"/>
        <w:numPr>
          <w:ilvl w:val="0"/>
          <w:numId w:val="50"/>
        </w:numPr>
        <w:tabs>
          <w:tab w:val="left" w:pos="1134"/>
        </w:tabs>
        <w:spacing w:after="0" w:line="360" w:lineRule="exact"/>
        <w:ind w:left="0" w:firstLine="709"/>
        <w:jc w:val="both"/>
        <w:rPr>
          <w:rFonts w:ascii="Times New Roman" w:hAnsi="Times New Roman" w:cs="Times New Roman"/>
          <w:sz w:val="28"/>
          <w:szCs w:val="28"/>
        </w:rPr>
      </w:pPr>
      <w:r w:rsidRPr="00196335">
        <w:rPr>
          <w:rFonts w:ascii="Times New Roman" w:hAnsi="Times New Roman" w:cs="Times New Roman"/>
          <w:sz w:val="28"/>
          <w:szCs w:val="28"/>
        </w:rPr>
        <w:t>Официальный интернет-портал Президента Республики Беларусь: http://president.gov.by/</w:t>
      </w:r>
      <w:r w:rsidRPr="00196335">
        <w:rPr>
          <w:rStyle w:val="ac"/>
          <w:rFonts w:ascii="Times New Roman" w:hAnsi="Times New Roman" w:cs="Times New Roman"/>
          <w:color w:val="auto"/>
          <w:sz w:val="28"/>
          <w:szCs w:val="28"/>
        </w:rPr>
        <w:t>.</w:t>
      </w:r>
      <w:r w:rsidRPr="00196335">
        <w:rPr>
          <w:rFonts w:ascii="Times New Roman" w:hAnsi="Times New Roman" w:cs="Times New Roman"/>
          <w:sz w:val="28"/>
          <w:szCs w:val="28"/>
        </w:rPr>
        <w:t xml:space="preserve"> </w:t>
      </w:r>
      <w:r w:rsidR="00196335" w:rsidRPr="00196335">
        <w:rPr>
          <w:rFonts w:ascii="Times New Roman" w:eastAsia="TimesNewRoman" w:hAnsi="Times New Roman" w:cs="Times New Roman"/>
          <w:sz w:val="28"/>
          <w:szCs w:val="28"/>
        </w:rPr>
        <w:t>– Дата доступа: 08.12.2022.</w:t>
      </w:r>
    </w:p>
    <w:p w:rsidR="00243A30" w:rsidRPr="00196335" w:rsidRDefault="00243A30" w:rsidP="00196335">
      <w:pPr>
        <w:pStyle w:val="aa"/>
        <w:numPr>
          <w:ilvl w:val="0"/>
          <w:numId w:val="50"/>
        </w:numPr>
        <w:tabs>
          <w:tab w:val="left" w:pos="1134"/>
          <w:tab w:val="left" w:pos="1276"/>
        </w:tabs>
        <w:autoSpaceDE w:val="0"/>
        <w:autoSpaceDN w:val="0"/>
        <w:adjustRightInd w:val="0"/>
        <w:spacing w:after="0" w:line="360" w:lineRule="exact"/>
        <w:ind w:left="0" w:firstLine="709"/>
        <w:jc w:val="both"/>
        <w:outlineLvl w:val="0"/>
        <w:rPr>
          <w:rFonts w:ascii="Times New Roman" w:hAnsi="Times New Roman" w:cs="Times New Roman"/>
          <w:sz w:val="28"/>
          <w:szCs w:val="28"/>
        </w:rPr>
      </w:pPr>
      <w:r w:rsidRPr="00196335">
        <w:rPr>
          <w:rFonts w:ascii="Times New Roman" w:hAnsi="Times New Roman" w:cs="Times New Roman"/>
          <w:sz w:val="28"/>
          <w:szCs w:val="28"/>
        </w:rPr>
        <w:t>Пикулькин, А. В. Система государственного управления: учеб. / А. В. Пи</w:t>
      </w:r>
      <w:r w:rsidRPr="00196335">
        <w:rPr>
          <w:rFonts w:ascii="Times New Roman" w:hAnsi="Times New Roman" w:cs="Times New Roman"/>
          <w:sz w:val="28"/>
          <w:szCs w:val="28"/>
        </w:rPr>
        <w:softHyphen/>
        <w:t>кулькин. – 4-е изд. – М.: ЮНИТИ-ДАНА, 2017. – 639 с.</w:t>
      </w:r>
    </w:p>
    <w:p w:rsidR="00243A30" w:rsidRPr="00196335" w:rsidRDefault="00243A30" w:rsidP="00196335">
      <w:pPr>
        <w:pStyle w:val="aa"/>
        <w:numPr>
          <w:ilvl w:val="0"/>
          <w:numId w:val="50"/>
        </w:numPr>
        <w:tabs>
          <w:tab w:val="left" w:pos="1134"/>
        </w:tabs>
        <w:spacing w:after="0" w:line="360" w:lineRule="exact"/>
        <w:ind w:left="0" w:firstLine="709"/>
        <w:jc w:val="both"/>
        <w:rPr>
          <w:rFonts w:ascii="Times New Roman" w:hAnsi="Times New Roman" w:cs="Times New Roman"/>
          <w:iCs/>
          <w:sz w:val="28"/>
          <w:szCs w:val="28"/>
        </w:rPr>
      </w:pPr>
      <w:r w:rsidRPr="00196335">
        <w:rPr>
          <w:rFonts w:ascii="Times New Roman" w:hAnsi="Times New Roman" w:cs="Times New Roman"/>
          <w:bCs/>
          <w:sz w:val="28"/>
          <w:szCs w:val="28"/>
        </w:rPr>
        <w:t>Республика Беларусь на пути достижения целей, сформулированных в Декларации тысячелетия. стат. сб. /</w:t>
      </w:r>
      <w:r w:rsidRPr="00196335">
        <w:rPr>
          <w:rFonts w:ascii="Times New Roman" w:hAnsi="Times New Roman" w:cs="Times New Roman"/>
          <w:sz w:val="28"/>
          <w:szCs w:val="28"/>
        </w:rPr>
        <w:t>Нац. стат. ком. Республики Беларусь. – Минск, 20</w:t>
      </w:r>
      <w:r w:rsidR="00196335" w:rsidRPr="00196335">
        <w:rPr>
          <w:rFonts w:ascii="Times New Roman" w:hAnsi="Times New Roman" w:cs="Times New Roman"/>
          <w:sz w:val="28"/>
          <w:szCs w:val="28"/>
        </w:rPr>
        <w:t>22</w:t>
      </w:r>
      <w:r w:rsidRPr="00196335">
        <w:rPr>
          <w:rFonts w:ascii="Times New Roman" w:hAnsi="Times New Roman" w:cs="Times New Roman"/>
          <w:sz w:val="28"/>
          <w:szCs w:val="28"/>
        </w:rPr>
        <w:t>. – 88 с.</w:t>
      </w:r>
    </w:p>
    <w:p w:rsidR="00243A30" w:rsidRPr="00196335" w:rsidRDefault="00243A30" w:rsidP="00196335">
      <w:pPr>
        <w:pStyle w:val="aa"/>
        <w:numPr>
          <w:ilvl w:val="0"/>
          <w:numId w:val="50"/>
        </w:numPr>
        <w:tabs>
          <w:tab w:val="left" w:pos="1134"/>
        </w:tabs>
        <w:spacing w:after="0" w:line="360" w:lineRule="exact"/>
        <w:ind w:left="0" w:firstLine="709"/>
        <w:jc w:val="both"/>
        <w:rPr>
          <w:rFonts w:ascii="Times New Roman" w:hAnsi="Times New Roman" w:cs="Times New Roman"/>
          <w:iCs/>
          <w:sz w:val="28"/>
          <w:szCs w:val="28"/>
        </w:rPr>
      </w:pPr>
      <w:r w:rsidRPr="00196335">
        <w:rPr>
          <w:rFonts w:ascii="Times New Roman" w:hAnsi="Times New Roman" w:cs="Times New Roman"/>
          <w:sz w:val="28"/>
          <w:szCs w:val="28"/>
        </w:rPr>
        <w:t>Статистика. Репродуктивное здоровье / ЮНФПА в Беларуси [Электронный ресурс]. – Режим доступа: http://unfpa.by/ru/resources/reproduktivnoe-zdorove/statistika.</w:t>
      </w:r>
    </w:p>
    <w:p w:rsidR="00243A30" w:rsidRPr="00196335" w:rsidRDefault="00243A30" w:rsidP="00196335">
      <w:pPr>
        <w:pStyle w:val="aa"/>
        <w:numPr>
          <w:ilvl w:val="0"/>
          <w:numId w:val="50"/>
        </w:numPr>
        <w:tabs>
          <w:tab w:val="left" w:pos="1134"/>
        </w:tabs>
        <w:spacing w:after="0" w:line="360" w:lineRule="exact"/>
        <w:ind w:left="0" w:firstLine="709"/>
        <w:jc w:val="both"/>
        <w:rPr>
          <w:rFonts w:ascii="Times New Roman" w:hAnsi="Times New Roman" w:cs="Times New Roman"/>
          <w:iCs/>
          <w:sz w:val="28"/>
          <w:szCs w:val="28"/>
        </w:rPr>
      </w:pPr>
      <w:r w:rsidRPr="00196335">
        <w:rPr>
          <w:rFonts w:ascii="Times New Roman" w:hAnsi="Times New Roman" w:cs="Times New Roman"/>
          <w:sz w:val="28"/>
          <w:szCs w:val="28"/>
        </w:rPr>
        <w:t>Статистический ежегодник Республики Беларусь / Нац. стат. ком. Респ. Беларусь. – Минск, 20</w:t>
      </w:r>
      <w:r w:rsidR="00196335" w:rsidRPr="00196335">
        <w:rPr>
          <w:rFonts w:ascii="Times New Roman" w:hAnsi="Times New Roman" w:cs="Times New Roman"/>
          <w:sz w:val="28"/>
          <w:szCs w:val="28"/>
        </w:rPr>
        <w:t>22</w:t>
      </w:r>
      <w:r w:rsidRPr="00196335">
        <w:rPr>
          <w:rFonts w:ascii="Times New Roman" w:hAnsi="Times New Roman" w:cs="Times New Roman"/>
          <w:sz w:val="28"/>
          <w:szCs w:val="28"/>
        </w:rPr>
        <w:t>. – 174 с.</w:t>
      </w:r>
    </w:p>
    <w:p w:rsidR="00196335" w:rsidRPr="00196335" w:rsidRDefault="00243A30" w:rsidP="00196335">
      <w:pPr>
        <w:pStyle w:val="aa"/>
        <w:numPr>
          <w:ilvl w:val="0"/>
          <w:numId w:val="50"/>
        </w:numPr>
        <w:tabs>
          <w:tab w:val="left" w:pos="1134"/>
        </w:tabs>
        <w:autoSpaceDE w:val="0"/>
        <w:autoSpaceDN w:val="0"/>
        <w:adjustRightInd w:val="0"/>
        <w:spacing w:after="0" w:line="360" w:lineRule="exact"/>
        <w:ind w:left="0" w:firstLine="709"/>
        <w:jc w:val="both"/>
        <w:rPr>
          <w:rFonts w:ascii="Times New Roman" w:hAnsi="Times New Roman" w:cs="Times New Roman"/>
          <w:sz w:val="28"/>
          <w:szCs w:val="28"/>
        </w:rPr>
      </w:pPr>
      <w:r w:rsidRPr="00196335">
        <w:rPr>
          <w:rFonts w:ascii="Times New Roman" w:eastAsia="TimesNewRoman" w:hAnsi="Times New Roman" w:cs="Times New Roman"/>
          <w:sz w:val="28"/>
          <w:szCs w:val="28"/>
        </w:rPr>
        <w:t>Яковчук В.И. Государственно-административное управление: учеб. пособие / В.И.Яковчук. – Минск: Акад. упр. при Президенте Респ. Беларусь, 2017. – 381 с.</w:t>
      </w:r>
    </w:p>
    <w:sectPr w:rsidR="00196335" w:rsidRPr="00196335" w:rsidSect="00E86EFD">
      <w:footerReference w:type="default" r:id="rId9"/>
      <w:pgSz w:w="11906" w:h="16838"/>
      <w:pgMar w:top="1134" w:right="567"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7602" w:rsidRDefault="00C57602">
      <w:pPr>
        <w:spacing w:after="0" w:line="240" w:lineRule="auto"/>
      </w:pPr>
      <w:r>
        <w:separator/>
      </w:r>
    </w:p>
  </w:endnote>
  <w:endnote w:type="continuationSeparator" w:id="0">
    <w:p w:rsidR="00C57602" w:rsidRDefault="00C576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Arial Unicode MS"/>
    <w:panose1 w:val="00000000000000000000"/>
    <w:charset w:val="80"/>
    <w:family w:val="auto"/>
    <w:notTrueType/>
    <w:pitch w:val="default"/>
    <w:sig w:usb0="00000203" w:usb1="08070000" w:usb2="00000010" w:usb3="00000000" w:csb0="00020005" w:csb1="00000000"/>
  </w:font>
  <w:font w:name="TimesNewRoman">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9221605"/>
      <w:docPartObj>
        <w:docPartGallery w:val="Page Numbers (Bottom of Page)"/>
        <w:docPartUnique/>
      </w:docPartObj>
    </w:sdtPr>
    <w:sdtEndPr>
      <w:rPr>
        <w:sz w:val="24"/>
      </w:rPr>
    </w:sdtEndPr>
    <w:sdtContent>
      <w:p w:rsidR="00243A30" w:rsidRPr="00FE75B4" w:rsidRDefault="00243A30">
        <w:pPr>
          <w:pStyle w:val="a7"/>
          <w:jc w:val="center"/>
          <w:rPr>
            <w:sz w:val="24"/>
          </w:rPr>
        </w:pPr>
        <w:r w:rsidRPr="00FE75B4">
          <w:rPr>
            <w:sz w:val="24"/>
          </w:rPr>
          <w:fldChar w:fldCharType="begin"/>
        </w:r>
        <w:r w:rsidRPr="00FE75B4">
          <w:rPr>
            <w:sz w:val="24"/>
          </w:rPr>
          <w:instrText>PAGE   \* MERGEFORMAT</w:instrText>
        </w:r>
        <w:r w:rsidRPr="00FE75B4">
          <w:rPr>
            <w:sz w:val="24"/>
          </w:rPr>
          <w:fldChar w:fldCharType="separate"/>
        </w:r>
        <w:r w:rsidR="00226ACE">
          <w:rPr>
            <w:noProof/>
            <w:sz w:val="24"/>
          </w:rPr>
          <w:t>37</w:t>
        </w:r>
        <w:r w:rsidRPr="00FE75B4">
          <w:rPr>
            <w:sz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7602" w:rsidRDefault="00C57602">
      <w:pPr>
        <w:spacing w:after="0" w:line="240" w:lineRule="auto"/>
      </w:pPr>
      <w:r>
        <w:separator/>
      </w:r>
    </w:p>
  </w:footnote>
  <w:footnote w:type="continuationSeparator" w:id="0">
    <w:p w:rsidR="00C57602" w:rsidRDefault="00C5760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35892"/>
    <w:multiLevelType w:val="hybridMultilevel"/>
    <w:tmpl w:val="59B628A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00A454FC"/>
    <w:multiLevelType w:val="multilevel"/>
    <w:tmpl w:val="3F203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13D4159"/>
    <w:multiLevelType w:val="multilevel"/>
    <w:tmpl w:val="5AC48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29545BA"/>
    <w:multiLevelType w:val="multilevel"/>
    <w:tmpl w:val="36D27550"/>
    <w:lvl w:ilvl="0">
      <w:start w:val="1"/>
      <w:numFmt w:val="bullet"/>
      <w:lvlText w:val=""/>
      <w:lvlJc w:val="left"/>
      <w:pPr>
        <w:tabs>
          <w:tab w:val="num" w:pos="720"/>
        </w:tabs>
        <w:ind w:left="720" w:hanging="360"/>
      </w:pPr>
      <w:rPr>
        <w:rFonts w:ascii="Symbol" w:hAnsi="Symbol" w:hint="default"/>
        <w:b/>
        <w:sz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4572063"/>
    <w:multiLevelType w:val="hybridMultilevel"/>
    <w:tmpl w:val="405A4DC8"/>
    <w:lvl w:ilvl="0" w:tplc="149047CE">
      <w:start w:val="1"/>
      <w:numFmt w:val="bullet"/>
      <w:lvlText w:val=""/>
      <w:lvlJc w:val="left"/>
      <w:pPr>
        <w:tabs>
          <w:tab w:val="num" w:pos="425"/>
        </w:tabs>
        <w:ind w:left="-709" w:firstLine="709"/>
      </w:pPr>
      <w:rPr>
        <w:rFonts w:ascii="Symbol" w:hAnsi="Symbol" w:hint="default"/>
      </w:rPr>
    </w:lvl>
    <w:lvl w:ilvl="1" w:tplc="04190003" w:tentative="1">
      <w:start w:val="1"/>
      <w:numFmt w:val="bullet"/>
      <w:lvlText w:val="o"/>
      <w:lvlJc w:val="left"/>
      <w:pPr>
        <w:tabs>
          <w:tab w:val="num" w:pos="731"/>
        </w:tabs>
        <w:ind w:left="731" w:hanging="360"/>
      </w:pPr>
      <w:rPr>
        <w:rFonts w:ascii="Courier New" w:hAnsi="Courier New" w:cs="Courier New" w:hint="default"/>
      </w:rPr>
    </w:lvl>
    <w:lvl w:ilvl="2" w:tplc="04190005" w:tentative="1">
      <w:start w:val="1"/>
      <w:numFmt w:val="bullet"/>
      <w:lvlText w:val=""/>
      <w:lvlJc w:val="left"/>
      <w:pPr>
        <w:tabs>
          <w:tab w:val="num" w:pos="1451"/>
        </w:tabs>
        <w:ind w:left="1451" w:hanging="360"/>
      </w:pPr>
      <w:rPr>
        <w:rFonts w:ascii="Wingdings" w:hAnsi="Wingdings" w:hint="default"/>
      </w:rPr>
    </w:lvl>
    <w:lvl w:ilvl="3" w:tplc="04190001" w:tentative="1">
      <w:start w:val="1"/>
      <w:numFmt w:val="bullet"/>
      <w:lvlText w:val=""/>
      <w:lvlJc w:val="left"/>
      <w:pPr>
        <w:tabs>
          <w:tab w:val="num" w:pos="2171"/>
        </w:tabs>
        <w:ind w:left="2171" w:hanging="360"/>
      </w:pPr>
      <w:rPr>
        <w:rFonts w:ascii="Symbol" w:hAnsi="Symbol" w:hint="default"/>
      </w:rPr>
    </w:lvl>
    <w:lvl w:ilvl="4" w:tplc="04190003" w:tentative="1">
      <w:start w:val="1"/>
      <w:numFmt w:val="bullet"/>
      <w:lvlText w:val="o"/>
      <w:lvlJc w:val="left"/>
      <w:pPr>
        <w:tabs>
          <w:tab w:val="num" w:pos="2891"/>
        </w:tabs>
        <w:ind w:left="2891" w:hanging="360"/>
      </w:pPr>
      <w:rPr>
        <w:rFonts w:ascii="Courier New" w:hAnsi="Courier New" w:cs="Courier New" w:hint="default"/>
      </w:rPr>
    </w:lvl>
    <w:lvl w:ilvl="5" w:tplc="04190005" w:tentative="1">
      <w:start w:val="1"/>
      <w:numFmt w:val="bullet"/>
      <w:lvlText w:val=""/>
      <w:lvlJc w:val="left"/>
      <w:pPr>
        <w:tabs>
          <w:tab w:val="num" w:pos="3611"/>
        </w:tabs>
        <w:ind w:left="3611" w:hanging="360"/>
      </w:pPr>
      <w:rPr>
        <w:rFonts w:ascii="Wingdings" w:hAnsi="Wingdings" w:hint="default"/>
      </w:rPr>
    </w:lvl>
    <w:lvl w:ilvl="6" w:tplc="04190001" w:tentative="1">
      <w:start w:val="1"/>
      <w:numFmt w:val="bullet"/>
      <w:lvlText w:val=""/>
      <w:lvlJc w:val="left"/>
      <w:pPr>
        <w:tabs>
          <w:tab w:val="num" w:pos="4331"/>
        </w:tabs>
        <w:ind w:left="4331" w:hanging="360"/>
      </w:pPr>
      <w:rPr>
        <w:rFonts w:ascii="Symbol" w:hAnsi="Symbol" w:hint="default"/>
      </w:rPr>
    </w:lvl>
    <w:lvl w:ilvl="7" w:tplc="04190003" w:tentative="1">
      <w:start w:val="1"/>
      <w:numFmt w:val="bullet"/>
      <w:lvlText w:val="o"/>
      <w:lvlJc w:val="left"/>
      <w:pPr>
        <w:tabs>
          <w:tab w:val="num" w:pos="5051"/>
        </w:tabs>
        <w:ind w:left="5051" w:hanging="360"/>
      </w:pPr>
      <w:rPr>
        <w:rFonts w:ascii="Courier New" w:hAnsi="Courier New" w:cs="Courier New" w:hint="default"/>
      </w:rPr>
    </w:lvl>
    <w:lvl w:ilvl="8" w:tplc="04190005" w:tentative="1">
      <w:start w:val="1"/>
      <w:numFmt w:val="bullet"/>
      <w:lvlText w:val=""/>
      <w:lvlJc w:val="left"/>
      <w:pPr>
        <w:tabs>
          <w:tab w:val="num" w:pos="5771"/>
        </w:tabs>
        <w:ind w:left="5771" w:hanging="360"/>
      </w:pPr>
      <w:rPr>
        <w:rFonts w:ascii="Wingdings" w:hAnsi="Wingdings" w:hint="default"/>
      </w:rPr>
    </w:lvl>
  </w:abstractNum>
  <w:abstractNum w:abstractNumId="5">
    <w:nsid w:val="053908A3"/>
    <w:multiLevelType w:val="hybridMultilevel"/>
    <w:tmpl w:val="132A95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05414377"/>
    <w:multiLevelType w:val="hybridMultilevel"/>
    <w:tmpl w:val="E10C10A4"/>
    <w:lvl w:ilvl="0" w:tplc="53D0BED2">
      <w:start w:val="1"/>
      <w:numFmt w:val="bullet"/>
      <w:lvlText w:val=""/>
      <w:lvlJc w:val="left"/>
      <w:pPr>
        <w:ind w:left="1654" w:hanging="360"/>
      </w:pPr>
      <w:rPr>
        <w:rFonts w:ascii="Symbol" w:hAnsi="Symbol" w:hint="default"/>
      </w:rPr>
    </w:lvl>
    <w:lvl w:ilvl="1" w:tplc="04190003" w:tentative="1">
      <w:start w:val="1"/>
      <w:numFmt w:val="bullet"/>
      <w:lvlText w:val="o"/>
      <w:lvlJc w:val="left"/>
      <w:pPr>
        <w:ind w:left="2374" w:hanging="360"/>
      </w:pPr>
      <w:rPr>
        <w:rFonts w:ascii="Courier New" w:hAnsi="Courier New" w:cs="Courier New" w:hint="default"/>
      </w:rPr>
    </w:lvl>
    <w:lvl w:ilvl="2" w:tplc="04190005" w:tentative="1">
      <w:start w:val="1"/>
      <w:numFmt w:val="bullet"/>
      <w:lvlText w:val=""/>
      <w:lvlJc w:val="left"/>
      <w:pPr>
        <w:ind w:left="3094" w:hanging="360"/>
      </w:pPr>
      <w:rPr>
        <w:rFonts w:ascii="Wingdings" w:hAnsi="Wingdings" w:hint="default"/>
      </w:rPr>
    </w:lvl>
    <w:lvl w:ilvl="3" w:tplc="04190001" w:tentative="1">
      <w:start w:val="1"/>
      <w:numFmt w:val="bullet"/>
      <w:lvlText w:val=""/>
      <w:lvlJc w:val="left"/>
      <w:pPr>
        <w:ind w:left="3814" w:hanging="360"/>
      </w:pPr>
      <w:rPr>
        <w:rFonts w:ascii="Symbol" w:hAnsi="Symbol" w:hint="default"/>
      </w:rPr>
    </w:lvl>
    <w:lvl w:ilvl="4" w:tplc="04190003" w:tentative="1">
      <w:start w:val="1"/>
      <w:numFmt w:val="bullet"/>
      <w:lvlText w:val="o"/>
      <w:lvlJc w:val="left"/>
      <w:pPr>
        <w:ind w:left="4534" w:hanging="360"/>
      </w:pPr>
      <w:rPr>
        <w:rFonts w:ascii="Courier New" w:hAnsi="Courier New" w:cs="Courier New" w:hint="default"/>
      </w:rPr>
    </w:lvl>
    <w:lvl w:ilvl="5" w:tplc="04190005" w:tentative="1">
      <w:start w:val="1"/>
      <w:numFmt w:val="bullet"/>
      <w:lvlText w:val=""/>
      <w:lvlJc w:val="left"/>
      <w:pPr>
        <w:ind w:left="5254" w:hanging="360"/>
      </w:pPr>
      <w:rPr>
        <w:rFonts w:ascii="Wingdings" w:hAnsi="Wingdings" w:hint="default"/>
      </w:rPr>
    </w:lvl>
    <w:lvl w:ilvl="6" w:tplc="04190001" w:tentative="1">
      <w:start w:val="1"/>
      <w:numFmt w:val="bullet"/>
      <w:lvlText w:val=""/>
      <w:lvlJc w:val="left"/>
      <w:pPr>
        <w:ind w:left="5974" w:hanging="360"/>
      </w:pPr>
      <w:rPr>
        <w:rFonts w:ascii="Symbol" w:hAnsi="Symbol" w:hint="default"/>
      </w:rPr>
    </w:lvl>
    <w:lvl w:ilvl="7" w:tplc="04190003" w:tentative="1">
      <w:start w:val="1"/>
      <w:numFmt w:val="bullet"/>
      <w:lvlText w:val="o"/>
      <w:lvlJc w:val="left"/>
      <w:pPr>
        <w:ind w:left="6694" w:hanging="360"/>
      </w:pPr>
      <w:rPr>
        <w:rFonts w:ascii="Courier New" w:hAnsi="Courier New" w:cs="Courier New" w:hint="default"/>
      </w:rPr>
    </w:lvl>
    <w:lvl w:ilvl="8" w:tplc="04190005" w:tentative="1">
      <w:start w:val="1"/>
      <w:numFmt w:val="bullet"/>
      <w:lvlText w:val=""/>
      <w:lvlJc w:val="left"/>
      <w:pPr>
        <w:ind w:left="7414" w:hanging="360"/>
      </w:pPr>
      <w:rPr>
        <w:rFonts w:ascii="Wingdings" w:hAnsi="Wingdings" w:hint="default"/>
      </w:rPr>
    </w:lvl>
  </w:abstractNum>
  <w:abstractNum w:abstractNumId="7">
    <w:nsid w:val="07ED3577"/>
    <w:multiLevelType w:val="hybridMultilevel"/>
    <w:tmpl w:val="A9D82D1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0B487BC8"/>
    <w:multiLevelType w:val="hybridMultilevel"/>
    <w:tmpl w:val="54BC3E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D970E14"/>
    <w:multiLevelType w:val="multilevel"/>
    <w:tmpl w:val="A7C4A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EE7582C"/>
    <w:multiLevelType w:val="hybridMultilevel"/>
    <w:tmpl w:val="CA304A7A"/>
    <w:lvl w:ilvl="0" w:tplc="53D0BED2">
      <w:start w:val="1"/>
      <w:numFmt w:val="bullet"/>
      <w:lvlText w:val=""/>
      <w:lvlJc w:val="left"/>
      <w:pPr>
        <w:ind w:left="1654" w:hanging="360"/>
      </w:pPr>
      <w:rPr>
        <w:rFonts w:ascii="Symbol" w:hAnsi="Symbol" w:hint="default"/>
      </w:rPr>
    </w:lvl>
    <w:lvl w:ilvl="1" w:tplc="04190003" w:tentative="1">
      <w:start w:val="1"/>
      <w:numFmt w:val="bullet"/>
      <w:lvlText w:val="o"/>
      <w:lvlJc w:val="left"/>
      <w:pPr>
        <w:ind w:left="2374" w:hanging="360"/>
      </w:pPr>
      <w:rPr>
        <w:rFonts w:ascii="Courier New" w:hAnsi="Courier New" w:cs="Courier New" w:hint="default"/>
      </w:rPr>
    </w:lvl>
    <w:lvl w:ilvl="2" w:tplc="04190005" w:tentative="1">
      <w:start w:val="1"/>
      <w:numFmt w:val="bullet"/>
      <w:lvlText w:val=""/>
      <w:lvlJc w:val="left"/>
      <w:pPr>
        <w:ind w:left="3094" w:hanging="360"/>
      </w:pPr>
      <w:rPr>
        <w:rFonts w:ascii="Wingdings" w:hAnsi="Wingdings" w:hint="default"/>
      </w:rPr>
    </w:lvl>
    <w:lvl w:ilvl="3" w:tplc="04190001" w:tentative="1">
      <w:start w:val="1"/>
      <w:numFmt w:val="bullet"/>
      <w:lvlText w:val=""/>
      <w:lvlJc w:val="left"/>
      <w:pPr>
        <w:ind w:left="3814" w:hanging="360"/>
      </w:pPr>
      <w:rPr>
        <w:rFonts w:ascii="Symbol" w:hAnsi="Symbol" w:hint="default"/>
      </w:rPr>
    </w:lvl>
    <w:lvl w:ilvl="4" w:tplc="04190003" w:tentative="1">
      <w:start w:val="1"/>
      <w:numFmt w:val="bullet"/>
      <w:lvlText w:val="o"/>
      <w:lvlJc w:val="left"/>
      <w:pPr>
        <w:ind w:left="4534" w:hanging="360"/>
      </w:pPr>
      <w:rPr>
        <w:rFonts w:ascii="Courier New" w:hAnsi="Courier New" w:cs="Courier New" w:hint="default"/>
      </w:rPr>
    </w:lvl>
    <w:lvl w:ilvl="5" w:tplc="04190005" w:tentative="1">
      <w:start w:val="1"/>
      <w:numFmt w:val="bullet"/>
      <w:lvlText w:val=""/>
      <w:lvlJc w:val="left"/>
      <w:pPr>
        <w:ind w:left="5254" w:hanging="360"/>
      </w:pPr>
      <w:rPr>
        <w:rFonts w:ascii="Wingdings" w:hAnsi="Wingdings" w:hint="default"/>
      </w:rPr>
    </w:lvl>
    <w:lvl w:ilvl="6" w:tplc="04190001" w:tentative="1">
      <w:start w:val="1"/>
      <w:numFmt w:val="bullet"/>
      <w:lvlText w:val=""/>
      <w:lvlJc w:val="left"/>
      <w:pPr>
        <w:ind w:left="5974" w:hanging="360"/>
      </w:pPr>
      <w:rPr>
        <w:rFonts w:ascii="Symbol" w:hAnsi="Symbol" w:hint="default"/>
      </w:rPr>
    </w:lvl>
    <w:lvl w:ilvl="7" w:tplc="04190003" w:tentative="1">
      <w:start w:val="1"/>
      <w:numFmt w:val="bullet"/>
      <w:lvlText w:val="o"/>
      <w:lvlJc w:val="left"/>
      <w:pPr>
        <w:ind w:left="6694" w:hanging="360"/>
      </w:pPr>
      <w:rPr>
        <w:rFonts w:ascii="Courier New" w:hAnsi="Courier New" w:cs="Courier New" w:hint="default"/>
      </w:rPr>
    </w:lvl>
    <w:lvl w:ilvl="8" w:tplc="04190005" w:tentative="1">
      <w:start w:val="1"/>
      <w:numFmt w:val="bullet"/>
      <w:lvlText w:val=""/>
      <w:lvlJc w:val="left"/>
      <w:pPr>
        <w:ind w:left="7414" w:hanging="360"/>
      </w:pPr>
      <w:rPr>
        <w:rFonts w:ascii="Wingdings" w:hAnsi="Wingdings" w:hint="default"/>
      </w:rPr>
    </w:lvl>
  </w:abstractNum>
  <w:abstractNum w:abstractNumId="11">
    <w:nsid w:val="11285DF6"/>
    <w:multiLevelType w:val="hybridMultilevel"/>
    <w:tmpl w:val="85C684EA"/>
    <w:lvl w:ilvl="0" w:tplc="9C3051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176A7447"/>
    <w:multiLevelType w:val="multilevel"/>
    <w:tmpl w:val="18FE1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D730E59"/>
    <w:multiLevelType w:val="hybridMultilevel"/>
    <w:tmpl w:val="34A04E5E"/>
    <w:lvl w:ilvl="0" w:tplc="53D0BED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21014C11"/>
    <w:multiLevelType w:val="hybridMultilevel"/>
    <w:tmpl w:val="ACCCA09A"/>
    <w:lvl w:ilvl="0" w:tplc="53D0BED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2122515F"/>
    <w:multiLevelType w:val="multilevel"/>
    <w:tmpl w:val="A7C4A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31B6860"/>
    <w:multiLevelType w:val="hybridMultilevel"/>
    <w:tmpl w:val="09FA237E"/>
    <w:lvl w:ilvl="0" w:tplc="53D0BED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23873DE8"/>
    <w:multiLevelType w:val="hybridMultilevel"/>
    <w:tmpl w:val="6156B70C"/>
    <w:lvl w:ilvl="0" w:tplc="53D0BED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nsid w:val="2AC17BC0"/>
    <w:multiLevelType w:val="hybridMultilevel"/>
    <w:tmpl w:val="690A2CCC"/>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C9E558B"/>
    <w:multiLevelType w:val="hybridMultilevel"/>
    <w:tmpl w:val="02CA625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2CF56586"/>
    <w:multiLevelType w:val="hybridMultilevel"/>
    <w:tmpl w:val="32E839F0"/>
    <w:lvl w:ilvl="0" w:tplc="53D0BED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2D3F11A9"/>
    <w:multiLevelType w:val="hybridMultilevel"/>
    <w:tmpl w:val="79B24634"/>
    <w:lvl w:ilvl="0" w:tplc="53D0BED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nsid w:val="2D5B2D97"/>
    <w:multiLevelType w:val="hybridMultilevel"/>
    <w:tmpl w:val="66E252FE"/>
    <w:lvl w:ilvl="0" w:tplc="376A3F0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09C09F8"/>
    <w:multiLevelType w:val="hybridMultilevel"/>
    <w:tmpl w:val="26FE5C20"/>
    <w:lvl w:ilvl="0" w:tplc="53D0BED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nsid w:val="35C03312"/>
    <w:multiLevelType w:val="hybridMultilevel"/>
    <w:tmpl w:val="8C8A1DCA"/>
    <w:lvl w:ilvl="0" w:tplc="53D0BED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37295F4E"/>
    <w:multiLevelType w:val="multilevel"/>
    <w:tmpl w:val="17F0B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C891338"/>
    <w:multiLevelType w:val="hybridMultilevel"/>
    <w:tmpl w:val="19A06698"/>
    <w:lvl w:ilvl="0" w:tplc="8194A56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40C9247B"/>
    <w:multiLevelType w:val="hybridMultilevel"/>
    <w:tmpl w:val="885E1448"/>
    <w:lvl w:ilvl="0" w:tplc="53D0BED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nsid w:val="46F56F74"/>
    <w:multiLevelType w:val="multilevel"/>
    <w:tmpl w:val="210C2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7E97C2F"/>
    <w:multiLevelType w:val="multilevel"/>
    <w:tmpl w:val="D63C3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8EA7428"/>
    <w:multiLevelType w:val="hybridMultilevel"/>
    <w:tmpl w:val="DF9E4E08"/>
    <w:lvl w:ilvl="0" w:tplc="53D0BED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nsid w:val="4CB170BC"/>
    <w:multiLevelType w:val="hybridMultilevel"/>
    <w:tmpl w:val="5C06D7C2"/>
    <w:lvl w:ilvl="0" w:tplc="8194A56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52D927A8"/>
    <w:multiLevelType w:val="multilevel"/>
    <w:tmpl w:val="36D27550"/>
    <w:lvl w:ilvl="0">
      <w:start w:val="1"/>
      <w:numFmt w:val="bullet"/>
      <w:lvlText w:val=""/>
      <w:lvlJc w:val="left"/>
      <w:pPr>
        <w:tabs>
          <w:tab w:val="num" w:pos="720"/>
        </w:tabs>
        <w:ind w:left="720" w:hanging="360"/>
      </w:pPr>
      <w:rPr>
        <w:rFonts w:ascii="Symbol" w:hAnsi="Symbol" w:hint="default"/>
        <w:b/>
        <w:sz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2F662FD"/>
    <w:multiLevelType w:val="hybridMultilevel"/>
    <w:tmpl w:val="EEBC24D0"/>
    <w:lvl w:ilvl="0" w:tplc="53D0BED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57675C1E"/>
    <w:multiLevelType w:val="multilevel"/>
    <w:tmpl w:val="ABECF7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decimal"/>
      <w:lvlText w:val="%4."/>
      <w:lvlJc w:val="left"/>
      <w:pPr>
        <w:ind w:left="3810" w:hanging="129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1DB5FD2"/>
    <w:multiLevelType w:val="multilevel"/>
    <w:tmpl w:val="A94EC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2936126"/>
    <w:multiLevelType w:val="multilevel"/>
    <w:tmpl w:val="62B63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6AA4C4E"/>
    <w:multiLevelType w:val="hybridMultilevel"/>
    <w:tmpl w:val="09CAF344"/>
    <w:lvl w:ilvl="0" w:tplc="8194A56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66DA07DE"/>
    <w:multiLevelType w:val="hybridMultilevel"/>
    <w:tmpl w:val="0CE4C38E"/>
    <w:lvl w:ilvl="0" w:tplc="53D0BED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670878A5"/>
    <w:multiLevelType w:val="multilevel"/>
    <w:tmpl w:val="4FD89AB8"/>
    <w:lvl w:ilvl="0">
      <w:start w:val="3"/>
      <w:numFmt w:val="decimal"/>
      <w:lvlText w:val="%1"/>
      <w:lvlJc w:val="left"/>
      <w:pPr>
        <w:ind w:left="1185" w:hanging="1185"/>
      </w:pPr>
      <w:rPr>
        <w:rFonts w:hint="default"/>
        <w:sz w:val="32"/>
      </w:rPr>
    </w:lvl>
    <w:lvl w:ilvl="1">
      <w:start w:val="1"/>
      <w:numFmt w:val="decimal"/>
      <w:lvlText w:val="%1.%2"/>
      <w:lvlJc w:val="left"/>
      <w:pPr>
        <w:ind w:left="1894" w:hanging="1185"/>
      </w:pPr>
      <w:rPr>
        <w:rFonts w:hint="default"/>
        <w:sz w:val="32"/>
      </w:rPr>
    </w:lvl>
    <w:lvl w:ilvl="2">
      <w:start w:val="1"/>
      <w:numFmt w:val="decimal"/>
      <w:lvlText w:val="%1.%2.%3"/>
      <w:lvlJc w:val="left"/>
      <w:pPr>
        <w:ind w:left="2603" w:hanging="1185"/>
      </w:pPr>
      <w:rPr>
        <w:rFonts w:hint="default"/>
        <w:sz w:val="32"/>
      </w:rPr>
    </w:lvl>
    <w:lvl w:ilvl="3">
      <w:start w:val="1"/>
      <w:numFmt w:val="decimal"/>
      <w:lvlText w:val="%1.%2.%3.%4"/>
      <w:lvlJc w:val="left"/>
      <w:pPr>
        <w:ind w:left="3312" w:hanging="1185"/>
      </w:pPr>
      <w:rPr>
        <w:rFonts w:hint="default"/>
        <w:sz w:val="32"/>
      </w:rPr>
    </w:lvl>
    <w:lvl w:ilvl="4">
      <w:start w:val="1"/>
      <w:numFmt w:val="decimal"/>
      <w:lvlText w:val="%1.%2.%3.%4.%5"/>
      <w:lvlJc w:val="left"/>
      <w:pPr>
        <w:ind w:left="4021" w:hanging="1185"/>
      </w:pPr>
      <w:rPr>
        <w:rFonts w:hint="default"/>
        <w:sz w:val="32"/>
      </w:rPr>
    </w:lvl>
    <w:lvl w:ilvl="5">
      <w:start w:val="1"/>
      <w:numFmt w:val="decimal"/>
      <w:lvlText w:val="%1.%2.%3.%4.%5.%6"/>
      <w:lvlJc w:val="left"/>
      <w:pPr>
        <w:ind w:left="4985" w:hanging="1440"/>
      </w:pPr>
      <w:rPr>
        <w:rFonts w:hint="default"/>
        <w:sz w:val="32"/>
      </w:rPr>
    </w:lvl>
    <w:lvl w:ilvl="6">
      <w:start w:val="1"/>
      <w:numFmt w:val="decimal"/>
      <w:lvlText w:val="%1.%2.%3.%4.%5.%6.%7"/>
      <w:lvlJc w:val="left"/>
      <w:pPr>
        <w:ind w:left="5694" w:hanging="1440"/>
      </w:pPr>
      <w:rPr>
        <w:rFonts w:hint="default"/>
        <w:sz w:val="32"/>
      </w:rPr>
    </w:lvl>
    <w:lvl w:ilvl="7">
      <w:start w:val="1"/>
      <w:numFmt w:val="decimal"/>
      <w:lvlText w:val="%1.%2.%3.%4.%5.%6.%7.%8"/>
      <w:lvlJc w:val="left"/>
      <w:pPr>
        <w:ind w:left="6763" w:hanging="1800"/>
      </w:pPr>
      <w:rPr>
        <w:rFonts w:hint="default"/>
        <w:sz w:val="32"/>
      </w:rPr>
    </w:lvl>
    <w:lvl w:ilvl="8">
      <w:start w:val="1"/>
      <w:numFmt w:val="decimal"/>
      <w:lvlText w:val="%1.%2.%3.%4.%5.%6.%7.%8.%9"/>
      <w:lvlJc w:val="left"/>
      <w:pPr>
        <w:ind w:left="7832" w:hanging="2160"/>
      </w:pPr>
      <w:rPr>
        <w:rFonts w:hint="default"/>
        <w:sz w:val="32"/>
      </w:rPr>
    </w:lvl>
  </w:abstractNum>
  <w:abstractNum w:abstractNumId="40">
    <w:nsid w:val="6787055F"/>
    <w:multiLevelType w:val="hybridMultilevel"/>
    <w:tmpl w:val="5E542D96"/>
    <w:lvl w:ilvl="0" w:tplc="8194A56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67B55DC3"/>
    <w:multiLevelType w:val="hybridMultilevel"/>
    <w:tmpl w:val="98289B30"/>
    <w:lvl w:ilvl="0" w:tplc="53D0BED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6B097377"/>
    <w:multiLevelType w:val="hybridMultilevel"/>
    <w:tmpl w:val="B456D99C"/>
    <w:lvl w:ilvl="0" w:tplc="53D0BED2">
      <w:start w:val="1"/>
      <w:numFmt w:val="bullet"/>
      <w:lvlText w:val=""/>
      <w:lvlJc w:val="left"/>
      <w:pPr>
        <w:ind w:left="720" w:hanging="360"/>
      </w:pPr>
      <w:rPr>
        <w:rFonts w:ascii="Symbol" w:hAnsi="Symbol"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C264B5D"/>
    <w:multiLevelType w:val="hybridMultilevel"/>
    <w:tmpl w:val="E83828A2"/>
    <w:lvl w:ilvl="0" w:tplc="53D0BED2">
      <w:start w:val="1"/>
      <w:numFmt w:val="bullet"/>
      <w:lvlText w:val=""/>
      <w:lvlJc w:val="left"/>
      <w:pPr>
        <w:ind w:left="1654" w:hanging="360"/>
      </w:pPr>
      <w:rPr>
        <w:rFonts w:ascii="Symbol" w:hAnsi="Symbol" w:hint="default"/>
      </w:rPr>
    </w:lvl>
    <w:lvl w:ilvl="1" w:tplc="04190003" w:tentative="1">
      <w:start w:val="1"/>
      <w:numFmt w:val="bullet"/>
      <w:lvlText w:val="o"/>
      <w:lvlJc w:val="left"/>
      <w:pPr>
        <w:ind w:left="2374" w:hanging="360"/>
      </w:pPr>
      <w:rPr>
        <w:rFonts w:ascii="Courier New" w:hAnsi="Courier New" w:cs="Courier New" w:hint="default"/>
      </w:rPr>
    </w:lvl>
    <w:lvl w:ilvl="2" w:tplc="04190005" w:tentative="1">
      <w:start w:val="1"/>
      <w:numFmt w:val="bullet"/>
      <w:lvlText w:val=""/>
      <w:lvlJc w:val="left"/>
      <w:pPr>
        <w:ind w:left="3094" w:hanging="360"/>
      </w:pPr>
      <w:rPr>
        <w:rFonts w:ascii="Wingdings" w:hAnsi="Wingdings" w:hint="default"/>
      </w:rPr>
    </w:lvl>
    <w:lvl w:ilvl="3" w:tplc="04190001" w:tentative="1">
      <w:start w:val="1"/>
      <w:numFmt w:val="bullet"/>
      <w:lvlText w:val=""/>
      <w:lvlJc w:val="left"/>
      <w:pPr>
        <w:ind w:left="3814" w:hanging="360"/>
      </w:pPr>
      <w:rPr>
        <w:rFonts w:ascii="Symbol" w:hAnsi="Symbol" w:hint="default"/>
      </w:rPr>
    </w:lvl>
    <w:lvl w:ilvl="4" w:tplc="04190003" w:tentative="1">
      <w:start w:val="1"/>
      <w:numFmt w:val="bullet"/>
      <w:lvlText w:val="o"/>
      <w:lvlJc w:val="left"/>
      <w:pPr>
        <w:ind w:left="4534" w:hanging="360"/>
      </w:pPr>
      <w:rPr>
        <w:rFonts w:ascii="Courier New" w:hAnsi="Courier New" w:cs="Courier New" w:hint="default"/>
      </w:rPr>
    </w:lvl>
    <w:lvl w:ilvl="5" w:tplc="04190005" w:tentative="1">
      <w:start w:val="1"/>
      <w:numFmt w:val="bullet"/>
      <w:lvlText w:val=""/>
      <w:lvlJc w:val="left"/>
      <w:pPr>
        <w:ind w:left="5254" w:hanging="360"/>
      </w:pPr>
      <w:rPr>
        <w:rFonts w:ascii="Wingdings" w:hAnsi="Wingdings" w:hint="default"/>
      </w:rPr>
    </w:lvl>
    <w:lvl w:ilvl="6" w:tplc="04190001" w:tentative="1">
      <w:start w:val="1"/>
      <w:numFmt w:val="bullet"/>
      <w:lvlText w:val=""/>
      <w:lvlJc w:val="left"/>
      <w:pPr>
        <w:ind w:left="5974" w:hanging="360"/>
      </w:pPr>
      <w:rPr>
        <w:rFonts w:ascii="Symbol" w:hAnsi="Symbol" w:hint="default"/>
      </w:rPr>
    </w:lvl>
    <w:lvl w:ilvl="7" w:tplc="04190003" w:tentative="1">
      <w:start w:val="1"/>
      <w:numFmt w:val="bullet"/>
      <w:lvlText w:val="o"/>
      <w:lvlJc w:val="left"/>
      <w:pPr>
        <w:ind w:left="6694" w:hanging="360"/>
      </w:pPr>
      <w:rPr>
        <w:rFonts w:ascii="Courier New" w:hAnsi="Courier New" w:cs="Courier New" w:hint="default"/>
      </w:rPr>
    </w:lvl>
    <w:lvl w:ilvl="8" w:tplc="04190005" w:tentative="1">
      <w:start w:val="1"/>
      <w:numFmt w:val="bullet"/>
      <w:lvlText w:val=""/>
      <w:lvlJc w:val="left"/>
      <w:pPr>
        <w:ind w:left="7414" w:hanging="360"/>
      </w:pPr>
      <w:rPr>
        <w:rFonts w:ascii="Wingdings" w:hAnsi="Wingdings" w:hint="default"/>
      </w:rPr>
    </w:lvl>
  </w:abstractNum>
  <w:abstractNum w:abstractNumId="44">
    <w:nsid w:val="6E1C7604"/>
    <w:multiLevelType w:val="hybridMultilevel"/>
    <w:tmpl w:val="88B28E2E"/>
    <w:lvl w:ilvl="0" w:tplc="53D0BED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nsid w:val="715E04A3"/>
    <w:multiLevelType w:val="multilevel"/>
    <w:tmpl w:val="27C633E0"/>
    <w:lvl w:ilvl="0">
      <w:start w:val="3"/>
      <w:numFmt w:val="decimal"/>
      <w:lvlText w:val="%1."/>
      <w:lvlJc w:val="left"/>
      <w:pPr>
        <w:tabs>
          <w:tab w:val="num" w:pos="720"/>
        </w:tabs>
        <w:ind w:left="720" w:hanging="360"/>
      </w:pPr>
      <w:rPr>
        <w:rFonts w:hint="default"/>
        <w:b/>
        <w:sz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4E249A2"/>
    <w:multiLevelType w:val="hybridMultilevel"/>
    <w:tmpl w:val="EB3288AA"/>
    <w:lvl w:ilvl="0" w:tplc="F662B6BC">
      <w:start w:val="3"/>
      <w:numFmt w:val="decimal"/>
      <w:lvlText w:val="%1."/>
      <w:lvlJc w:val="left"/>
      <w:pPr>
        <w:ind w:left="1729" w:hanging="1020"/>
      </w:pPr>
      <w:rPr>
        <w:rFonts w:hint="default"/>
        <w:b/>
        <w:sz w:val="32"/>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7">
    <w:nsid w:val="7615450B"/>
    <w:multiLevelType w:val="hybridMultilevel"/>
    <w:tmpl w:val="31363DFE"/>
    <w:lvl w:ilvl="0" w:tplc="60CCF8F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69A3F9D"/>
    <w:multiLevelType w:val="hybridMultilevel"/>
    <w:tmpl w:val="6F465488"/>
    <w:lvl w:ilvl="0" w:tplc="8194A56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nsid w:val="77ED0F4E"/>
    <w:multiLevelType w:val="hybridMultilevel"/>
    <w:tmpl w:val="A14EBF44"/>
    <w:lvl w:ilvl="0" w:tplc="53D0BED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2"/>
  </w:num>
  <w:num w:numId="2">
    <w:abstractNumId w:val="37"/>
  </w:num>
  <w:num w:numId="3">
    <w:abstractNumId w:val="31"/>
  </w:num>
  <w:num w:numId="4">
    <w:abstractNumId w:val="4"/>
  </w:num>
  <w:num w:numId="5">
    <w:abstractNumId w:val="35"/>
  </w:num>
  <w:num w:numId="6">
    <w:abstractNumId w:val="40"/>
  </w:num>
  <w:num w:numId="7">
    <w:abstractNumId w:val="18"/>
  </w:num>
  <w:num w:numId="8">
    <w:abstractNumId w:val="48"/>
  </w:num>
  <w:num w:numId="9">
    <w:abstractNumId w:val="9"/>
  </w:num>
  <w:num w:numId="10">
    <w:abstractNumId w:val="15"/>
  </w:num>
  <w:num w:numId="11">
    <w:abstractNumId w:val="26"/>
  </w:num>
  <w:num w:numId="12">
    <w:abstractNumId w:val="25"/>
  </w:num>
  <w:num w:numId="13">
    <w:abstractNumId w:val="5"/>
  </w:num>
  <w:num w:numId="14">
    <w:abstractNumId w:val="19"/>
  </w:num>
  <w:num w:numId="15">
    <w:abstractNumId w:val="16"/>
  </w:num>
  <w:num w:numId="16">
    <w:abstractNumId w:val="33"/>
  </w:num>
  <w:num w:numId="17">
    <w:abstractNumId w:val="36"/>
  </w:num>
  <w:num w:numId="18">
    <w:abstractNumId w:val="29"/>
  </w:num>
  <w:num w:numId="19">
    <w:abstractNumId w:val="34"/>
  </w:num>
  <w:num w:numId="20">
    <w:abstractNumId w:val="10"/>
  </w:num>
  <w:num w:numId="21">
    <w:abstractNumId w:val="6"/>
  </w:num>
  <w:num w:numId="22">
    <w:abstractNumId w:val="43"/>
  </w:num>
  <w:num w:numId="23">
    <w:abstractNumId w:val="20"/>
  </w:num>
  <w:num w:numId="24">
    <w:abstractNumId w:val="44"/>
  </w:num>
  <w:num w:numId="25">
    <w:abstractNumId w:val="49"/>
  </w:num>
  <w:num w:numId="26">
    <w:abstractNumId w:val="13"/>
  </w:num>
  <w:num w:numId="27">
    <w:abstractNumId w:val="41"/>
  </w:num>
  <w:num w:numId="28">
    <w:abstractNumId w:val="28"/>
  </w:num>
  <w:num w:numId="29">
    <w:abstractNumId w:val="1"/>
  </w:num>
  <w:num w:numId="30">
    <w:abstractNumId w:val="2"/>
  </w:num>
  <w:num w:numId="31">
    <w:abstractNumId w:val="45"/>
  </w:num>
  <w:num w:numId="32">
    <w:abstractNumId w:val="24"/>
  </w:num>
  <w:num w:numId="33">
    <w:abstractNumId w:val="47"/>
  </w:num>
  <w:num w:numId="34">
    <w:abstractNumId w:val="42"/>
  </w:num>
  <w:num w:numId="35">
    <w:abstractNumId w:val="17"/>
  </w:num>
  <w:num w:numId="36">
    <w:abstractNumId w:val="30"/>
  </w:num>
  <w:num w:numId="37">
    <w:abstractNumId w:val="27"/>
  </w:num>
  <w:num w:numId="38">
    <w:abstractNumId w:val="21"/>
  </w:num>
  <w:num w:numId="39">
    <w:abstractNumId w:val="12"/>
  </w:num>
  <w:num w:numId="40">
    <w:abstractNumId w:val="14"/>
  </w:num>
  <w:num w:numId="41">
    <w:abstractNumId w:val="39"/>
  </w:num>
  <w:num w:numId="42">
    <w:abstractNumId w:val="46"/>
  </w:num>
  <w:num w:numId="43">
    <w:abstractNumId w:val="0"/>
  </w:num>
  <w:num w:numId="44">
    <w:abstractNumId w:val="23"/>
  </w:num>
  <w:num w:numId="45">
    <w:abstractNumId w:val="32"/>
  </w:num>
  <w:num w:numId="46">
    <w:abstractNumId w:val="3"/>
  </w:num>
  <w:num w:numId="47">
    <w:abstractNumId w:val="11"/>
  </w:num>
  <w:num w:numId="48">
    <w:abstractNumId w:val="38"/>
  </w:num>
  <w:num w:numId="49">
    <w:abstractNumId w:val="8"/>
  </w:num>
  <w:num w:numId="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839"/>
    <w:rsid w:val="00196335"/>
    <w:rsid w:val="00226ACE"/>
    <w:rsid w:val="00241C5E"/>
    <w:rsid w:val="00243A30"/>
    <w:rsid w:val="002B04D5"/>
    <w:rsid w:val="00397839"/>
    <w:rsid w:val="005B722B"/>
    <w:rsid w:val="005D57DE"/>
    <w:rsid w:val="009135E4"/>
    <w:rsid w:val="00A83288"/>
    <w:rsid w:val="00AA4C43"/>
    <w:rsid w:val="00C57602"/>
    <w:rsid w:val="00D37343"/>
    <w:rsid w:val="00E86EFD"/>
    <w:rsid w:val="00E93082"/>
    <w:rsid w:val="00E940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43A30"/>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lang w:eastAsia="ru-RU"/>
    </w:rPr>
  </w:style>
  <w:style w:type="paragraph" w:styleId="2">
    <w:name w:val="heading 2"/>
    <w:basedOn w:val="a"/>
    <w:next w:val="a"/>
    <w:link w:val="20"/>
    <w:qFormat/>
    <w:rsid w:val="00243A30"/>
    <w:pPr>
      <w:keepNext/>
      <w:spacing w:before="240" w:after="60" w:line="240" w:lineRule="auto"/>
      <w:jc w:val="both"/>
      <w:outlineLvl w:val="1"/>
    </w:pPr>
    <w:rPr>
      <w:rFonts w:ascii="Arial" w:eastAsia="Calibri" w:hAnsi="Arial" w:cs="Arial"/>
      <w:b/>
      <w:bCs/>
      <w:i/>
      <w:iCs/>
      <w:sz w:val="28"/>
      <w:szCs w:val="28"/>
    </w:rPr>
  </w:style>
  <w:style w:type="paragraph" w:styleId="3">
    <w:name w:val="heading 3"/>
    <w:basedOn w:val="a"/>
    <w:next w:val="a"/>
    <w:link w:val="30"/>
    <w:uiPriority w:val="9"/>
    <w:unhideWhenUsed/>
    <w:qFormat/>
    <w:rsid w:val="00243A30"/>
    <w:pPr>
      <w:keepNext/>
      <w:keepLines/>
      <w:spacing w:before="40" w:after="0" w:line="259" w:lineRule="auto"/>
      <w:outlineLvl w:val="2"/>
    </w:pPr>
    <w:rPr>
      <w:rFonts w:asciiTheme="majorHAnsi" w:eastAsiaTheme="majorEastAsia" w:hAnsiTheme="majorHAnsi" w:cstheme="majorBidi"/>
      <w:color w:val="243F60" w:themeColor="accent1" w:themeShade="7F"/>
      <w:sz w:val="24"/>
      <w:szCs w:val="24"/>
    </w:rPr>
  </w:style>
  <w:style w:type="paragraph" w:styleId="5">
    <w:name w:val="heading 5"/>
    <w:basedOn w:val="a"/>
    <w:next w:val="a"/>
    <w:link w:val="50"/>
    <w:uiPriority w:val="9"/>
    <w:semiHidden/>
    <w:unhideWhenUsed/>
    <w:qFormat/>
    <w:rsid w:val="00243A30"/>
    <w:pPr>
      <w:keepNext/>
      <w:keepLines/>
      <w:spacing w:before="40" w:after="0" w:line="259" w:lineRule="auto"/>
      <w:outlineLvl w:val="4"/>
    </w:pPr>
    <w:rPr>
      <w:rFonts w:asciiTheme="majorHAnsi" w:eastAsiaTheme="majorEastAsia" w:hAnsiTheme="majorHAnsi" w:cstheme="majorBidi"/>
      <w:color w:val="365F91" w:themeColor="accent1" w:themeShade="BF"/>
    </w:rPr>
  </w:style>
  <w:style w:type="paragraph" w:styleId="7">
    <w:name w:val="heading 7"/>
    <w:basedOn w:val="a"/>
    <w:next w:val="a"/>
    <w:link w:val="70"/>
    <w:unhideWhenUsed/>
    <w:qFormat/>
    <w:rsid w:val="00243A30"/>
    <w:pPr>
      <w:keepNext/>
      <w:keepLines/>
      <w:spacing w:before="40" w:after="0" w:line="259" w:lineRule="auto"/>
      <w:outlineLvl w:val="6"/>
    </w:pPr>
    <w:rPr>
      <w:rFonts w:asciiTheme="majorHAnsi" w:eastAsiaTheme="majorEastAsia" w:hAnsiTheme="majorHAnsi" w:cstheme="majorBidi"/>
      <w:i/>
      <w:iCs/>
      <w:color w:val="243F60" w:themeColor="accent1" w:themeShade="7F"/>
    </w:rPr>
  </w:style>
  <w:style w:type="paragraph" w:styleId="8">
    <w:name w:val="heading 8"/>
    <w:basedOn w:val="a"/>
    <w:next w:val="a"/>
    <w:link w:val="80"/>
    <w:unhideWhenUsed/>
    <w:qFormat/>
    <w:rsid w:val="00243A30"/>
    <w:pPr>
      <w:keepNext/>
      <w:keepLines/>
      <w:spacing w:before="40" w:after="0" w:line="259" w:lineRule="auto"/>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43A30"/>
    <w:rPr>
      <w:rFonts w:asciiTheme="majorHAnsi" w:eastAsiaTheme="majorEastAsia" w:hAnsiTheme="majorHAnsi" w:cstheme="majorBidi"/>
      <w:color w:val="365F91" w:themeColor="accent1" w:themeShade="BF"/>
      <w:sz w:val="32"/>
      <w:szCs w:val="32"/>
      <w:lang w:eastAsia="ru-RU"/>
    </w:rPr>
  </w:style>
  <w:style w:type="character" w:customStyle="1" w:styleId="20">
    <w:name w:val="Заголовок 2 Знак"/>
    <w:basedOn w:val="a0"/>
    <w:link w:val="2"/>
    <w:rsid w:val="00243A30"/>
    <w:rPr>
      <w:rFonts w:ascii="Arial" w:eastAsia="Calibri" w:hAnsi="Arial" w:cs="Arial"/>
      <w:b/>
      <w:bCs/>
      <w:i/>
      <w:iCs/>
      <w:sz w:val="28"/>
      <w:szCs w:val="28"/>
    </w:rPr>
  </w:style>
  <w:style w:type="character" w:customStyle="1" w:styleId="30">
    <w:name w:val="Заголовок 3 Знак"/>
    <w:basedOn w:val="a0"/>
    <w:link w:val="3"/>
    <w:uiPriority w:val="9"/>
    <w:rsid w:val="00243A30"/>
    <w:rPr>
      <w:rFonts w:asciiTheme="majorHAnsi" w:eastAsiaTheme="majorEastAsia" w:hAnsiTheme="majorHAnsi" w:cstheme="majorBidi"/>
      <w:color w:val="243F60" w:themeColor="accent1" w:themeShade="7F"/>
      <w:sz w:val="24"/>
      <w:szCs w:val="24"/>
    </w:rPr>
  </w:style>
  <w:style w:type="character" w:customStyle="1" w:styleId="50">
    <w:name w:val="Заголовок 5 Знак"/>
    <w:basedOn w:val="a0"/>
    <w:link w:val="5"/>
    <w:uiPriority w:val="9"/>
    <w:semiHidden/>
    <w:rsid w:val="00243A30"/>
    <w:rPr>
      <w:rFonts w:asciiTheme="majorHAnsi" w:eastAsiaTheme="majorEastAsia" w:hAnsiTheme="majorHAnsi" w:cstheme="majorBidi"/>
      <w:color w:val="365F91" w:themeColor="accent1" w:themeShade="BF"/>
    </w:rPr>
  </w:style>
  <w:style w:type="character" w:customStyle="1" w:styleId="70">
    <w:name w:val="Заголовок 7 Знак"/>
    <w:basedOn w:val="a0"/>
    <w:link w:val="7"/>
    <w:rsid w:val="00243A30"/>
    <w:rPr>
      <w:rFonts w:asciiTheme="majorHAnsi" w:eastAsiaTheme="majorEastAsia" w:hAnsiTheme="majorHAnsi" w:cstheme="majorBidi"/>
      <w:i/>
      <w:iCs/>
      <w:color w:val="243F60" w:themeColor="accent1" w:themeShade="7F"/>
    </w:rPr>
  </w:style>
  <w:style w:type="character" w:customStyle="1" w:styleId="80">
    <w:name w:val="Заголовок 8 Знак"/>
    <w:basedOn w:val="a0"/>
    <w:link w:val="8"/>
    <w:rsid w:val="00243A30"/>
    <w:rPr>
      <w:rFonts w:asciiTheme="majorHAnsi" w:eastAsiaTheme="majorEastAsia" w:hAnsiTheme="majorHAnsi" w:cstheme="majorBidi"/>
      <w:color w:val="272727" w:themeColor="text1" w:themeTint="D8"/>
      <w:sz w:val="21"/>
      <w:szCs w:val="21"/>
    </w:rPr>
  </w:style>
  <w:style w:type="paragraph" w:styleId="a3">
    <w:name w:val="Normal (Web)"/>
    <w:aliases w:val="Обычный (Web)"/>
    <w:basedOn w:val="a"/>
    <w:link w:val="a4"/>
    <w:uiPriority w:val="99"/>
    <w:unhideWhenUsed/>
    <w:rsid w:val="00243A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1">
    <w:name w:val="Body Text 3"/>
    <w:basedOn w:val="a"/>
    <w:link w:val="32"/>
    <w:rsid w:val="00243A30"/>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rsid w:val="00243A30"/>
    <w:rPr>
      <w:rFonts w:ascii="Times New Roman" w:eastAsia="Times New Roman" w:hAnsi="Times New Roman" w:cs="Times New Roman"/>
      <w:sz w:val="16"/>
      <w:szCs w:val="16"/>
      <w:lang w:eastAsia="ru-RU"/>
    </w:rPr>
  </w:style>
  <w:style w:type="paragraph" w:styleId="a5">
    <w:name w:val="header"/>
    <w:basedOn w:val="a"/>
    <w:link w:val="a6"/>
    <w:unhideWhenUsed/>
    <w:rsid w:val="00243A30"/>
    <w:pPr>
      <w:tabs>
        <w:tab w:val="center" w:pos="4677"/>
        <w:tab w:val="right" w:pos="9355"/>
      </w:tabs>
      <w:spacing w:after="0" w:line="240" w:lineRule="auto"/>
    </w:pPr>
    <w:rPr>
      <w:rFonts w:ascii="Times New Roman" w:eastAsia="Calibri" w:hAnsi="Times New Roman" w:cs="Times New Roman"/>
      <w:sz w:val="28"/>
      <w:szCs w:val="28"/>
      <w:lang w:eastAsia="ru-RU"/>
    </w:rPr>
  </w:style>
  <w:style w:type="character" w:customStyle="1" w:styleId="a6">
    <w:name w:val="Верхний колонтитул Знак"/>
    <w:basedOn w:val="a0"/>
    <w:link w:val="a5"/>
    <w:rsid w:val="00243A30"/>
    <w:rPr>
      <w:rFonts w:ascii="Times New Roman" w:eastAsia="Calibri" w:hAnsi="Times New Roman" w:cs="Times New Roman"/>
      <w:sz w:val="28"/>
      <w:szCs w:val="28"/>
      <w:lang w:eastAsia="ru-RU"/>
    </w:rPr>
  </w:style>
  <w:style w:type="paragraph" w:styleId="a7">
    <w:name w:val="footer"/>
    <w:basedOn w:val="a"/>
    <w:link w:val="a8"/>
    <w:unhideWhenUsed/>
    <w:rsid w:val="00243A30"/>
    <w:pPr>
      <w:tabs>
        <w:tab w:val="center" w:pos="4677"/>
        <w:tab w:val="right" w:pos="9355"/>
      </w:tabs>
      <w:spacing w:after="0" w:line="240" w:lineRule="auto"/>
    </w:pPr>
    <w:rPr>
      <w:rFonts w:ascii="Times New Roman" w:eastAsia="Calibri" w:hAnsi="Times New Roman" w:cs="Times New Roman"/>
      <w:sz w:val="28"/>
      <w:szCs w:val="28"/>
      <w:lang w:eastAsia="ru-RU"/>
    </w:rPr>
  </w:style>
  <w:style w:type="character" w:customStyle="1" w:styleId="a8">
    <w:name w:val="Нижний колонтитул Знак"/>
    <w:basedOn w:val="a0"/>
    <w:link w:val="a7"/>
    <w:rsid w:val="00243A30"/>
    <w:rPr>
      <w:rFonts w:ascii="Times New Roman" w:eastAsia="Calibri" w:hAnsi="Times New Roman" w:cs="Times New Roman"/>
      <w:sz w:val="28"/>
      <w:szCs w:val="28"/>
      <w:lang w:eastAsia="ru-RU"/>
    </w:rPr>
  </w:style>
  <w:style w:type="character" w:styleId="a9">
    <w:name w:val="Strong"/>
    <w:basedOn w:val="a0"/>
    <w:uiPriority w:val="22"/>
    <w:qFormat/>
    <w:rsid w:val="00243A30"/>
    <w:rPr>
      <w:b/>
      <w:bCs/>
    </w:rPr>
  </w:style>
  <w:style w:type="paragraph" w:customStyle="1" w:styleId="21">
    <w:name w:val="Абзац списка2"/>
    <w:basedOn w:val="a"/>
    <w:rsid w:val="00243A30"/>
    <w:pPr>
      <w:spacing w:after="240" w:line="240" w:lineRule="auto"/>
      <w:ind w:left="720" w:firstLine="567"/>
      <w:contextualSpacing/>
      <w:jc w:val="both"/>
    </w:pPr>
    <w:rPr>
      <w:rFonts w:ascii="Calibri" w:eastAsia="Times New Roman" w:hAnsi="Calibri" w:cs="Times New Roman"/>
    </w:rPr>
  </w:style>
  <w:style w:type="character" w:customStyle="1" w:styleId="a4">
    <w:name w:val="Обычный (веб) Знак"/>
    <w:aliases w:val="Обычный (Web) Знак"/>
    <w:basedOn w:val="a0"/>
    <w:link w:val="a3"/>
    <w:locked/>
    <w:rsid w:val="00243A30"/>
    <w:rPr>
      <w:rFonts w:ascii="Times New Roman" w:eastAsia="Times New Roman" w:hAnsi="Times New Roman" w:cs="Times New Roman"/>
      <w:sz w:val="24"/>
      <w:szCs w:val="24"/>
      <w:lang w:eastAsia="ru-RU"/>
    </w:rPr>
  </w:style>
  <w:style w:type="paragraph" w:styleId="aa">
    <w:name w:val="List Paragraph"/>
    <w:aliases w:val="анечка,курсовая Витебск,мой,ЛЕНКА"/>
    <w:basedOn w:val="a"/>
    <w:link w:val="ab"/>
    <w:uiPriority w:val="34"/>
    <w:qFormat/>
    <w:rsid w:val="00243A30"/>
    <w:pPr>
      <w:spacing w:after="160" w:line="259" w:lineRule="auto"/>
      <w:ind w:left="720"/>
      <w:contextualSpacing/>
    </w:pPr>
  </w:style>
  <w:style w:type="character" w:styleId="ac">
    <w:name w:val="Hyperlink"/>
    <w:basedOn w:val="a0"/>
    <w:uiPriority w:val="99"/>
    <w:unhideWhenUsed/>
    <w:rsid w:val="00243A30"/>
    <w:rPr>
      <w:color w:val="0000FF" w:themeColor="hyperlink"/>
      <w:u w:val="single"/>
    </w:rPr>
  </w:style>
  <w:style w:type="paragraph" w:styleId="ad">
    <w:name w:val="Body Text Indent"/>
    <w:basedOn w:val="a"/>
    <w:link w:val="ae"/>
    <w:uiPriority w:val="99"/>
    <w:unhideWhenUsed/>
    <w:rsid w:val="00243A30"/>
    <w:pPr>
      <w:spacing w:after="120" w:line="259" w:lineRule="auto"/>
      <w:ind w:left="283"/>
    </w:pPr>
  </w:style>
  <w:style w:type="character" w:customStyle="1" w:styleId="ae">
    <w:name w:val="Основной текст с отступом Знак"/>
    <w:basedOn w:val="a0"/>
    <w:link w:val="ad"/>
    <w:uiPriority w:val="99"/>
    <w:rsid w:val="00243A30"/>
  </w:style>
  <w:style w:type="paragraph" w:styleId="af">
    <w:name w:val="footnote text"/>
    <w:basedOn w:val="a"/>
    <w:link w:val="af0"/>
    <w:uiPriority w:val="99"/>
    <w:semiHidden/>
    <w:unhideWhenUsed/>
    <w:rsid w:val="00243A30"/>
    <w:pPr>
      <w:spacing w:after="0" w:line="240" w:lineRule="auto"/>
    </w:pPr>
    <w:rPr>
      <w:sz w:val="20"/>
      <w:szCs w:val="20"/>
    </w:rPr>
  </w:style>
  <w:style w:type="character" w:customStyle="1" w:styleId="af0">
    <w:name w:val="Текст сноски Знак"/>
    <w:basedOn w:val="a0"/>
    <w:link w:val="af"/>
    <w:uiPriority w:val="99"/>
    <w:semiHidden/>
    <w:rsid w:val="00243A30"/>
    <w:rPr>
      <w:sz w:val="20"/>
      <w:szCs w:val="20"/>
    </w:rPr>
  </w:style>
  <w:style w:type="character" w:styleId="af1">
    <w:name w:val="footnote reference"/>
    <w:basedOn w:val="a0"/>
    <w:uiPriority w:val="99"/>
    <w:semiHidden/>
    <w:unhideWhenUsed/>
    <w:rsid w:val="00243A30"/>
    <w:rPr>
      <w:vertAlign w:val="superscript"/>
    </w:rPr>
  </w:style>
  <w:style w:type="character" w:customStyle="1" w:styleId="af2">
    <w:name w:val="пж"/>
    <w:basedOn w:val="a0"/>
    <w:rsid w:val="00243A30"/>
  </w:style>
  <w:style w:type="paragraph" w:customStyle="1" w:styleId="-">
    <w:name w:val="основной-текст"/>
    <w:basedOn w:val="a"/>
    <w:rsid w:val="00243A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3">
    <w:name w:val="точка"/>
    <w:basedOn w:val="a"/>
    <w:rsid w:val="00243A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dgenbnmarker-1">
    <w:name w:val="_idgenbnmarker-1"/>
    <w:basedOn w:val="a0"/>
    <w:rsid w:val="00243A30"/>
  </w:style>
  <w:style w:type="character" w:customStyle="1" w:styleId="ab">
    <w:name w:val="Абзац списка Знак"/>
    <w:aliases w:val="анечка Знак,курсовая Витебск Знак,мой Знак,ЛЕНКА Знак"/>
    <w:link w:val="aa"/>
    <w:uiPriority w:val="34"/>
    <w:locked/>
    <w:rsid w:val="00243A30"/>
  </w:style>
  <w:style w:type="paragraph" w:styleId="af4">
    <w:name w:val="Body Text"/>
    <w:basedOn w:val="a"/>
    <w:link w:val="af5"/>
    <w:uiPriority w:val="99"/>
    <w:semiHidden/>
    <w:unhideWhenUsed/>
    <w:rsid w:val="00243A30"/>
    <w:pPr>
      <w:spacing w:after="120" w:line="240" w:lineRule="auto"/>
    </w:pPr>
    <w:rPr>
      <w:rFonts w:ascii="Times New Roman" w:eastAsia="Calibri" w:hAnsi="Times New Roman" w:cs="Times New Roman"/>
      <w:sz w:val="28"/>
      <w:szCs w:val="28"/>
      <w:lang w:eastAsia="ru-RU"/>
    </w:rPr>
  </w:style>
  <w:style w:type="character" w:customStyle="1" w:styleId="af5">
    <w:name w:val="Основной текст Знак"/>
    <w:basedOn w:val="a0"/>
    <w:link w:val="af4"/>
    <w:uiPriority w:val="99"/>
    <w:semiHidden/>
    <w:rsid w:val="00243A30"/>
    <w:rPr>
      <w:rFonts w:ascii="Times New Roman" w:eastAsia="Calibri" w:hAnsi="Times New Roman" w:cs="Times New Roman"/>
      <w:sz w:val="28"/>
      <w:szCs w:val="28"/>
      <w:lang w:eastAsia="ru-RU"/>
    </w:rPr>
  </w:style>
  <w:style w:type="paragraph" w:styleId="af6">
    <w:name w:val="Balloon Text"/>
    <w:basedOn w:val="a"/>
    <w:link w:val="af7"/>
    <w:uiPriority w:val="99"/>
    <w:semiHidden/>
    <w:unhideWhenUsed/>
    <w:rsid w:val="00243A30"/>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rsid w:val="00243A30"/>
    <w:rPr>
      <w:rFonts w:ascii="Tahoma" w:hAnsi="Tahoma" w:cs="Tahoma"/>
      <w:sz w:val="16"/>
      <w:szCs w:val="16"/>
    </w:rPr>
  </w:style>
  <w:style w:type="character" w:customStyle="1" w:styleId="A18">
    <w:name w:val="A18"/>
    <w:uiPriority w:val="99"/>
    <w:rsid w:val="00243A30"/>
    <w:rPr>
      <w:color w:val="000000"/>
      <w:sz w:val="12"/>
      <w:szCs w:val="12"/>
    </w:rPr>
  </w:style>
  <w:style w:type="paragraph" w:customStyle="1" w:styleId="Default">
    <w:name w:val="Default"/>
    <w:rsid w:val="00243A3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12">
    <w:name w:val="A12"/>
    <w:uiPriority w:val="99"/>
    <w:rsid w:val="00243A30"/>
    <w:rPr>
      <w:color w:val="000000"/>
      <w:sz w:val="22"/>
      <w:szCs w:val="22"/>
    </w:rPr>
  </w:style>
  <w:style w:type="paragraph" w:customStyle="1" w:styleId="Pa25">
    <w:name w:val="Pa25"/>
    <w:basedOn w:val="Default"/>
    <w:next w:val="Default"/>
    <w:uiPriority w:val="99"/>
    <w:rsid w:val="00243A30"/>
    <w:pPr>
      <w:spacing w:line="221" w:lineRule="atLeast"/>
    </w:pPr>
    <w:rPr>
      <w:color w:val="auto"/>
    </w:rPr>
  </w:style>
  <w:style w:type="paragraph" w:customStyle="1" w:styleId="Pa17">
    <w:name w:val="Pa17"/>
    <w:basedOn w:val="Default"/>
    <w:next w:val="Default"/>
    <w:uiPriority w:val="99"/>
    <w:rsid w:val="00243A30"/>
    <w:pPr>
      <w:spacing w:line="221" w:lineRule="atLeast"/>
    </w:pPr>
    <w:rPr>
      <w:color w:val="auto"/>
    </w:rPr>
  </w:style>
  <w:style w:type="paragraph" w:customStyle="1" w:styleId="Pa12">
    <w:name w:val="Pa12"/>
    <w:basedOn w:val="Default"/>
    <w:next w:val="Default"/>
    <w:uiPriority w:val="99"/>
    <w:rsid w:val="00243A30"/>
    <w:pPr>
      <w:spacing w:line="221" w:lineRule="atLeast"/>
    </w:pPr>
    <w:rPr>
      <w:color w:val="auto"/>
    </w:rPr>
  </w:style>
  <w:style w:type="table" w:styleId="af8">
    <w:name w:val="Table Grid"/>
    <w:basedOn w:val="a1"/>
    <w:uiPriority w:val="39"/>
    <w:rsid w:val="00243A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oint">
    <w:name w:val="point"/>
    <w:basedOn w:val="a"/>
    <w:rsid w:val="00243A30"/>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newncpi">
    <w:name w:val="newncpi"/>
    <w:basedOn w:val="a"/>
    <w:rsid w:val="00243A30"/>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titleu">
    <w:name w:val="titleu"/>
    <w:basedOn w:val="a"/>
    <w:rsid w:val="00243A30"/>
    <w:pPr>
      <w:spacing w:before="240" w:after="240" w:line="240" w:lineRule="auto"/>
    </w:pPr>
    <w:rPr>
      <w:rFonts w:ascii="Times New Roman" w:eastAsia="Times New Roman" w:hAnsi="Times New Roman" w:cs="Times New Roman"/>
      <w:b/>
      <w:bCs/>
      <w:sz w:val="24"/>
      <w:szCs w:val="24"/>
      <w:lang w:eastAsia="ru-RU"/>
    </w:rPr>
  </w:style>
  <w:style w:type="paragraph" w:styleId="HTML">
    <w:name w:val="HTML Preformatted"/>
    <w:basedOn w:val="a"/>
    <w:link w:val="HTML0"/>
    <w:uiPriority w:val="99"/>
    <w:unhideWhenUsed/>
    <w:rsid w:val="00243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243A30"/>
    <w:rPr>
      <w:rFonts w:ascii="Courier New" w:eastAsia="Times New Roman" w:hAnsi="Courier New" w:cs="Courier New"/>
      <w:sz w:val="20"/>
      <w:szCs w:val="20"/>
      <w:lang w:eastAsia="ru-RU"/>
    </w:rPr>
  </w:style>
  <w:style w:type="paragraph" w:customStyle="1" w:styleId="ConsPlusNormal">
    <w:name w:val="ConsPlusNormal"/>
    <w:rsid w:val="009135E4"/>
    <w:pPr>
      <w:widowControl w:val="0"/>
      <w:autoSpaceDE w:val="0"/>
      <w:autoSpaceDN w:val="0"/>
      <w:spacing w:after="0" w:line="240" w:lineRule="auto"/>
    </w:pPr>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43A30"/>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lang w:eastAsia="ru-RU"/>
    </w:rPr>
  </w:style>
  <w:style w:type="paragraph" w:styleId="2">
    <w:name w:val="heading 2"/>
    <w:basedOn w:val="a"/>
    <w:next w:val="a"/>
    <w:link w:val="20"/>
    <w:qFormat/>
    <w:rsid w:val="00243A30"/>
    <w:pPr>
      <w:keepNext/>
      <w:spacing w:before="240" w:after="60" w:line="240" w:lineRule="auto"/>
      <w:jc w:val="both"/>
      <w:outlineLvl w:val="1"/>
    </w:pPr>
    <w:rPr>
      <w:rFonts w:ascii="Arial" w:eastAsia="Calibri" w:hAnsi="Arial" w:cs="Arial"/>
      <w:b/>
      <w:bCs/>
      <w:i/>
      <w:iCs/>
      <w:sz w:val="28"/>
      <w:szCs w:val="28"/>
    </w:rPr>
  </w:style>
  <w:style w:type="paragraph" w:styleId="3">
    <w:name w:val="heading 3"/>
    <w:basedOn w:val="a"/>
    <w:next w:val="a"/>
    <w:link w:val="30"/>
    <w:uiPriority w:val="9"/>
    <w:unhideWhenUsed/>
    <w:qFormat/>
    <w:rsid w:val="00243A30"/>
    <w:pPr>
      <w:keepNext/>
      <w:keepLines/>
      <w:spacing w:before="40" w:after="0" w:line="259" w:lineRule="auto"/>
      <w:outlineLvl w:val="2"/>
    </w:pPr>
    <w:rPr>
      <w:rFonts w:asciiTheme="majorHAnsi" w:eastAsiaTheme="majorEastAsia" w:hAnsiTheme="majorHAnsi" w:cstheme="majorBidi"/>
      <w:color w:val="243F60" w:themeColor="accent1" w:themeShade="7F"/>
      <w:sz w:val="24"/>
      <w:szCs w:val="24"/>
    </w:rPr>
  </w:style>
  <w:style w:type="paragraph" w:styleId="5">
    <w:name w:val="heading 5"/>
    <w:basedOn w:val="a"/>
    <w:next w:val="a"/>
    <w:link w:val="50"/>
    <w:uiPriority w:val="9"/>
    <w:semiHidden/>
    <w:unhideWhenUsed/>
    <w:qFormat/>
    <w:rsid w:val="00243A30"/>
    <w:pPr>
      <w:keepNext/>
      <w:keepLines/>
      <w:spacing w:before="40" w:after="0" w:line="259" w:lineRule="auto"/>
      <w:outlineLvl w:val="4"/>
    </w:pPr>
    <w:rPr>
      <w:rFonts w:asciiTheme="majorHAnsi" w:eastAsiaTheme="majorEastAsia" w:hAnsiTheme="majorHAnsi" w:cstheme="majorBidi"/>
      <w:color w:val="365F91" w:themeColor="accent1" w:themeShade="BF"/>
    </w:rPr>
  </w:style>
  <w:style w:type="paragraph" w:styleId="7">
    <w:name w:val="heading 7"/>
    <w:basedOn w:val="a"/>
    <w:next w:val="a"/>
    <w:link w:val="70"/>
    <w:unhideWhenUsed/>
    <w:qFormat/>
    <w:rsid w:val="00243A30"/>
    <w:pPr>
      <w:keepNext/>
      <w:keepLines/>
      <w:spacing w:before="40" w:after="0" w:line="259" w:lineRule="auto"/>
      <w:outlineLvl w:val="6"/>
    </w:pPr>
    <w:rPr>
      <w:rFonts w:asciiTheme="majorHAnsi" w:eastAsiaTheme="majorEastAsia" w:hAnsiTheme="majorHAnsi" w:cstheme="majorBidi"/>
      <w:i/>
      <w:iCs/>
      <w:color w:val="243F60" w:themeColor="accent1" w:themeShade="7F"/>
    </w:rPr>
  </w:style>
  <w:style w:type="paragraph" w:styleId="8">
    <w:name w:val="heading 8"/>
    <w:basedOn w:val="a"/>
    <w:next w:val="a"/>
    <w:link w:val="80"/>
    <w:unhideWhenUsed/>
    <w:qFormat/>
    <w:rsid w:val="00243A30"/>
    <w:pPr>
      <w:keepNext/>
      <w:keepLines/>
      <w:spacing w:before="40" w:after="0" w:line="259" w:lineRule="auto"/>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43A30"/>
    <w:rPr>
      <w:rFonts w:asciiTheme="majorHAnsi" w:eastAsiaTheme="majorEastAsia" w:hAnsiTheme="majorHAnsi" w:cstheme="majorBidi"/>
      <w:color w:val="365F91" w:themeColor="accent1" w:themeShade="BF"/>
      <w:sz w:val="32"/>
      <w:szCs w:val="32"/>
      <w:lang w:eastAsia="ru-RU"/>
    </w:rPr>
  </w:style>
  <w:style w:type="character" w:customStyle="1" w:styleId="20">
    <w:name w:val="Заголовок 2 Знак"/>
    <w:basedOn w:val="a0"/>
    <w:link w:val="2"/>
    <w:rsid w:val="00243A30"/>
    <w:rPr>
      <w:rFonts w:ascii="Arial" w:eastAsia="Calibri" w:hAnsi="Arial" w:cs="Arial"/>
      <w:b/>
      <w:bCs/>
      <w:i/>
      <w:iCs/>
      <w:sz w:val="28"/>
      <w:szCs w:val="28"/>
    </w:rPr>
  </w:style>
  <w:style w:type="character" w:customStyle="1" w:styleId="30">
    <w:name w:val="Заголовок 3 Знак"/>
    <w:basedOn w:val="a0"/>
    <w:link w:val="3"/>
    <w:uiPriority w:val="9"/>
    <w:rsid w:val="00243A30"/>
    <w:rPr>
      <w:rFonts w:asciiTheme="majorHAnsi" w:eastAsiaTheme="majorEastAsia" w:hAnsiTheme="majorHAnsi" w:cstheme="majorBidi"/>
      <w:color w:val="243F60" w:themeColor="accent1" w:themeShade="7F"/>
      <w:sz w:val="24"/>
      <w:szCs w:val="24"/>
    </w:rPr>
  </w:style>
  <w:style w:type="character" w:customStyle="1" w:styleId="50">
    <w:name w:val="Заголовок 5 Знак"/>
    <w:basedOn w:val="a0"/>
    <w:link w:val="5"/>
    <w:uiPriority w:val="9"/>
    <w:semiHidden/>
    <w:rsid w:val="00243A30"/>
    <w:rPr>
      <w:rFonts w:asciiTheme="majorHAnsi" w:eastAsiaTheme="majorEastAsia" w:hAnsiTheme="majorHAnsi" w:cstheme="majorBidi"/>
      <w:color w:val="365F91" w:themeColor="accent1" w:themeShade="BF"/>
    </w:rPr>
  </w:style>
  <w:style w:type="character" w:customStyle="1" w:styleId="70">
    <w:name w:val="Заголовок 7 Знак"/>
    <w:basedOn w:val="a0"/>
    <w:link w:val="7"/>
    <w:rsid w:val="00243A30"/>
    <w:rPr>
      <w:rFonts w:asciiTheme="majorHAnsi" w:eastAsiaTheme="majorEastAsia" w:hAnsiTheme="majorHAnsi" w:cstheme="majorBidi"/>
      <w:i/>
      <w:iCs/>
      <w:color w:val="243F60" w:themeColor="accent1" w:themeShade="7F"/>
    </w:rPr>
  </w:style>
  <w:style w:type="character" w:customStyle="1" w:styleId="80">
    <w:name w:val="Заголовок 8 Знак"/>
    <w:basedOn w:val="a0"/>
    <w:link w:val="8"/>
    <w:rsid w:val="00243A30"/>
    <w:rPr>
      <w:rFonts w:asciiTheme="majorHAnsi" w:eastAsiaTheme="majorEastAsia" w:hAnsiTheme="majorHAnsi" w:cstheme="majorBidi"/>
      <w:color w:val="272727" w:themeColor="text1" w:themeTint="D8"/>
      <w:sz w:val="21"/>
      <w:szCs w:val="21"/>
    </w:rPr>
  </w:style>
  <w:style w:type="paragraph" w:styleId="a3">
    <w:name w:val="Normal (Web)"/>
    <w:aliases w:val="Обычный (Web)"/>
    <w:basedOn w:val="a"/>
    <w:link w:val="a4"/>
    <w:uiPriority w:val="99"/>
    <w:unhideWhenUsed/>
    <w:rsid w:val="00243A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31">
    <w:name w:val="Body Text 3"/>
    <w:basedOn w:val="a"/>
    <w:link w:val="32"/>
    <w:rsid w:val="00243A30"/>
    <w:pPr>
      <w:spacing w:after="120" w:line="240" w:lineRule="auto"/>
    </w:pPr>
    <w:rPr>
      <w:rFonts w:ascii="Times New Roman" w:eastAsia="Times New Roman" w:hAnsi="Times New Roman" w:cs="Times New Roman"/>
      <w:sz w:val="16"/>
      <w:szCs w:val="16"/>
      <w:lang w:eastAsia="ru-RU"/>
    </w:rPr>
  </w:style>
  <w:style w:type="character" w:customStyle="1" w:styleId="32">
    <w:name w:val="Основной текст 3 Знак"/>
    <w:basedOn w:val="a0"/>
    <w:link w:val="31"/>
    <w:rsid w:val="00243A30"/>
    <w:rPr>
      <w:rFonts w:ascii="Times New Roman" w:eastAsia="Times New Roman" w:hAnsi="Times New Roman" w:cs="Times New Roman"/>
      <w:sz w:val="16"/>
      <w:szCs w:val="16"/>
      <w:lang w:eastAsia="ru-RU"/>
    </w:rPr>
  </w:style>
  <w:style w:type="paragraph" w:styleId="a5">
    <w:name w:val="header"/>
    <w:basedOn w:val="a"/>
    <w:link w:val="a6"/>
    <w:unhideWhenUsed/>
    <w:rsid w:val="00243A30"/>
    <w:pPr>
      <w:tabs>
        <w:tab w:val="center" w:pos="4677"/>
        <w:tab w:val="right" w:pos="9355"/>
      </w:tabs>
      <w:spacing w:after="0" w:line="240" w:lineRule="auto"/>
    </w:pPr>
    <w:rPr>
      <w:rFonts w:ascii="Times New Roman" w:eastAsia="Calibri" w:hAnsi="Times New Roman" w:cs="Times New Roman"/>
      <w:sz w:val="28"/>
      <w:szCs w:val="28"/>
      <w:lang w:eastAsia="ru-RU"/>
    </w:rPr>
  </w:style>
  <w:style w:type="character" w:customStyle="1" w:styleId="a6">
    <w:name w:val="Верхний колонтитул Знак"/>
    <w:basedOn w:val="a0"/>
    <w:link w:val="a5"/>
    <w:rsid w:val="00243A30"/>
    <w:rPr>
      <w:rFonts w:ascii="Times New Roman" w:eastAsia="Calibri" w:hAnsi="Times New Roman" w:cs="Times New Roman"/>
      <w:sz w:val="28"/>
      <w:szCs w:val="28"/>
      <w:lang w:eastAsia="ru-RU"/>
    </w:rPr>
  </w:style>
  <w:style w:type="paragraph" w:styleId="a7">
    <w:name w:val="footer"/>
    <w:basedOn w:val="a"/>
    <w:link w:val="a8"/>
    <w:unhideWhenUsed/>
    <w:rsid w:val="00243A30"/>
    <w:pPr>
      <w:tabs>
        <w:tab w:val="center" w:pos="4677"/>
        <w:tab w:val="right" w:pos="9355"/>
      </w:tabs>
      <w:spacing w:after="0" w:line="240" w:lineRule="auto"/>
    </w:pPr>
    <w:rPr>
      <w:rFonts w:ascii="Times New Roman" w:eastAsia="Calibri" w:hAnsi="Times New Roman" w:cs="Times New Roman"/>
      <w:sz w:val="28"/>
      <w:szCs w:val="28"/>
      <w:lang w:eastAsia="ru-RU"/>
    </w:rPr>
  </w:style>
  <w:style w:type="character" w:customStyle="1" w:styleId="a8">
    <w:name w:val="Нижний колонтитул Знак"/>
    <w:basedOn w:val="a0"/>
    <w:link w:val="a7"/>
    <w:rsid w:val="00243A30"/>
    <w:rPr>
      <w:rFonts w:ascii="Times New Roman" w:eastAsia="Calibri" w:hAnsi="Times New Roman" w:cs="Times New Roman"/>
      <w:sz w:val="28"/>
      <w:szCs w:val="28"/>
      <w:lang w:eastAsia="ru-RU"/>
    </w:rPr>
  </w:style>
  <w:style w:type="character" w:styleId="a9">
    <w:name w:val="Strong"/>
    <w:basedOn w:val="a0"/>
    <w:uiPriority w:val="22"/>
    <w:qFormat/>
    <w:rsid w:val="00243A30"/>
    <w:rPr>
      <w:b/>
      <w:bCs/>
    </w:rPr>
  </w:style>
  <w:style w:type="paragraph" w:customStyle="1" w:styleId="21">
    <w:name w:val="Абзац списка2"/>
    <w:basedOn w:val="a"/>
    <w:rsid w:val="00243A30"/>
    <w:pPr>
      <w:spacing w:after="240" w:line="240" w:lineRule="auto"/>
      <w:ind w:left="720" w:firstLine="567"/>
      <w:contextualSpacing/>
      <w:jc w:val="both"/>
    </w:pPr>
    <w:rPr>
      <w:rFonts w:ascii="Calibri" w:eastAsia="Times New Roman" w:hAnsi="Calibri" w:cs="Times New Roman"/>
    </w:rPr>
  </w:style>
  <w:style w:type="character" w:customStyle="1" w:styleId="a4">
    <w:name w:val="Обычный (веб) Знак"/>
    <w:aliases w:val="Обычный (Web) Знак"/>
    <w:basedOn w:val="a0"/>
    <w:link w:val="a3"/>
    <w:locked/>
    <w:rsid w:val="00243A30"/>
    <w:rPr>
      <w:rFonts w:ascii="Times New Roman" w:eastAsia="Times New Roman" w:hAnsi="Times New Roman" w:cs="Times New Roman"/>
      <w:sz w:val="24"/>
      <w:szCs w:val="24"/>
      <w:lang w:eastAsia="ru-RU"/>
    </w:rPr>
  </w:style>
  <w:style w:type="paragraph" w:styleId="aa">
    <w:name w:val="List Paragraph"/>
    <w:aliases w:val="анечка,курсовая Витебск,мой,ЛЕНКА"/>
    <w:basedOn w:val="a"/>
    <w:link w:val="ab"/>
    <w:uiPriority w:val="34"/>
    <w:qFormat/>
    <w:rsid w:val="00243A30"/>
    <w:pPr>
      <w:spacing w:after="160" w:line="259" w:lineRule="auto"/>
      <w:ind w:left="720"/>
      <w:contextualSpacing/>
    </w:pPr>
  </w:style>
  <w:style w:type="character" w:styleId="ac">
    <w:name w:val="Hyperlink"/>
    <w:basedOn w:val="a0"/>
    <w:uiPriority w:val="99"/>
    <w:unhideWhenUsed/>
    <w:rsid w:val="00243A30"/>
    <w:rPr>
      <w:color w:val="0000FF" w:themeColor="hyperlink"/>
      <w:u w:val="single"/>
    </w:rPr>
  </w:style>
  <w:style w:type="paragraph" w:styleId="ad">
    <w:name w:val="Body Text Indent"/>
    <w:basedOn w:val="a"/>
    <w:link w:val="ae"/>
    <w:uiPriority w:val="99"/>
    <w:unhideWhenUsed/>
    <w:rsid w:val="00243A30"/>
    <w:pPr>
      <w:spacing w:after="120" w:line="259" w:lineRule="auto"/>
      <w:ind w:left="283"/>
    </w:pPr>
  </w:style>
  <w:style w:type="character" w:customStyle="1" w:styleId="ae">
    <w:name w:val="Основной текст с отступом Знак"/>
    <w:basedOn w:val="a0"/>
    <w:link w:val="ad"/>
    <w:uiPriority w:val="99"/>
    <w:rsid w:val="00243A30"/>
  </w:style>
  <w:style w:type="paragraph" w:styleId="af">
    <w:name w:val="footnote text"/>
    <w:basedOn w:val="a"/>
    <w:link w:val="af0"/>
    <w:uiPriority w:val="99"/>
    <w:semiHidden/>
    <w:unhideWhenUsed/>
    <w:rsid w:val="00243A30"/>
    <w:pPr>
      <w:spacing w:after="0" w:line="240" w:lineRule="auto"/>
    </w:pPr>
    <w:rPr>
      <w:sz w:val="20"/>
      <w:szCs w:val="20"/>
    </w:rPr>
  </w:style>
  <w:style w:type="character" w:customStyle="1" w:styleId="af0">
    <w:name w:val="Текст сноски Знак"/>
    <w:basedOn w:val="a0"/>
    <w:link w:val="af"/>
    <w:uiPriority w:val="99"/>
    <w:semiHidden/>
    <w:rsid w:val="00243A30"/>
    <w:rPr>
      <w:sz w:val="20"/>
      <w:szCs w:val="20"/>
    </w:rPr>
  </w:style>
  <w:style w:type="character" w:styleId="af1">
    <w:name w:val="footnote reference"/>
    <w:basedOn w:val="a0"/>
    <w:uiPriority w:val="99"/>
    <w:semiHidden/>
    <w:unhideWhenUsed/>
    <w:rsid w:val="00243A30"/>
    <w:rPr>
      <w:vertAlign w:val="superscript"/>
    </w:rPr>
  </w:style>
  <w:style w:type="character" w:customStyle="1" w:styleId="af2">
    <w:name w:val="пж"/>
    <w:basedOn w:val="a0"/>
    <w:rsid w:val="00243A30"/>
  </w:style>
  <w:style w:type="paragraph" w:customStyle="1" w:styleId="-">
    <w:name w:val="основной-текст"/>
    <w:basedOn w:val="a"/>
    <w:rsid w:val="00243A3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3">
    <w:name w:val="точка"/>
    <w:basedOn w:val="a"/>
    <w:rsid w:val="00243A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dgenbnmarker-1">
    <w:name w:val="_idgenbnmarker-1"/>
    <w:basedOn w:val="a0"/>
    <w:rsid w:val="00243A30"/>
  </w:style>
  <w:style w:type="character" w:customStyle="1" w:styleId="ab">
    <w:name w:val="Абзац списка Знак"/>
    <w:aliases w:val="анечка Знак,курсовая Витебск Знак,мой Знак,ЛЕНКА Знак"/>
    <w:link w:val="aa"/>
    <w:uiPriority w:val="34"/>
    <w:locked/>
    <w:rsid w:val="00243A30"/>
  </w:style>
  <w:style w:type="paragraph" w:styleId="af4">
    <w:name w:val="Body Text"/>
    <w:basedOn w:val="a"/>
    <w:link w:val="af5"/>
    <w:uiPriority w:val="99"/>
    <w:semiHidden/>
    <w:unhideWhenUsed/>
    <w:rsid w:val="00243A30"/>
    <w:pPr>
      <w:spacing w:after="120" w:line="240" w:lineRule="auto"/>
    </w:pPr>
    <w:rPr>
      <w:rFonts w:ascii="Times New Roman" w:eastAsia="Calibri" w:hAnsi="Times New Roman" w:cs="Times New Roman"/>
      <w:sz w:val="28"/>
      <w:szCs w:val="28"/>
      <w:lang w:eastAsia="ru-RU"/>
    </w:rPr>
  </w:style>
  <w:style w:type="character" w:customStyle="1" w:styleId="af5">
    <w:name w:val="Основной текст Знак"/>
    <w:basedOn w:val="a0"/>
    <w:link w:val="af4"/>
    <w:uiPriority w:val="99"/>
    <w:semiHidden/>
    <w:rsid w:val="00243A30"/>
    <w:rPr>
      <w:rFonts w:ascii="Times New Roman" w:eastAsia="Calibri" w:hAnsi="Times New Roman" w:cs="Times New Roman"/>
      <w:sz w:val="28"/>
      <w:szCs w:val="28"/>
      <w:lang w:eastAsia="ru-RU"/>
    </w:rPr>
  </w:style>
  <w:style w:type="paragraph" w:styleId="af6">
    <w:name w:val="Balloon Text"/>
    <w:basedOn w:val="a"/>
    <w:link w:val="af7"/>
    <w:uiPriority w:val="99"/>
    <w:semiHidden/>
    <w:unhideWhenUsed/>
    <w:rsid w:val="00243A30"/>
    <w:pPr>
      <w:spacing w:after="0" w:line="240" w:lineRule="auto"/>
    </w:pPr>
    <w:rPr>
      <w:rFonts w:ascii="Tahoma" w:hAnsi="Tahoma" w:cs="Tahoma"/>
      <w:sz w:val="16"/>
      <w:szCs w:val="16"/>
    </w:rPr>
  </w:style>
  <w:style w:type="character" w:customStyle="1" w:styleId="af7">
    <w:name w:val="Текст выноски Знак"/>
    <w:basedOn w:val="a0"/>
    <w:link w:val="af6"/>
    <w:uiPriority w:val="99"/>
    <w:semiHidden/>
    <w:rsid w:val="00243A30"/>
    <w:rPr>
      <w:rFonts w:ascii="Tahoma" w:hAnsi="Tahoma" w:cs="Tahoma"/>
      <w:sz w:val="16"/>
      <w:szCs w:val="16"/>
    </w:rPr>
  </w:style>
  <w:style w:type="character" w:customStyle="1" w:styleId="A18">
    <w:name w:val="A18"/>
    <w:uiPriority w:val="99"/>
    <w:rsid w:val="00243A30"/>
    <w:rPr>
      <w:color w:val="000000"/>
      <w:sz w:val="12"/>
      <w:szCs w:val="12"/>
    </w:rPr>
  </w:style>
  <w:style w:type="paragraph" w:customStyle="1" w:styleId="Default">
    <w:name w:val="Default"/>
    <w:rsid w:val="00243A3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12">
    <w:name w:val="A12"/>
    <w:uiPriority w:val="99"/>
    <w:rsid w:val="00243A30"/>
    <w:rPr>
      <w:color w:val="000000"/>
      <w:sz w:val="22"/>
      <w:szCs w:val="22"/>
    </w:rPr>
  </w:style>
  <w:style w:type="paragraph" w:customStyle="1" w:styleId="Pa25">
    <w:name w:val="Pa25"/>
    <w:basedOn w:val="Default"/>
    <w:next w:val="Default"/>
    <w:uiPriority w:val="99"/>
    <w:rsid w:val="00243A30"/>
    <w:pPr>
      <w:spacing w:line="221" w:lineRule="atLeast"/>
    </w:pPr>
    <w:rPr>
      <w:color w:val="auto"/>
    </w:rPr>
  </w:style>
  <w:style w:type="paragraph" w:customStyle="1" w:styleId="Pa17">
    <w:name w:val="Pa17"/>
    <w:basedOn w:val="Default"/>
    <w:next w:val="Default"/>
    <w:uiPriority w:val="99"/>
    <w:rsid w:val="00243A30"/>
    <w:pPr>
      <w:spacing w:line="221" w:lineRule="atLeast"/>
    </w:pPr>
    <w:rPr>
      <w:color w:val="auto"/>
    </w:rPr>
  </w:style>
  <w:style w:type="paragraph" w:customStyle="1" w:styleId="Pa12">
    <w:name w:val="Pa12"/>
    <w:basedOn w:val="Default"/>
    <w:next w:val="Default"/>
    <w:uiPriority w:val="99"/>
    <w:rsid w:val="00243A30"/>
    <w:pPr>
      <w:spacing w:line="221" w:lineRule="atLeast"/>
    </w:pPr>
    <w:rPr>
      <w:color w:val="auto"/>
    </w:rPr>
  </w:style>
  <w:style w:type="table" w:styleId="af8">
    <w:name w:val="Table Grid"/>
    <w:basedOn w:val="a1"/>
    <w:uiPriority w:val="39"/>
    <w:rsid w:val="00243A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oint">
    <w:name w:val="point"/>
    <w:basedOn w:val="a"/>
    <w:rsid w:val="00243A30"/>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newncpi">
    <w:name w:val="newncpi"/>
    <w:basedOn w:val="a"/>
    <w:rsid w:val="00243A30"/>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titleu">
    <w:name w:val="titleu"/>
    <w:basedOn w:val="a"/>
    <w:rsid w:val="00243A30"/>
    <w:pPr>
      <w:spacing w:before="240" w:after="240" w:line="240" w:lineRule="auto"/>
    </w:pPr>
    <w:rPr>
      <w:rFonts w:ascii="Times New Roman" w:eastAsia="Times New Roman" w:hAnsi="Times New Roman" w:cs="Times New Roman"/>
      <w:b/>
      <w:bCs/>
      <w:sz w:val="24"/>
      <w:szCs w:val="24"/>
      <w:lang w:eastAsia="ru-RU"/>
    </w:rPr>
  </w:style>
  <w:style w:type="paragraph" w:styleId="HTML">
    <w:name w:val="HTML Preformatted"/>
    <w:basedOn w:val="a"/>
    <w:link w:val="HTML0"/>
    <w:uiPriority w:val="99"/>
    <w:unhideWhenUsed/>
    <w:rsid w:val="00243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243A30"/>
    <w:rPr>
      <w:rFonts w:ascii="Courier New" w:eastAsia="Times New Roman" w:hAnsi="Courier New" w:cs="Courier New"/>
      <w:sz w:val="20"/>
      <w:szCs w:val="20"/>
      <w:lang w:eastAsia="ru-RU"/>
    </w:rPr>
  </w:style>
  <w:style w:type="paragraph" w:customStyle="1" w:styleId="ConsPlusNormal">
    <w:name w:val="ConsPlusNormal"/>
    <w:rsid w:val="009135E4"/>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TotalTime>
  <Pages>1</Pages>
  <Words>11774</Words>
  <Characters>67114</Characters>
  <Application>Microsoft Office Word</Application>
  <DocSecurity>0</DocSecurity>
  <Lines>559</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78731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11</cp:revision>
  <dcterms:created xsi:type="dcterms:W3CDTF">2022-12-27T05:26:00Z</dcterms:created>
  <dcterms:modified xsi:type="dcterms:W3CDTF">2024-12-26T17:53:00Z</dcterms:modified>
</cp:coreProperties>
</file>